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6F0" w:rsidRPr="008E17E6" w:rsidRDefault="000265D1">
      <w:pPr>
        <w:ind w:left="0" w:hanging="2"/>
        <w:rPr>
          <w:b/>
        </w:rPr>
      </w:pPr>
      <w:r w:rsidRPr="008E17E6">
        <w:t xml:space="preserve">                 </w:t>
      </w:r>
      <w:r w:rsidRPr="008E17E6">
        <w:rPr>
          <w:b/>
        </w:rPr>
        <w:t xml:space="preserve"> BỘ Y TẾ</w:t>
      </w:r>
    </w:p>
    <w:tbl>
      <w:tblPr>
        <w:tblStyle w:val="a0"/>
        <w:tblW w:w="15498" w:type="dxa"/>
        <w:tblInd w:w="-108" w:type="dxa"/>
        <w:tblLayout w:type="fixed"/>
        <w:tblLook w:val="0000" w:firstRow="0" w:lastRow="0" w:firstColumn="0" w:lastColumn="0" w:noHBand="0" w:noVBand="0"/>
      </w:tblPr>
      <w:tblGrid>
        <w:gridCol w:w="7218"/>
        <w:gridCol w:w="8280"/>
      </w:tblGrid>
      <w:tr w:rsidR="001826F0" w:rsidRPr="008E17E6">
        <w:tc>
          <w:tcPr>
            <w:tcW w:w="7218" w:type="dxa"/>
          </w:tcPr>
          <w:p w:rsidR="001826F0" w:rsidRPr="008E17E6" w:rsidRDefault="000265D1">
            <w:pPr>
              <w:ind w:left="0" w:hanging="2"/>
              <w:rPr>
                <w:b/>
              </w:rPr>
            </w:pPr>
            <w:bookmarkStart w:id="0" w:name="_heading=h.gjdgxs" w:colFirst="0" w:colLast="0"/>
            <w:bookmarkEnd w:id="0"/>
            <w:r w:rsidRPr="008E17E6">
              <w:rPr>
                <w:b/>
              </w:rPr>
              <w:t>CỤC AN TOÀN THỰC PHẨM</w:t>
            </w:r>
            <w:r w:rsidRPr="008E17E6">
              <w:rPr>
                <w:noProof/>
              </w:rPr>
              <mc:AlternateContent>
                <mc:Choice Requires="wps">
                  <w:drawing>
                    <wp:anchor distT="4294967292" distB="4294967292" distL="114300" distR="114300" simplePos="0" relativeHeight="251658240" behindDoc="0" locked="0" layoutInCell="1" hidden="0" allowOverlap="1">
                      <wp:simplePos x="0" y="0"/>
                      <wp:positionH relativeFrom="column">
                        <wp:posOffset>368300</wp:posOffset>
                      </wp:positionH>
                      <wp:positionV relativeFrom="paragraph">
                        <wp:posOffset>195593</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32908" y="3780000"/>
                                <a:ext cx="1226185" cy="0"/>
                              </a:xfrm>
                              <a:prstGeom prst="straightConnector1">
                                <a:avLst/>
                              </a:prstGeom>
                              <a:noFill/>
                              <a:ln w="12700" cap="flat" cmpd="sng">
                                <a:solidFill>
                                  <a:srgbClr val="000000"/>
                                </a:solidFill>
                                <a:prstDash val="solid"/>
                                <a:miter lim="800000"/>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2" distT="4294967292" distL="114300" distR="114300" hidden="0" layoutInCell="1" locked="0" relativeHeight="0" simplePos="0">
                      <wp:simplePos x="0" y="0"/>
                      <wp:positionH relativeFrom="column">
                        <wp:posOffset>368300</wp:posOffset>
                      </wp:positionH>
                      <wp:positionV relativeFrom="paragraph">
                        <wp:posOffset>195593</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8280" w:type="dxa"/>
          </w:tcPr>
          <w:p w:rsidR="001826F0" w:rsidRPr="008E17E6" w:rsidRDefault="000265D1">
            <w:pPr>
              <w:ind w:left="0" w:hanging="2"/>
              <w:jc w:val="center"/>
              <w:rPr>
                <w:b/>
              </w:rPr>
            </w:pPr>
            <w:bookmarkStart w:id="1" w:name="_heading=h.30j0zll" w:colFirst="0" w:colLast="0"/>
            <w:bookmarkEnd w:id="1"/>
            <w:r w:rsidRPr="008E17E6">
              <w:rPr>
                <w:b/>
              </w:rPr>
              <w:t>CỘNG HÒA XÃ HỘI CHỦ NGHĨA VIỆT NAM</w:t>
            </w:r>
          </w:p>
          <w:p w:rsidR="001826F0" w:rsidRPr="008E17E6" w:rsidRDefault="000265D1">
            <w:pPr>
              <w:ind w:left="0" w:hanging="2"/>
              <w:jc w:val="center"/>
              <w:rPr>
                <w:b/>
              </w:rPr>
            </w:pPr>
            <w:bookmarkStart w:id="2" w:name="_heading=h.1fob9te" w:colFirst="0" w:colLast="0"/>
            <w:bookmarkEnd w:id="2"/>
            <w:r w:rsidRPr="008E17E6">
              <w:rPr>
                <w:b/>
              </w:rPr>
              <w:t>Độc lập - Tự do - Hạnh phúc</w:t>
            </w:r>
            <w:r w:rsidRPr="008E17E6">
              <w:rPr>
                <w:noProof/>
              </w:rPr>
              <mc:AlternateContent>
                <mc:Choice Requires="wps">
                  <w:drawing>
                    <wp:anchor distT="4294967284" distB="4294967284" distL="114300" distR="114300" simplePos="0" relativeHeight="251659264" behindDoc="0" locked="0" layoutInCell="1" hidden="0" allowOverlap="1">
                      <wp:simplePos x="0" y="0"/>
                      <wp:positionH relativeFrom="column">
                        <wp:posOffset>1651000</wp:posOffset>
                      </wp:positionH>
                      <wp:positionV relativeFrom="paragraph">
                        <wp:posOffset>170185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57000" y="3780000"/>
                                <a:ext cx="177800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84" distT="4294967284" distL="114300" distR="114300" hidden="0" layoutInCell="1" locked="0" relativeHeight="0" simplePos="0">
                      <wp:simplePos x="0" y="0"/>
                      <wp:positionH relativeFrom="column">
                        <wp:posOffset>1651000</wp:posOffset>
                      </wp:positionH>
                      <wp:positionV relativeFrom="paragraph">
                        <wp:posOffset>170185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1826F0" w:rsidRPr="008E17E6" w:rsidRDefault="000265D1">
      <w:pPr>
        <w:ind w:left="0" w:hanging="2"/>
        <w:jc w:val="center"/>
        <w:rPr>
          <w:b/>
        </w:rPr>
      </w:pPr>
      <w:bookmarkStart w:id="3" w:name="_heading=h.3znysh7" w:colFirst="0" w:colLast="0"/>
      <w:bookmarkEnd w:id="3"/>
      <w:r w:rsidRPr="008E17E6">
        <w:rPr>
          <w:b/>
        </w:rPr>
        <w:t>BẢN TỔNG HỢP, TIẾP THU, GIẢI TRÌNH Ý KIẾN GÓP Ý CỦA HIỆP HỘI, DOANH NGHIỆP</w:t>
      </w:r>
    </w:p>
    <w:p w:rsidR="001826F0" w:rsidRPr="008E17E6" w:rsidRDefault="000265D1">
      <w:pPr>
        <w:ind w:left="0" w:hanging="2"/>
        <w:jc w:val="center"/>
        <w:rPr>
          <w:b/>
        </w:rPr>
      </w:pPr>
      <w:r w:rsidRPr="008E17E6">
        <w:rPr>
          <w:b/>
        </w:rPr>
        <w:t>Đối với Dự thảo Nghị định sửa đổi, bổ sung một số điều của Nghị định số 15/2018/NĐ-CP</w:t>
      </w:r>
    </w:p>
    <w:p w:rsidR="001826F0" w:rsidRPr="008E17E6" w:rsidRDefault="000265D1">
      <w:pPr>
        <w:ind w:left="0" w:hanging="2"/>
        <w:jc w:val="center"/>
        <w:rPr>
          <w:b/>
        </w:rPr>
      </w:pPr>
      <w:r w:rsidRPr="008E17E6">
        <w:rPr>
          <w:b/>
        </w:rPr>
        <w:t>của Chính phủ quy định chi tiết một số điều của Nghị định số 15/2018/NĐ-CP</w:t>
      </w:r>
    </w:p>
    <w:p w:rsidR="001826F0" w:rsidRPr="008E17E6" w:rsidRDefault="001826F0">
      <w:pPr>
        <w:ind w:left="0" w:hanging="2"/>
      </w:pPr>
    </w:p>
    <w:tbl>
      <w:tblPr>
        <w:tblStyle w:val="a1"/>
        <w:tblpPr w:leftFromText="180" w:rightFromText="180" w:vertAnchor="text" w:tblpX="-236"/>
        <w:tblW w:w="14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320"/>
        <w:gridCol w:w="3585"/>
        <w:gridCol w:w="1575"/>
        <w:gridCol w:w="1305"/>
        <w:gridCol w:w="4890"/>
        <w:gridCol w:w="1290"/>
      </w:tblGrid>
      <w:tr w:rsidR="001826F0" w:rsidRPr="008E17E6">
        <w:trPr>
          <w:tblHeader/>
        </w:trPr>
        <w:tc>
          <w:tcPr>
            <w:tcW w:w="675" w:type="dxa"/>
            <w:shd w:val="clear" w:color="auto" w:fill="FFF2CC"/>
          </w:tcPr>
          <w:p w:rsidR="001826F0" w:rsidRPr="008E17E6" w:rsidRDefault="000265D1">
            <w:pPr>
              <w:ind w:left="0" w:hanging="2"/>
              <w:textDirection w:val="lrTb"/>
              <w:rPr>
                <w:b/>
              </w:rPr>
            </w:pPr>
            <w:r w:rsidRPr="008E17E6">
              <w:rPr>
                <w:b/>
              </w:rPr>
              <w:t>STT</w:t>
            </w:r>
          </w:p>
        </w:tc>
        <w:tc>
          <w:tcPr>
            <w:tcW w:w="1320" w:type="dxa"/>
            <w:shd w:val="clear" w:color="auto" w:fill="FFF2CC"/>
            <w:vAlign w:val="center"/>
          </w:tcPr>
          <w:p w:rsidR="001826F0" w:rsidRPr="008E17E6" w:rsidRDefault="000265D1">
            <w:pPr>
              <w:ind w:left="0" w:hanging="2"/>
              <w:textDirection w:val="lrTb"/>
              <w:rPr>
                <w:b/>
              </w:rPr>
            </w:pPr>
            <w:r w:rsidRPr="008E17E6">
              <w:rPr>
                <w:b/>
              </w:rPr>
              <w:t>Điều, khoản</w:t>
            </w:r>
            <w:r w:rsidRPr="008E17E6">
              <w:rPr>
                <w:b/>
                <w:vertAlign w:val="superscript"/>
              </w:rPr>
              <w:footnoteReference w:id="1"/>
            </w:r>
          </w:p>
        </w:tc>
        <w:tc>
          <w:tcPr>
            <w:tcW w:w="3585" w:type="dxa"/>
            <w:shd w:val="clear" w:color="auto" w:fill="FFF2CC"/>
            <w:vAlign w:val="center"/>
          </w:tcPr>
          <w:p w:rsidR="001826F0" w:rsidRPr="008E17E6" w:rsidRDefault="000265D1">
            <w:pPr>
              <w:ind w:left="0" w:hanging="2"/>
              <w:textDirection w:val="lrTb"/>
              <w:rPr>
                <w:b/>
              </w:rPr>
            </w:pPr>
            <w:r w:rsidRPr="008E17E6">
              <w:rPr>
                <w:b/>
              </w:rPr>
              <w:t>Nội dung góp ý</w:t>
            </w:r>
          </w:p>
        </w:tc>
        <w:tc>
          <w:tcPr>
            <w:tcW w:w="1575" w:type="dxa"/>
            <w:shd w:val="clear" w:color="auto" w:fill="FFF2CC"/>
            <w:vAlign w:val="center"/>
          </w:tcPr>
          <w:p w:rsidR="001826F0" w:rsidRPr="008E17E6" w:rsidRDefault="000265D1">
            <w:pPr>
              <w:ind w:left="0" w:hanging="2"/>
              <w:textDirection w:val="lrTb"/>
              <w:rPr>
                <w:b/>
              </w:rPr>
            </w:pPr>
            <w:r w:rsidRPr="008E17E6">
              <w:rPr>
                <w:b/>
              </w:rPr>
              <w:t>Đơn vị góp ý</w:t>
            </w:r>
          </w:p>
        </w:tc>
        <w:tc>
          <w:tcPr>
            <w:tcW w:w="1305" w:type="dxa"/>
            <w:shd w:val="clear" w:color="auto" w:fill="FFF2CC"/>
            <w:vAlign w:val="center"/>
          </w:tcPr>
          <w:p w:rsidR="001826F0" w:rsidRPr="008E17E6" w:rsidRDefault="000265D1">
            <w:pPr>
              <w:ind w:left="0" w:hanging="2"/>
              <w:textDirection w:val="lrTb"/>
              <w:rPr>
                <w:b/>
              </w:rPr>
            </w:pPr>
            <w:r w:rsidRPr="008E17E6">
              <w:rPr>
                <w:b/>
              </w:rPr>
              <w:t>Tiếp thu/ Không tiếp thu</w:t>
            </w:r>
          </w:p>
        </w:tc>
        <w:tc>
          <w:tcPr>
            <w:tcW w:w="4890" w:type="dxa"/>
            <w:shd w:val="clear" w:color="auto" w:fill="FFF2CC"/>
            <w:vAlign w:val="center"/>
          </w:tcPr>
          <w:p w:rsidR="001826F0" w:rsidRPr="008E17E6" w:rsidRDefault="000265D1">
            <w:pPr>
              <w:ind w:left="0" w:hanging="2"/>
              <w:textDirection w:val="lrTb"/>
              <w:rPr>
                <w:b/>
              </w:rPr>
            </w:pPr>
            <w:r w:rsidRPr="008E17E6">
              <w:rPr>
                <w:b/>
              </w:rPr>
              <w:t>Giải trình</w:t>
            </w:r>
          </w:p>
        </w:tc>
        <w:tc>
          <w:tcPr>
            <w:tcW w:w="1290" w:type="dxa"/>
            <w:shd w:val="clear" w:color="auto" w:fill="FFF2CC"/>
            <w:vAlign w:val="center"/>
          </w:tcPr>
          <w:p w:rsidR="001826F0" w:rsidRPr="008E17E6" w:rsidRDefault="000265D1">
            <w:pPr>
              <w:ind w:left="0" w:hanging="2"/>
              <w:textDirection w:val="lrTb"/>
              <w:rPr>
                <w:b/>
              </w:rPr>
            </w:pPr>
            <w:r w:rsidRPr="008E17E6">
              <w:rPr>
                <w:b/>
              </w:rPr>
              <w:t>Ghi chú</w:t>
            </w:r>
          </w:p>
        </w:tc>
      </w:tr>
      <w:tr w:rsidR="001826F0" w:rsidRPr="008E17E6">
        <w:tc>
          <w:tcPr>
            <w:tcW w:w="675" w:type="dxa"/>
            <w:shd w:val="clear" w:color="auto" w:fill="FBE4D5"/>
          </w:tcPr>
          <w:p w:rsidR="001826F0" w:rsidRPr="008E17E6" w:rsidRDefault="000265D1">
            <w:pPr>
              <w:ind w:left="0" w:hanging="2"/>
              <w:textDirection w:val="lrTb"/>
              <w:rPr>
                <w:b/>
              </w:rPr>
            </w:pPr>
            <w:r w:rsidRPr="008E17E6">
              <w:rPr>
                <w:b/>
              </w:rPr>
              <w:t>I</w:t>
            </w:r>
          </w:p>
        </w:tc>
        <w:tc>
          <w:tcPr>
            <w:tcW w:w="13965" w:type="dxa"/>
            <w:gridSpan w:val="6"/>
            <w:shd w:val="clear" w:color="auto" w:fill="FBE4D5"/>
            <w:vAlign w:val="center"/>
          </w:tcPr>
          <w:p w:rsidR="001826F0" w:rsidRPr="008E17E6" w:rsidRDefault="000265D1">
            <w:pPr>
              <w:ind w:left="0" w:hanging="2"/>
              <w:textDirection w:val="lrTb"/>
              <w:rPr>
                <w:b/>
              </w:rPr>
            </w:pPr>
            <w:r w:rsidRPr="008E17E6">
              <w:rPr>
                <w:b/>
              </w:rPr>
              <w:t>Nhóm nội dung cải cách thủ tục hành chính</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Điểm a, khoản 2, điều 1</w:t>
            </w:r>
          </w:p>
        </w:tc>
        <w:tc>
          <w:tcPr>
            <w:tcW w:w="3585" w:type="dxa"/>
            <w:vAlign w:val="center"/>
          </w:tcPr>
          <w:p w:rsidR="001826F0" w:rsidRPr="008E17E6" w:rsidRDefault="000265D1">
            <w:pPr>
              <w:ind w:left="0" w:hanging="2"/>
              <w:textDirection w:val="lrTb"/>
            </w:pPr>
            <w:r w:rsidRPr="008E17E6">
              <w:t xml:space="preserve">b) Chất có nguồn gốc tự nhiên, bao gồm động vật, khoáng vật, thực vật, </w:t>
            </w:r>
            <w:r w:rsidRPr="008E17E6">
              <w:rPr>
                <w:b/>
              </w:rPr>
              <w:t>nấm đạt tiêu chuẩn làm thực phẩm</w:t>
            </w:r>
            <w:r w:rsidRPr="008E17E6">
              <w:t xml:space="preserve"> dưới dạng bột, chiết xuất, phân lập, cô đặc và chuyển hóa:</w:t>
            </w:r>
          </w:p>
          <w:p w:rsidR="001826F0" w:rsidRPr="008E17E6" w:rsidRDefault="000265D1">
            <w:pPr>
              <w:ind w:left="0" w:hanging="2"/>
              <w:textDirection w:val="lrTb"/>
            </w:pPr>
            <w:r w:rsidRPr="008E17E6">
              <w:t>Đề nghị làm rõ thành phần nấm như thế nào là đạt tiêu chuẩn làm thực phẩm.</w:t>
            </w:r>
          </w:p>
        </w:tc>
        <w:tc>
          <w:tcPr>
            <w:tcW w:w="1575" w:type="dxa"/>
            <w:vAlign w:val="center"/>
          </w:tcPr>
          <w:p w:rsidR="001826F0" w:rsidRPr="008E17E6" w:rsidRDefault="000265D1">
            <w:pPr>
              <w:ind w:left="0" w:hanging="2"/>
              <w:textDirection w:val="lrTb"/>
            </w:pPr>
            <w:r w:rsidRPr="008E17E6">
              <w:t>Công ty CPC1 Hà Nội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Giữ nguyên khái niệm TPbvsk như Nghị định 15/2018</w:t>
            </w:r>
          </w:p>
          <w:p w:rsidR="001826F0" w:rsidRPr="008E17E6" w:rsidRDefault="000265D1">
            <w:pPr>
              <w:spacing w:before="240"/>
              <w:ind w:left="0" w:hanging="2"/>
              <w:textDirection w:val="lrTb"/>
            </w:pPr>
            <w:r w:rsidRPr="008E17E6">
              <w:t xml:space="preserve"> </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2 Điều 1: sđ, bs khoản 1 Điều 3 NĐ15</w:t>
            </w:r>
          </w:p>
        </w:tc>
        <w:tc>
          <w:tcPr>
            <w:tcW w:w="3585" w:type="dxa"/>
            <w:vAlign w:val="center"/>
          </w:tcPr>
          <w:p w:rsidR="001826F0" w:rsidRPr="008E17E6" w:rsidRDefault="000265D1">
            <w:pPr>
              <w:ind w:left="0" w:hanging="2"/>
              <w:textDirection w:val="lrTb"/>
            </w:pPr>
            <w:r w:rsidRPr="008E17E6">
              <w:t>“1a. Thực phẩm bổ sung (Supplemented Food) là thực ph</w:t>
            </w:r>
            <w:r w:rsidRPr="008E17E6">
              <w:t xml:space="preserve">ẩm thông thường được bổ sung vi chất và các yếu tố có lợi cho sức khỏe như vitamin, khoáng chất, axit amin, axit béo, enzym, probiotic, prebiotic và chất có hoạt tính sinh học khác, được dùng để bổ sung thêm vào chế độ ăn uống hàng ngày. Thực phẩm bổ sung </w:t>
            </w:r>
            <w:r w:rsidRPr="008E17E6">
              <w:t>chỉ được công bố thành phần bổ sung. Không được ghi, công bố khuyến cáo sức khỏe hoặc công dụng của thành phẩn bổ sung.”:</w:t>
            </w:r>
          </w:p>
          <w:p w:rsidR="001826F0" w:rsidRPr="008E17E6" w:rsidRDefault="000265D1">
            <w:pPr>
              <w:ind w:left="0" w:hanging="2"/>
              <w:textDirection w:val="lrTb"/>
            </w:pPr>
            <w:r w:rsidRPr="008E17E6">
              <w:lastRenderedPageBreak/>
              <w:t>1. - Đề nghị ghi thống nhất từ enzyme trong Nghị định, hiện có chỗ ghi là enzym?</w:t>
            </w:r>
          </w:p>
          <w:p w:rsidR="001826F0" w:rsidRPr="008E17E6" w:rsidRDefault="000265D1">
            <w:pPr>
              <w:ind w:left="0" w:hanging="2"/>
              <w:textDirection w:val="lrTb"/>
            </w:pPr>
            <w:r w:rsidRPr="008E17E6">
              <w:t xml:space="preserve">- Vitamin, khoáng chất, axit amin, axit béo, enzyme, </w:t>
            </w:r>
            <w:r w:rsidRPr="008E17E6">
              <w:t>probiotic, prebiotic và chất có hoạt tính sinh học khác</w:t>
            </w:r>
          </w:p>
          <w:p w:rsidR="001826F0" w:rsidRPr="008E17E6" w:rsidRDefault="000265D1">
            <w:pPr>
              <w:ind w:left="0" w:hanging="2"/>
              <w:textDirection w:val="lrTb"/>
            </w:pPr>
            <w:r w:rsidRPr="008E17E6">
              <w:t>- Các dạng tổng hợp của những chất hoặc hỗn hợp các chất được đề cập tại điểm a và điểm b</w:t>
            </w:r>
          </w:p>
          <w:p w:rsidR="001826F0" w:rsidRPr="008E17E6" w:rsidRDefault="000265D1">
            <w:pPr>
              <w:ind w:left="0" w:hanging="2"/>
              <w:textDirection w:val="lrTb"/>
            </w:pPr>
            <w:r w:rsidRPr="008E17E6">
              <w:t>- Thực phẩm bảo vệ sức khỏe được trình bày ở dạng chế biến như viên nang, viên hoàn, viên nén, chế phẩm dạng cốm, bột, lỏng, gel, thạch và các dạng bào chế khác và được phân liều (để sử dụng) thành các đơn vị liều nhỏ.</w:t>
            </w:r>
          </w:p>
          <w:p w:rsidR="001826F0" w:rsidRPr="008E17E6" w:rsidRDefault="000265D1">
            <w:pPr>
              <w:ind w:left="0" w:hanging="2"/>
              <w:textDirection w:val="lrTb"/>
            </w:pPr>
            <w:r w:rsidRPr="008E17E6">
              <w:t>2. Các thực phẩm bổ sung đang ghi nhã</w:t>
            </w:r>
            <w:r w:rsidRPr="008E17E6">
              <w:t>n hoặc thành phần chưa đúng với định nghĩa thì xử lý như thế nào? Tiếp tục sản xuất hay phải thay đổi/ thu hồi số công bố cũ?</w:t>
            </w: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Tiếp thu</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p w:rsidR="001826F0" w:rsidRPr="008E17E6" w:rsidRDefault="000265D1">
            <w:pPr>
              <w:ind w:left="0" w:hanging="2"/>
              <w:textDirection w:val="lrTb"/>
            </w:pPr>
            <w:r w:rsidRPr="008E17E6">
              <w:t>Không đưa  khái niệm TPBS vào trong dự thảo Nghị định 15.</w:t>
            </w:r>
          </w:p>
          <w:p w:rsidR="001826F0" w:rsidRPr="008E17E6" w:rsidRDefault="000265D1">
            <w:pPr>
              <w:ind w:left="0" w:hanging="2"/>
              <w:textDirection w:val="lrTb"/>
            </w:pPr>
            <w:r w:rsidRPr="008E17E6">
              <w:t xml:space="preserve"> Lý do: TPBS được hiểu là thực</w:t>
            </w:r>
            <w:r w:rsidRPr="008E17E6">
              <w:t xml:space="preserve"> phẩm bao gói sẵn đã được quy định khái niệm cụ thể trong văn bản hướng dẫn TT số 43/2014 của BYT.</w:t>
            </w:r>
          </w:p>
          <w:p w:rsidR="001826F0" w:rsidRPr="008E17E6" w:rsidRDefault="001826F0">
            <w:pPr>
              <w:ind w:left="0" w:hanging="2"/>
              <w:textDirection w:val="lrTb"/>
            </w:pPr>
          </w:p>
          <w:p w:rsidR="001826F0" w:rsidRPr="008E17E6" w:rsidRDefault="000265D1">
            <w:pPr>
              <w:ind w:left="0" w:hanging="2"/>
              <w:textDirection w:val="lrTb"/>
            </w:pPr>
            <w:r w:rsidRPr="008E17E6">
              <w:t>Dự kiến tiếp thu để sửa TT 43/2024/TT-BYT</w:t>
            </w:r>
          </w:p>
          <w:p w:rsidR="001826F0" w:rsidRPr="008E17E6" w:rsidRDefault="001826F0">
            <w:pPr>
              <w:spacing w:before="240"/>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2 Điều 1: sđ, bs khoản 1 Điều 3 NĐ15</w:t>
            </w:r>
          </w:p>
        </w:tc>
        <w:tc>
          <w:tcPr>
            <w:tcW w:w="3585" w:type="dxa"/>
            <w:vAlign w:val="center"/>
          </w:tcPr>
          <w:p w:rsidR="001826F0" w:rsidRPr="008E17E6" w:rsidRDefault="000265D1">
            <w:pPr>
              <w:spacing w:before="240" w:after="240"/>
              <w:ind w:left="0" w:hanging="2"/>
              <w:textDirection w:val="lrTb"/>
            </w:pPr>
            <w:r w:rsidRPr="008E17E6">
              <w:t>Việc làm rõ về thực phẩm bổ sung là cần thiết để giúp phân loại đúng, tránh sự lẫn lộn với thực phẩm bảo vệ sức khỏe dẫn đến tình trạng phóng đại công dụng của TPBS. Tuy nhiên, việc đưa quy định “Không được ghi, công bố khuyến cáo sức khỏe hoặc công dụng c</w:t>
            </w:r>
            <w:r w:rsidRPr="008E17E6">
              <w:t xml:space="preserve">ủa thành phẩn bổ sung” là chưa phù hợp với Codex, Codex có hướng dẫn </w:t>
            </w:r>
            <w:r w:rsidRPr="008E17E6">
              <w:rPr>
                <w:i/>
              </w:rPr>
              <w:t xml:space="preserve">CAC/GL 23-1997 - Guidelines for use of nutrition and </w:t>
            </w:r>
            <w:r w:rsidRPr="008E17E6">
              <w:rPr>
                <w:i/>
              </w:rPr>
              <w:lastRenderedPageBreak/>
              <w:t xml:space="preserve">health claims </w:t>
            </w:r>
            <w:r w:rsidRPr="008E17E6">
              <w:t xml:space="preserve">trong đó quy định thực phẩm được công bố khuyến cáo về sức khỏe và công dụng của thành phần dưỡng chất, miễn là có bằng </w:t>
            </w:r>
            <w:r w:rsidRPr="008E17E6">
              <w:t>chứng khoa học chứng minh.</w:t>
            </w:r>
          </w:p>
          <w:p w:rsidR="001826F0" w:rsidRPr="008E17E6" w:rsidRDefault="000265D1">
            <w:pPr>
              <w:spacing w:before="240" w:after="240"/>
              <w:ind w:left="0" w:hanging="2"/>
              <w:textDirection w:val="lrTb"/>
            </w:pPr>
            <w:r w:rsidRPr="008E17E6">
              <w:t>Mặt khác Theo khoản 23 Điều 2 Luật số 55/2010/ QH12 Luật An Toàn Thực Phẩm quy định</w:t>
            </w:r>
          </w:p>
          <w:p w:rsidR="001826F0" w:rsidRPr="008E17E6" w:rsidRDefault="000265D1">
            <w:pPr>
              <w:spacing w:before="240" w:after="240"/>
              <w:ind w:left="0" w:hanging="2"/>
              <w:textDirection w:val="lrTb"/>
            </w:pPr>
            <w:r w:rsidRPr="008E17E6">
              <w:rPr>
                <w:i/>
              </w:rPr>
              <w:t>“Thực phẩm chức năng</w:t>
            </w:r>
            <w:r w:rsidRPr="008E17E6">
              <w:t xml:space="preserve"> là thực phẩm dùng để hỗ trợ chức năng của cơ thể con người, tạo cho cơ thể tình trạng thoải mái, tăng sức đề kháng, giảm bớt</w:t>
            </w:r>
            <w:r w:rsidRPr="008E17E6">
              <w:t xml:space="preserve"> nguy cơ mắc bệnh, </w:t>
            </w:r>
            <w:r w:rsidRPr="008E17E6">
              <w:rPr>
                <w:b/>
              </w:rPr>
              <w:t>bao gồm thực phẩm bổ sung</w:t>
            </w:r>
            <w:r w:rsidRPr="008E17E6">
              <w:t>, thực phẩm bảo vệ sức khoẻ, thực phẩm dinh dưỡng y học”</w:t>
            </w:r>
          </w:p>
          <w:p w:rsidR="001826F0" w:rsidRPr="008E17E6" w:rsidRDefault="000265D1">
            <w:pPr>
              <w:spacing w:before="240" w:after="240"/>
              <w:ind w:left="0" w:hanging="2"/>
              <w:textDirection w:val="lrTb"/>
            </w:pPr>
            <w:r w:rsidRPr="008E17E6">
              <w:t>Tức cho phép TPBS được ghi/ khuyến cáo về mặt sức khỏe à Nghị định này bác bỏ nội dung đã quy định trong luật ATTP</w:t>
            </w:r>
          </w:p>
          <w:p w:rsidR="001826F0" w:rsidRPr="008E17E6" w:rsidRDefault="000265D1">
            <w:pPr>
              <w:spacing w:before="240" w:after="240"/>
              <w:ind w:left="0" w:hanging="2"/>
              <w:jc w:val="both"/>
              <w:textDirection w:val="lrTb"/>
            </w:pPr>
            <w:r w:rsidRPr="008E17E6">
              <w:t>Bên cạnh đó, TPBS đã bổ sung thêm các th</w:t>
            </w:r>
            <w:r w:rsidRPr="008E17E6">
              <w:t>ành phần/ yếu tố có lợi cho sức khỏe, nếu không được khuyến cáo thì TPBS không còn ý nghĩa.</w:t>
            </w:r>
          </w:p>
          <w:p w:rsidR="001826F0" w:rsidRPr="008E17E6" w:rsidRDefault="000265D1">
            <w:pPr>
              <w:spacing w:before="240" w:after="240"/>
              <w:ind w:left="0" w:hanging="2"/>
              <w:jc w:val="both"/>
              <w:textDirection w:val="lrTb"/>
            </w:pPr>
            <w:r w:rsidRPr="008E17E6">
              <w:t>Đề xuất:</w:t>
            </w:r>
          </w:p>
          <w:p w:rsidR="001826F0" w:rsidRPr="008E17E6" w:rsidRDefault="000265D1">
            <w:pPr>
              <w:spacing w:before="240" w:after="240"/>
              <w:ind w:left="0" w:hanging="2"/>
              <w:jc w:val="both"/>
              <w:textDirection w:val="lrTb"/>
            </w:pPr>
            <w:r w:rsidRPr="008E17E6">
              <w:rPr>
                <w:b/>
                <w:u w:val="single"/>
              </w:rPr>
              <w:t>Đề xuất 1:</w:t>
            </w:r>
            <w:r w:rsidRPr="008E17E6">
              <w:t xml:space="preserve"> bổ sung nội dung rõ hơn về </w:t>
            </w:r>
            <w:r w:rsidRPr="008E17E6">
              <w:rPr>
                <w:b/>
              </w:rPr>
              <w:t xml:space="preserve">khái niệm về “thực phẩm dùng cho các chế độ ăn đặc biệt” trong Nghị định 15, vì hiện nay </w:t>
            </w:r>
            <w:r w:rsidRPr="008E17E6">
              <w:rPr>
                <w:b/>
              </w:rPr>
              <w:lastRenderedPageBreak/>
              <w:t>khái niệm này được diễn giải</w:t>
            </w:r>
            <w:r w:rsidRPr="008E17E6">
              <w:rPr>
                <w:b/>
              </w:rPr>
              <w:t xml:space="preserve"> quá hẹp, chỉ gồm các sản phẩm đã có tiêu chuẩn Codex, </w:t>
            </w:r>
            <w:r w:rsidRPr="008E17E6">
              <w:t>dẫn đến việc một số thực phẩm thực chất là thực phẩm dùng cho các chế độ ăn đặc biệt nhưng vẫn tự công bố là thực phẩm bổ sung và quảng cáo thổi phồng công dụng như thực phẩm đặc biệt.</w:t>
            </w:r>
          </w:p>
          <w:p w:rsidR="001826F0" w:rsidRPr="008E17E6" w:rsidRDefault="000265D1">
            <w:pPr>
              <w:spacing w:before="240" w:after="240"/>
              <w:ind w:left="0" w:hanging="2"/>
              <w:jc w:val="both"/>
              <w:textDirection w:val="lrTb"/>
            </w:pPr>
            <w:r w:rsidRPr="008E17E6">
              <w:t>- Khái niệm “thự</w:t>
            </w:r>
            <w:r w:rsidRPr="008E17E6">
              <w:t>c phẩm dùng cho các chế độ ăn đặc biệt” theo đúng Codex là thực phẩm dùng cho người ăn kiêng, người già, trẻ em, phụ nữ có thai, hoặc cho các đối tượng cần chế độ ăn đặc thù do thể trạng, bệnh lý hoặc có các rối loạn cụ thể, như người tập thể thao, người g</w:t>
            </w:r>
            <w:r w:rsidRPr="008E17E6">
              <w:t xml:space="preserve">ầy, thấp còi, béo phì, người có một bệnh lý hay rối loạn cụ thể như thấp khớp, ung thư….  </w:t>
            </w:r>
          </w:p>
          <w:p w:rsidR="001826F0" w:rsidRPr="008E17E6" w:rsidRDefault="000265D1">
            <w:pPr>
              <w:spacing w:before="240" w:after="240"/>
              <w:ind w:left="0" w:hanging="2"/>
              <w:jc w:val="both"/>
              <w:textDirection w:val="lrTb"/>
            </w:pPr>
            <w:r w:rsidRPr="008E17E6">
              <w:t>Khi làm rõ như vậy, các sản phẩm này đều phải đăng ký bản công bố, đăng ký quảng cáo theo đúng quy định hiện hành tại NĐ 15, giúp ngăn chặn nguy cơ thổi phồng công d</w:t>
            </w:r>
            <w:r w:rsidRPr="008E17E6">
              <w:t>ụng.</w:t>
            </w:r>
          </w:p>
          <w:p w:rsidR="001826F0" w:rsidRPr="008E17E6" w:rsidRDefault="000265D1">
            <w:pPr>
              <w:spacing w:before="240" w:after="240"/>
              <w:ind w:left="0" w:hanging="2"/>
              <w:jc w:val="both"/>
              <w:textDirection w:val="lrTb"/>
            </w:pPr>
            <w:r w:rsidRPr="008E17E6">
              <w:t xml:space="preserve">- Trong thời gian tới, nên yêu cầu nhóm thực phẩm dùng cho các chế độ ăn đặc biệt, thực phẩm dinh dưỡng y học, sản phẩm dinh dưỡng cho trẻ dưới 36 tháng phải được sản </w:t>
            </w:r>
            <w:r w:rsidRPr="008E17E6">
              <w:lastRenderedPageBreak/>
              <w:t>xuất ở các cơ sở đạt GMP, HACCP, ISO 22000 hoặc tương đương.</w:t>
            </w:r>
          </w:p>
          <w:p w:rsidR="001826F0" w:rsidRPr="008E17E6" w:rsidRDefault="000265D1">
            <w:pPr>
              <w:spacing w:before="240" w:after="240"/>
              <w:ind w:left="0" w:hanging="2"/>
              <w:jc w:val="both"/>
              <w:textDirection w:val="lrTb"/>
            </w:pPr>
            <w:r w:rsidRPr="008E17E6">
              <w:rPr>
                <w:b/>
                <w:u w:val="single"/>
              </w:rPr>
              <w:t>Đề xuất 2:</w:t>
            </w:r>
            <w:r w:rsidRPr="008E17E6">
              <w:t xml:space="preserve"> bổ sung như sau: TPBS được công bố khuyến cáo về sức khỏe và công dụng của thành phần dưỡng chất khi có bằng chứng khoa học chứng minh trên thành phần bổ sung cụ thể </w:t>
            </w:r>
            <w:r w:rsidRPr="008E17E6">
              <w:rPr>
                <w:b/>
              </w:rPr>
              <w:t>và được cơ quan quản lý nhà nước phê duyệt</w:t>
            </w:r>
            <w:r w:rsidRPr="008E17E6">
              <w:t xml:space="preserve">. (Bằng chứng khoa học phải được Hội đồng Khoa </w:t>
            </w:r>
            <w:r w:rsidRPr="008E17E6">
              <w:t>học chấp thuận)</w:t>
            </w:r>
          </w:p>
          <w:p w:rsidR="001826F0" w:rsidRPr="008E17E6" w:rsidRDefault="000265D1">
            <w:pPr>
              <w:spacing w:before="240" w:after="240"/>
              <w:ind w:left="0" w:hanging="2"/>
              <w:jc w:val="both"/>
              <w:textDirection w:val="lrTb"/>
            </w:pPr>
            <w:r w:rsidRPr="008E17E6">
              <w:rPr>
                <w:b/>
                <w:u w:val="single"/>
              </w:rPr>
              <w:t>Đề xuất 3</w:t>
            </w:r>
            <w:r w:rsidRPr="008E17E6">
              <w:rPr>
                <w:b/>
              </w:rPr>
              <w:t>: TPBS phải công bố hàm lượng chất bổ sung và nếu hàm lượng &gt;=15% thì được khuyến cáo cho sức khỏe (nếu muốn) và nếu sản phẩm nào có nội dung khuyến cáo cho sức khỏe thì phải được cơ quan quản lý nhà nước có thẩm quyền phê duyệt</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w:t>
            </w:r>
            <w:r w:rsidRPr="008E17E6">
              <w:t>inafosa</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Không đưa  khái niệm TPBS vào trong dự thảo Nghị định 15.</w:t>
            </w:r>
          </w:p>
          <w:p w:rsidR="001826F0" w:rsidRPr="008E17E6" w:rsidRDefault="000265D1">
            <w:pPr>
              <w:ind w:left="0" w:hanging="2"/>
              <w:textDirection w:val="lrTb"/>
            </w:pPr>
            <w:r w:rsidRPr="008E17E6">
              <w:t>Giữ nguyên như Thông tư 43/2014/TT-BYT</w:t>
            </w:r>
          </w:p>
          <w:p w:rsidR="001826F0" w:rsidRPr="008E17E6" w:rsidRDefault="000265D1">
            <w:pPr>
              <w:ind w:left="0" w:hanging="2"/>
              <w:textDirection w:val="lrTb"/>
            </w:pPr>
            <w:r w:rsidRPr="008E17E6">
              <w:t>Dự kiến tiếp thu để sửa TT 43/2024/TT-BYT</w:t>
            </w:r>
          </w:p>
          <w:p w:rsidR="001826F0" w:rsidRPr="008E17E6" w:rsidRDefault="001826F0">
            <w:pPr>
              <w:spacing w:before="240"/>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2 Điều 1: sđ, bs khoản 1 Điều 3 NĐ15</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Định nghĩa Thực phẩm bổ sung (Supplemented Food): Ha</w:t>
            </w:r>
            <w:r w:rsidRPr="008E17E6">
              <w:t>i câu “Thực phẩm bổ sung chỉ được công bố thành phần bổ sung. Không được ghi, công bố khuyến cáo sức khỏe hoặc công dụng của thành phẩn bổ sung.” Có nội dung không phù hợp với Điều 3 của Nghị định số 15/2018/NĐ-CP quy định về giải thích từ ngữ. Nếu muốn có</w:t>
            </w:r>
            <w:r w:rsidRPr="008E17E6">
              <w:t xml:space="preserve"> quy định này thì đưa vào </w:t>
            </w:r>
            <w:r w:rsidRPr="008E17E6">
              <w:lastRenderedPageBreak/>
              <w:t>Điều khác có chung chủ đề nội dung.</w:t>
            </w:r>
          </w:p>
        </w:tc>
        <w:tc>
          <w:tcPr>
            <w:tcW w:w="1575" w:type="dxa"/>
            <w:vAlign w:val="center"/>
          </w:tcPr>
          <w:p w:rsidR="001826F0" w:rsidRPr="008E17E6" w:rsidRDefault="000265D1">
            <w:pPr>
              <w:ind w:left="0" w:hanging="2"/>
              <w:textDirection w:val="lrTb"/>
            </w:pPr>
            <w:r w:rsidRPr="008E17E6">
              <w:lastRenderedPageBreak/>
              <w:t>Hội bảo vệ người tiêu dùng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Không đưa  khái niệm TPBS vào trong dự thảo Nghị định 15.</w:t>
            </w:r>
          </w:p>
          <w:p w:rsidR="001826F0" w:rsidRPr="008E17E6" w:rsidRDefault="000265D1">
            <w:pPr>
              <w:ind w:left="0" w:hanging="2"/>
              <w:textDirection w:val="lrTb"/>
            </w:pPr>
            <w:r w:rsidRPr="008E17E6">
              <w:t xml:space="preserve"> Lý do: TPBS được hiểu là thực phẩm bao gói sẵn đã được quy định khái niệm cụ thể trong văn bản hướng dẫn TT số 43/2014 của BYT.</w:t>
            </w:r>
          </w:p>
          <w:p w:rsidR="001826F0" w:rsidRPr="008E17E6" w:rsidRDefault="001826F0">
            <w:pPr>
              <w:ind w:left="0" w:hanging="2"/>
              <w:textDirection w:val="lrTb"/>
            </w:pPr>
          </w:p>
          <w:p w:rsidR="001826F0" w:rsidRPr="008E17E6" w:rsidRDefault="000265D1">
            <w:pPr>
              <w:ind w:left="0" w:hanging="2"/>
              <w:textDirection w:val="lrTb"/>
            </w:pPr>
            <w:r w:rsidRPr="008E17E6">
              <w:t>Dự kiển tiếp thu để sửa TT 43/2024/TT-BYT</w:t>
            </w:r>
          </w:p>
          <w:p w:rsidR="001826F0" w:rsidRPr="008E17E6" w:rsidRDefault="001826F0">
            <w:pPr>
              <w:spacing w:before="240"/>
              <w:ind w:left="0" w:hanging="2"/>
              <w:textDirection w:val="lrTb"/>
            </w:pPr>
          </w:p>
          <w:p w:rsidR="001826F0" w:rsidRPr="008E17E6" w:rsidRDefault="001826F0">
            <w:pPr>
              <w:ind w:left="0" w:hanging="2"/>
              <w:textDirection w:val="lrTb"/>
            </w:pPr>
          </w:p>
          <w:p w:rsidR="001826F0" w:rsidRPr="008E17E6" w:rsidRDefault="001826F0">
            <w:pPr>
              <w:spacing w:before="240"/>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2 Điều 1: Bs khoản 1a Điều 3 NĐ15</w:t>
            </w:r>
          </w:p>
        </w:tc>
        <w:tc>
          <w:tcPr>
            <w:tcW w:w="3585" w:type="dxa"/>
            <w:vAlign w:val="center"/>
          </w:tcPr>
          <w:p w:rsidR="001826F0" w:rsidRPr="008E17E6" w:rsidRDefault="000265D1">
            <w:pPr>
              <w:ind w:left="0" w:hanging="2"/>
              <w:textDirection w:val="lrTb"/>
            </w:pPr>
            <w:r w:rsidRPr="008E17E6">
              <w:t>Bỏ nội dung “Thực phẩm bổ sung chỉ được công bố thành phần bổ sung. Không được ghi, công bố khuyến cáo sức khỏe hoặc công dụng của thành phẩn bổ sung” vì không phù hợp trong phần định nghĩa.</w:t>
            </w:r>
          </w:p>
        </w:tc>
        <w:tc>
          <w:tcPr>
            <w:tcW w:w="1575" w:type="dxa"/>
            <w:vAlign w:val="center"/>
          </w:tcPr>
          <w:p w:rsidR="001826F0" w:rsidRPr="008E17E6" w:rsidRDefault="000265D1">
            <w:pPr>
              <w:ind w:left="0" w:hanging="2"/>
              <w:textDirection w:val="lrTb"/>
            </w:pPr>
            <w:r w:rsidRPr="008E17E6">
              <w:t>Traphaco; Vinamilk, Hội Bảo vệ người tiêu dùng; Hiệp hội Bia-Rượu</w:t>
            </w:r>
            <w:r w:rsidRPr="008E17E6">
              <w:t xml:space="preserve"> Nước giải khát VN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Không đưa  khái niệm TPBS vào trong dự thảo Nghị định 15.</w:t>
            </w:r>
          </w:p>
          <w:p w:rsidR="001826F0" w:rsidRPr="008E17E6" w:rsidRDefault="000265D1">
            <w:pPr>
              <w:ind w:left="0" w:hanging="2"/>
              <w:textDirection w:val="lrTb"/>
            </w:pPr>
            <w:r w:rsidRPr="008E17E6">
              <w:t xml:space="preserve"> Lý do: TPBS được hiểu là thực phẩm bao gói sẵn đã được quy định khái niệm cụ thể trong văn bản hướng dẫn TT số 43/2014 của BYT.</w:t>
            </w:r>
          </w:p>
          <w:p w:rsidR="001826F0" w:rsidRPr="008E17E6" w:rsidRDefault="001826F0">
            <w:pPr>
              <w:ind w:left="0" w:hanging="2"/>
              <w:textDirection w:val="lrTb"/>
            </w:pPr>
          </w:p>
          <w:p w:rsidR="001826F0" w:rsidRPr="008E17E6" w:rsidRDefault="000265D1">
            <w:pPr>
              <w:ind w:left="0" w:hanging="2"/>
              <w:textDirection w:val="lrTb"/>
            </w:pPr>
            <w:r w:rsidRPr="008E17E6">
              <w:t>Dự kiển tiếp thu để sửa TT 43/2024/TT-BYT</w:t>
            </w:r>
          </w:p>
          <w:p w:rsidR="001826F0" w:rsidRPr="008E17E6" w:rsidRDefault="001826F0">
            <w:pPr>
              <w:spacing w:before="240"/>
              <w:ind w:left="0" w:hanging="2"/>
              <w:textDirection w:val="lrTb"/>
            </w:pPr>
          </w:p>
          <w:p w:rsidR="001826F0" w:rsidRPr="008E17E6" w:rsidRDefault="001826F0">
            <w:pPr>
              <w:spacing w:before="240"/>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2 Điều 1</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rPr>
                <w:i/>
              </w:rPr>
              <w:t>Thực phẩm bổ sung</w:t>
            </w:r>
            <w:r w:rsidRPr="008E17E6">
              <w:t xml:space="preserve"> (Supplemented Food) là thực phẩm thông thường được bổ sung vi chất và các yếu tố có lợi cho sức khỏe như vitamin, khoáng chất, axit amin, axit béo, enzym, probiotic</w:t>
            </w:r>
            <w:r w:rsidRPr="008E17E6">
              <w:t>, prebiotic và chất có hoạt tính sinh học khác, được dùng để bổ sung thêm vào chế độ ăn uống hàng ngày. Thực phẩm bổ sung chỉ được công bố thành phần bổ sung. Không được ghi, công bố khuyến cáo sức khỏe hoặc công dụng của thành phẩn bổ sung.”</w:t>
            </w:r>
          </w:p>
          <w:p w:rsidR="001826F0" w:rsidRPr="008E17E6" w:rsidRDefault="000265D1">
            <w:pPr>
              <w:ind w:left="0" w:hanging="2"/>
              <w:textDirection w:val="lrTb"/>
            </w:pPr>
            <w:r w:rsidRPr="008E17E6">
              <w:t xml:space="preserve">Xem xét đồng </w:t>
            </w:r>
            <w:r w:rsidRPr="008E17E6">
              <w:t xml:space="preserve">nhất khái niệm với các nước châu Âu định nghĩa thực phẩm bổ sung </w:t>
            </w:r>
          </w:p>
          <w:p w:rsidR="001826F0" w:rsidRPr="008E17E6" w:rsidRDefault="000265D1">
            <w:pPr>
              <w:ind w:left="0" w:hanging="2"/>
              <w:textDirection w:val="lrTb"/>
            </w:pPr>
            <w:r w:rsidRPr="008E17E6">
              <w:t xml:space="preserve">Lý do: Các sản phẩm được công bố tại châu Âu là thực phẩm bổ sung (Supplemented Food) nhưng khi công bố tại Việt Nam thì được phân loại vào nhóm Thực phẩm </w:t>
            </w:r>
            <w:r w:rsidRPr="008E17E6">
              <w:lastRenderedPageBreak/>
              <w:t>bảo vệ sức khỏe, đặc biệt là nhóm s</w:t>
            </w:r>
            <w:r w:rsidRPr="008E17E6">
              <w:t>ản phẩm bổ sung vitamin và khoáng chất.</w:t>
            </w:r>
          </w:p>
          <w:p w:rsidR="001826F0" w:rsidRPr="008E17E6" w:rsidRDefault="000265D1">
            <w:pPr>
              <w:ind w:left="0" w:hanging="2"/>
              <w:textDirection w:val="lrTb"/>
            </w:pPr>
            <w:r w:rsidRPr="008E17E6">
              <w:t>Đề nghị làm rõ khái niệm “thực phẩm thông thường”, vì hiện tại chưa có định nghĩa cụ thể, dẫn đến khó khăn cho doanh nghiệp trong việc phân loại sản phẩm để đăng ký đúng theo quy định pháp luật. Việc không có tiêu chí rõ ràng có thể gây ra cách hiểu khác n</w:t>
            </w:r>
            <w:r w:rsidRPr="008E17E6">
              <w:t>hau giữa cơ quan quản lý và doanh nghiệp, ảnh hưởng đến quá trình đăng ký và lưu hành sản phẩm</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 xml:space="preserve">Công ty Anvy; Công ty CP DP CPC1 Hà Nội; </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Không đưa  khái niệm TPBS vào trong dự thảo Nghị định 15.</w:t>
            </w:r>
          </w:p>
          <w:p w:rsidR="001826F0" w:rsidRPr="008E17E6" w:rsidRDefault="000265D1">
            <w:pPr>
              <w:ind w:left="0" w:hanging="2"/>
              <w:textDirection w:val="lrTb"/>
            </w:pPr>
            <w:r w:rsidRPr="008E17E6">
              <w:t xml:space="preserve"> Lý do: TPBS được hiểu là thực phẩm bao gói sẵn </w:t>
            </w:r>
            <w:r w:rsidRPr="008E17E6">
              <w:t>đã được quy định khái niệm cụ thể trong văn bản hướng dẫn TT số 43/2014 của BYT.</w:t>
            </w:r>
          </w:p>
          <w:p w:rsidR="001826F0" w:rsidRPr="008E17E6" w:rsidRDefault="001826F0">
            <w:pPr>
              <w:ind w:left="0" w:hanging="2"/>
              <w:textDirection w:val="lrTb"/>
            </w:pPr>
          </w:p>
          <w:p w:rsidR="001826F0" w:rsidRPr="008E17E6" w:rsidRDefault="000265D1">
            <w:pPr>
              <w:ind w:left="0" w:hanging="2"/>
              <w:textDirection w:val="lrTb"/>
            </w:pPr>
            <w:r w:rsidRPr="008E17E6">
              <w:t>Dự kiển tiếp thu để sửa TT 43/2024/TT-BYT</w:t>
            </w:r>
          </w:p>
          <w:p w:rsidR="001826F0" w:rsidRPr="008E17E6" w:rsidRDefault="001826F0">
            <w:pPr>
              <w:spacing w:before="240"/>
              <w:ind w:left="0" w:hanging="2"/>
              <w:textDirection w:val="lrTb"/>
            </w:pPr>
          </w:p>
          <w:p w:rsidR="001826F0" w:rsidRPr="008E17E6" w:rsidRDefault="001826F0">
            <w:pPr>
              <w:spacing w:before="240"/>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2 Điều 1: bs khoản 1a Điều 3 NĐ15</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xml:space="preserve">Thực phẩm bổ sung (Supplemented Food) là thực phẩm thông thường được bổ sung vi chất và các yếu tố có lợi cho sức khỏe như vitamin, khoáng chất, axit amin, axit béo, enzym, probiotic, prebiotic và chất có hoạt tính sinh học khác, được dùng để bổ sung thêm </w:t>
            </w:r>
            <w:r w:rsidRPr="008E17E6">
              <w:t>vào chế độ ăn uống hàng ngày. Thực phẩm bổ sung chỉ được công bố thành phần bổ sung. Không được ghi, công bố khuyến cáo sức khỏe hoặc công dụng của thành phẩn bổ sung.”</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Theo quy định tại khoản 23 điều 2 Luật an toàn thực phẩm, “Thực phẩm chức nă</w:t>
            </w:r>
            <w:r w:rsidRPr="008E17E6">
              <w:t xml:space="preserve">ng là thực phẩm dùng để hỗ trợ chức năng của cơ thể con người, tạo cho cơ thể tình trạng thoải mái, tăng sức đề kháng, </w:t>
            </w:r>
            <w:r w:rsidRPr="008E17E6">
              <w:lastRenderedPageBreak/>
              <w:t>giảm bớt nguy cơ mắc bệnh, bao gồm thực phẩm bổ sung, thực phẩm bảo vệ sức khoẻ, thực phẩm dinh dưỡng y học”.</w:t>
            </w:r>
          </w:p>
          <w:p w:rsidR="001826F0" w:rsidRPr="008E17E6" w:rsidRDefault="000265D1">
            <w:pPr>
              <w:ind w:left="0" w:hanging="2"/>
              <w:textDirection w:val="lrTb"/>
            </w:pPr>
            <w:r w:rsidRPr="008E17E6">
              <w:t xml:space="preserve"> Theo Thông tư 17/2023/TT-B</w:t>
            </w:r>
            <w:r w:rsidRPr="008E17E6">
              <w:t>YT Quy định về quản lý thực phẩm chức năng cho phép công bố hàm lượng chất dinh dưỡng (Nutrient content claims) và công bố khuyến cáo sức khỏe (Health claims) cho nhóm Thực phẩm bổ sung nếu tuân thủ các yêu cầu cụ thể (hàm lượng chất từ 10% RNI trở lên, có</w:t>
            </w:r>
            <w:r w:rsidRPr="008E17E6">
              <w:t xml:space="preserve"> bằng chứng khoa học…). Như vậy theo quy định hiện hành, Thực phẩm bổ sung được phép công bố khuyến cáo sức khỏe và công dụng.</w:t>
            </w:r>
          </w:p>
          <w:p w:rsidR="001826F0" w:rsidRPr="008E17E6" w:rsidRDefault="000265D1">
            <w:pPr>
              <w:ind w:left="0" w:hanging="2"/>
              <w:textDirection w:val="lrTb"/>
            </w:pPr>
            <w:r w:rsidRPr="008E17E6">
              <w:t>Theo Codex - CAC/GL 55- 2005 - Guidelines for Vitamin and Mineral Food Supplements chỉ có định nghĩa Vitamin and mineral food sup</w:t>
            </w:r>
            <w:r w:rsidRPr="008E17E6">
              <w:t>plements - Thực phẩm bổ sung vitamin và khoáng chất tương đương với Health Supplement, Dietary Supplement - Thực phẩm bảo vệ sức khỏe. Codex và quy định các nước ASEAN không có định nghĩa Supplemented Food - Thực phẩm bổ sung vì đây chỉ là nhóm thực phẩm t</w:t>
            </w:r>
            <w:r w:rsidRPr="008E17E6">
              <w:t xml:space="preserve">hông thường, rất phổ biến trên thị trường, được bổ sung vi chất như vitamin, khoáng chất,... Tham khảo Codex cũng có hướng dẫn CAC/GL 23-1997 - Guidelines for use of nutrition and </w:t>
            </w:r>
            <w:r w:rsidRPr="008E17E6">
              <w:lastRenderedPageBreak/>
              <w:t xml:space="preserve">health claims áp dụng cho tất cả các loại thực phẩm được công bố dinh dưỡng </w:t>
            </w:r>
            <w:r w:rsidRPr="008E17E6">
              <w:t>và công bố khuyến cáo về sức khỏe.</w:t>
            </w:r>
          </w:p>
          <w:p w:rsidR="001826F0" w:rsidRPr="008E17E6" w:rsidRDefault="000265D1">
            <w:pPr>
              <w:ind w:left="0" w:hanging="2"/>
              <w:textDirection w:val="lrTb"/>
            </w:pPr>
            <w:r w:rsidRPr="008E17E6">
              <w:t>Do đó, việc sửa đổi định nghĩa Thực phẩm bổ sung không cho phép công bố công dụng thành phần bổ sung là không phù hợp với thông lệ Quốc Tế.</w:t>
            </w:r>
          </w:p>
          <w:p w:rsidR="001826F0" w:rsidRPr="008E17E6" w:rsidRDefault="000265D1">
            <w:pPr>
              <w:ind w:left="0" w:hanging="2"/>
              <w:textDirection w:val="lrTb"/>
            </w:pPr>
            <w:r w:rsidRPr="008E17E6">
              <w:t xml:space="preserve"> Đề nghị:</w:t>
            </w:r>
          </w:p>
          <w:p w:rsidR="001826F0" w:rsidRPr="008E17E6" w:rsidRDefault="000265D1">
            <w:pPr>
              <w:ind w:left="0" w:hanging="2"/>
              <w:textDirection w:val="lrTb"/>
            </w:pPr>
            <w:r w:rsidRPr="008E17E6">
              <w:t>Giữ nguyên quy định hiện hành</w:t>
            </w:r>
          </w:p>
        </w:tc>
        <w:tc>
          <w:tcPr>
            <w:tcW w:w="1575" w:type="dxa"/>
            <w:vAlign w:val="center"/>
          </w:tcPr>
          <w:p w:rsidR="001826F0" w:rsidRPr="008E17E6" w:rsidRDefault="000265D1">
            <w:pPr>
              <w:ind w:left="0" w:hanging="2"/>
              <w:textDirection w:val="lrTb"/>
            </w:pPr>
            <w:r w:rsidRPr="008E17E6">
              <w:lastRenderedPageBreak/>
              <w:t xml:space="preserve">AmCham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Không đưa  khái niệm TPB</w:t>
            </w:r>
            <w:r w:rsidRPr="008E17E6">
              <w:t>S vào trong dự thảo Nghị định 15.</w:t>
            </w:r>
          </w:p>
          <w:p w:rsidR="001826F0" w:rsidRPr="008E17E6" w:rsidRDefault="000265D1">
            <w:pPr>
              <w:ind w:left="0" w:hanging="2"/>
              <w:textDirection w:val="lrTb"/>
            </w:pPr>
            <w:r w:rsidRPr="008E17E6">
              <w:t xml:space="preserve"> Lý do: TPBS được hiểu là thực phẩm bao gói sẵn đã được quy định khái niệm cụ thể trong văn bản hướng dẫn TT số 43/2014 của BYT.</w:t>
            </w:r>
          </w:p>
          <w:p w:rsidR="001826F0" w:rsidRPr="008E17E6" w:rsidRDefault="001826F0">
            <w:pPr>
              <w:ind w:left="0" w:hanging="2"/>
              <w:textDirection w:val="lrTb"/>
            </w:pPr>
          </w:p>
          <w:p w:rsidR="001826F0" w:rsidRPr="008E17E6" w:rsidRDefault="000265D1">
            <w:pPr>
              <w:ind w:left="0" w:hanging="2"/>
              <w:textDirection w:val="lrTb"/>
            </w:pPr>
            <w:r w:rsidRPr="008E17E6">
              <w:t>Dự kiển tiếp thu để sửa TT 43/2024/TT-BYT</w:t>
            </w:r>
          </w:p>
          <w:p w:rsidR="001826F0" w:rsidRPr="008E17E6" w:rsidRDefault="001826F0">
            <w:pPr>
              <w:spacing w:before="240"/>
              <w:ind w:left="0" w:hanging="2"/>
              <w:textDirection w:val="lrTb"/>
            </w:pPr>
          </w:p>
          <w:p w:rsidR="001826F0" w:rsidRPr="008E17E6" w:rsidRDefault="001826F0">
            <w:pPr>
              <w:spacing w:before="240"/>
              <w:ind w:left="0" w:hanging="2"/>
              <w:textDirection w:val="lrTb"/>
            </w:pPr>
          </w:p>
          <w:p w:rsidR="001826F0" w:rsidRPr="008E17E6" w:rsidRDefault="001826F0">
            <w:pPr>
              <w:spacing w:before="240"/>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Đề xuất sửa sản phẩm dinh dưỡng cho trẻ đến 36 tháng tuổi có dạng lỏng hoặc dạng bột hoặc dạng cốm hoặc dạng nén hoặc gel/thạch</w:t>
            </w:r>
          </w:p>
          <w:p w:rsidR="001826F0" w:rsidRPr="008E17E6" w:rsidRDefault="000265D1">
            <w:pPr>
              <w:ind w:left="0" w:hanging="2"/>
              <w:textDirection w:val="lrTb"/>
            </w:pPr>
            <w:r w:rsidRPr="008E17E6">
              <w:t>Lý do: thực tiễn kinh doanh có cả các dạng này</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 xml:space="preserve">Không tiếp thu </w:t>
            </w:r>
          </w:p>
        </w:tc>
        <w:tc>
          <w:tcPr>
            <w:tcW w:w="4890" w:type="dxa"/>
            <w:vAlign w:val="center"/>
          </w:tcPr>
          <w:p w:rsidR="001826F0" w:rsidRPr="008E17E6" w:rsidRDefault="000265D1">
            <w:pPr>
              <w:ind w:left="0" w:hanging="2"/>
              <w:textDirection w:val="lrTb"/>
            </w:pPr>
            <w:r w:rsidRPr="008E17E6">
              <w:t>Sản phẩm dinh dưỡng dành cho trẻ đến 36 tháng t</w:t>
            </w:r>
            <w:r w:rsidRPr="008E17E6">
              <w:t>uổi là các sản phẩm phù hợp với quy định tại Điều 2 Nghị định 100/2014/NĐ-CP, QCVN 11-1, QCVN 11-2, QCVN 11-3 hiện đang thực hiện bình thường không vướng mắc</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Khái niệm về “thực phẩm dùng cho các chế độ ăn đặc biệt” hiện nay được diễn giải quá hẹp, không theo đúng Codex, dẫn đến việc một số thực phẩm bổ sung bị thổi phồng công dụng như thực phẩm đặc biệt nhưng vẫn tự công bố là thực phẩm thường.</w:t>
            </w:r>
          </w:p>
          <w:p w:rsidR="001826F0" w:rsidRPr="008E17E6" w:rsidRDefault="000265D1">
            <w:pPr>
              <w:ind w:left="0" w:hanging="2"/>
              <w:textDirection w:val="lrTb"/>
            </w:pPr>
            <w:r w:rsidRPr="008E17E6">
              <w:t>- Kiến nghị: Làm</w:t>
            </w:r>
            <w:r w:rsidRPr="008E17E6">
              <w:t xml:space="preserve"> rõ khái niệm “thực phẩm dùng cho các chế độ ăn đặc biệt” theo đúng Codex là thực phẩm dùng cho người ăn kiêng, người già, trẻ em, phụ nữ có thai, hoặc cho các đối tượng cần chế độ ăn đặc thù do thể trạng, bệnh lý hoặc có các rối loạn cụ thể, như người gầy</w:t>
            </w:r>
            <w:r w:rsidRPr="008E17E6">
              <w:t xml:space="preserve">, thấp còi, béo phì, người có một bệnh lý hay rối </w:t>
            </w:r>
            <w:r w:rsidRPr="008E17E6">
              <w:lastRenderedPageBreak/>
              <w:t xml:space="preserve">loạn cụ thể như thấp khớp, ung thư….   </w:t>
            </w:r>
          </w:p>
          <w:p w:rsidR="001826F0" w:rsidRPr="008E17E6" w:rsidRDefault="000265D1">
            <w:pPr>
              <w:ind w:left="0" w:hanging="2"/>
              <w:textDirection w:val="lrTb"/>
            </w:pPr>
            <w:r w:rsidRPr="008E17E6">
              <w:t>Khi làm rõ như vậy, các sản phẩm này đều phải đăng ký bản công bố theo đúng quy định hiện hành tại NĐ 15, giúp ngăn chặn nguy cơ thổi phồng công dụng.</w:t>
            </w:r>
          </w:p>
        </w:tc>
        <w:tc>
          <w:tcPr>
            <w:tcW w:w="1575" w:type="dxa"/>
            <w:vAlign w:val="center"/>
          </w:tcPr>
          <w:p w:rsidR="001826F0" w:rsidRPr="008E17E6" w:rsidRDefault="000265D1">
            <w:pPr>
              <w:ind w:left="0" w:hanging="2"/>
              <w:textDirection w:val="lrTb"/>
            </w:pPr>
            <w:r w:rsidRPr="008E17E6">
              <w:lastRenderedPageBreak/>
              <w:t>AmCham Việt Nam</w:t>
            </w:r>
          </w:p>
        </w:tc>
        <w:tc>
          <w:tcPr>
            <w:tcW w:w="1305" w:type="dxa"/>
            <w:vAlign w:val="center"/>
          </w:tcPr>
          <w:p w:rsidR="001826F0" w:rsidRPr="008E17E6" w:rsidRDefault="000265D1">
            <w:pPr>
              <w:ind w:left="0" w:hanging="2"/>
              <w:textDirection w:val="lrTb"/>
            </w:pPr>
            <w:r w:rsidRPr="008E17E6">
              <w:t xml:space="preserve">tiếp thu </w:t>
            </w:r>
          </w:p>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Định nghĩa Thực phẩm dành cho chế độ ăn đặc biệt quy định tại khoản 3 Điều 3 Nghị định 15/2018/NĐ-CP. Ban soạn thảo sẽ tiếp thu sửa khái niệm (bổ sung thêm đối tượng đặc biệt khác là: Trẻ em và phụ nữ có thai) để phù hợp với cập nhật mới của co</w:t>
            </w:r>
            <w:r w:rsidRPr="008E17E6">
              <w:t>dex</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Đưa ra các khái niệm chưa phù hợp: thực phẩm bổ sung, thực phẩm chức năng lần đầu tiên đưa ra thị trường,…</w:t>
            </w:r>
          </w:p>
          <w:p w:rsidR="001826F0" w:rsidRPr="008E17E6" w:rsidRDefault="000265D1">
            <w:pPr>
              <w:ind w:left="0" w:hanging="2"/>
              <w:textDirection w:val="lrTb"/>
            </w:pPr>
            <w:r w:rsidRPr="008E17E6">
              <w:t>NĐ15 Không có các quy định này.</w:t>
            </w:r>
          </w:p>
        </w:tc>
        <w:tc>
          <w:tcPr>
            <w:tcW w:w="1575" w:type="dxa"/>
            <w:vAlign w:val="center"/>
          </w:tcPr>
          <w:p w:rsidR="001826F0" w:rsidRPr="008E17E6" w:rsidRDefault="000265D1">
            <w:pPr>
              <w:ind w:left="0" w:hanging="2"/>
              <w:textDirection w:val="lrTb"/>
            </w:pPr>
            <w:r w:rsidRPr="008E17E6">
              <w:t>Hiệp hội Chế biến và Xuất khẩu Thủy sản Việt Nam (VASEP)</w:t>
            </w:r>
          </w:p>
          <w:p w:rsidR="001826F0" w:rsidRPr="008E17E6" w:rsidRDefault="000265D1">
            <w:pPr>
              <w:ind w:left="0" w:hanging="2"/>
              <w:textDirection w:val="lrTb"/>
            </w:pPr>
            <w:r w:rsidRPr="008E17E6">
              <w:t>Công ty dược Phú thái.</w:t>
            </w:r>
          </w:p>
        </w:tc>
        <w:tc>
          <w:tcPr>
            <w:tcW w:w="1305" w:type="dxa"/>
            <w:vAlign w:val="center"/>
          </w:tcPr>
          <w:p w:rsidR="001826F0" w:rsidRPr="008E17E6" w:rsidRDefault="000265D1">
            <w:pPr>
              <w:ind w:left="0" w:hanging="2"/>
              <w:textDirection w:val="lrTb"/>
            </w:pPr>
            <w:r w:rsidRPr="008E17E6">
              <w:t>Tiếp thu,</w:t>
            </w:r>
          </w:p>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 Không bổ sung khái niệm TPBS vào dự thảo Nghị định 15.</w:t>
            </w:r>
          </w:p>
          <w:p w:rsidR="001826F0" w:rsidRPr="008E17E6" w:rsidRDefault="000265D1">
            <w:pPr>
              <w:ind w:left="0" w:hanging="2"/>
              <w:textDirection w:val="lrTb"/>
            </w:pPr>
            <w:r w:rsidRPr="008E17E6">
              <w:t>Khái niệm thực phẩm bổ sung: Giữ nguyên như Thông tư 43/2014/TT-BYT</w:t>
            </w:r>
          </w:p>
          <w:p w:rsidR="001826F0" w:rsidRPr="008E17E6" w:rsidRDefault="000265D1">
            <w:pPr>
              <w:ind w:left="0" w:hanging="2"/>
              <w:textDirection w:val="lrTb"/>
            </w:pPr>
            <w:r w:rsidRPr="008E17E6">
              <w:t>- Đối với khái niệm thực phẩm chức năng lần đầu tiên đưa ra thị trường: Theo quy định tại khoản 3 điều 14 Luật an toàn thực phẩm nă</w:t>
            </w:r>
            <w:r w:rsidRPr="008E17E6">
              <w:t xml:space="preserve">m 2010 thì thực phẩm chức năng lần đầu tiên đưa ra thị trường phải có báo cáo thử nghiệm hiệu quả về công dụng của sản phẩm. Nghị định số 15/2018/NĐ-CP chưa có hướng dẫn về nội dung này. </w:t>
            </w:r>
            <w:r w:rsidRPr="008E17E6">
              <w:t>Dự thảo Nghị định bổ sung khái niệm này phù hợp với Luật an toàn thực</w:t>
            </w:r>
            <w:r w:rsidRPr="008E17E6">
              <w:t xml:space="preserve"> phẩm và đây cũng là thực hiện theo </w:t>
            </w:r>
            <w:r w:rsidRPr="008E17E6">
              <w:t>kiến nghị của Thanh tra Chính phủ tại Kết luận Thanh tra số 2555/KL-TTCP ngày 06/12/2024</w:t>
            </w:r>
            <w:r w:rsidRPr="008E17E6">
              <w:rPr>
                <w:b/>
              </w:rPr>
              <w:t xml:space="preserve">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Đề nghị bổ sung giải thích từ ngữ: ví dụ bằng chứng khoa học, chất mới… và hạn chế lặp lại quá nhiều lần trong văn bản quy</w:t>
            </w:r>
            <w:r w:rsidRPr="008E17E6">
              <w:t xml:space="preserve"> phạm pháp luật (Ví dụ cụm PIF)</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Nghị định đã bổ sung làm rõ khái niệm Bằng chứng khoa học, Thực phẩm chức năng lần đầu tiên đưa ra lưu thông trên thị trường vv…</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c khoản 2 Điều 1: sđ, </w:t>
            </w:r>
            <w:r w:rsidRPr="008E17E6">
              <w:lastRenderedPageBreak/>
              <w:t>bs khoản 4 Điều 2</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shd w:val="clear" w:color="auto" w:fill="FFFFFF"/>
              <w:spacing w:before="240" w:after="240" w:line="276" w:lineRule="auto"/>
              <w:ind w:left="0" w:hanging="2"/>
              <w:jc w:val="both"/>
              <w:textDirection w:val="lrTb"/>
              <w:rPr>
                <w:i/>
              </w:rPr>
            </w:pPr>
            <w:r w:rsidRPr="008E17E6">
              <w:rPr>
                <w:i/>
              </w:rPr>
              <w:lastRenderedPageBreak/>
              <w:t>“Bằng chứng khoa học …...”</w:t>
            </w:r>
          </w:p>
          <w:p w:rsidR="001826F0" w:rsidRPr="008E17E6" w:rsidRDefault="000265D1">
            <w:pPr>
              <w:shd w:val="clear" w:color="auto" w:fill="FFFFFF"/>
              <w:spacing w:before="240" w:after="160" w:line="276" w:lineRule="auto"/>
              <w:ind w:left="0" w:hanging="2"/>
              <w:jc w:val="both"/>
              <w:textDirection w:val="lrTb"/>
              <w:rPr>
                <w:i/>
              </w:rPr>
            </w:pPr>
            <w:r w:rsidRPr="008E17E6">
              <w:rPr>
                <w:i/>
              </w:rPr>
              <w:lastRenderedPageBreak/>
              <w:t>Đề nghị Cục đưa danh mục các nguồn tài liệu/ấn phẩm tham khảo được chấp nhận để các doanh nghiệp có căn cứ thực hiện</w:t>
            </w:r>
          </w:p>
          <w:p w:rsidR="001826F0" w:rsidRPr="008E17E6" w:rsidRDefault="000265D1">
            <w:pPr>
              <w:shd w:val="clear" w:color="auto" w:fill="FFFFFF"/>
              <w:spacing w:before="240" w:after="160" w:line="276" w:lineRule="auto"/>
              <w:ind w:left="0" w:hanging="2"/>
              <w:jc w:val="both"/>
              <w:textDirection w:val="lrTb"/>
              <w:rPr>
                <w:i/>
              </w:rPr>
            </w:pPr>
            <w:r w:rsidRPr="008E17E6">
              <w:rPr>
                <w:i/>
              </w:rPr>
              <w:t>Hiện không có danh mục nguồn tài liệu tham khảo/ ấn phẩm được chấp nhận để làm căn cứ tham khảo trích dẫn hồ sơ</w:t>
            </w:r>
          </w:p>
        </w:tc>
        <w:tc>
          <w:tcPr>
            <w:tcW w:w="1575" w:type="dxa"/>
            <w:vAlign w:val="center"/>
          </w:tcPr>
          <w:p w:rsidR="001826F0" w:rsidRPr="008E17E6" w:rsidRDefault="000265D1">
            <w:pPr>
              <w:ind w:left="0" w:hanging="2"/>
              <w:textDirection w:val="lrTb"/>
            </w:pPr>
            <w:r w:rsidRPr="008E17E6">
              <w:lastRenderedPageBreak/>
              <w:t>Công ty An Vy</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Nghị định đã sửa lại làm rõ khái niệm Bằng chứng khoa học</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2 Điều 1: sđ, bs khoản 4 Điều 2</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shd w:val="clear" w:color="auto" w:fill="FFFFFF"/>
              <w:spacing w:before="240" w:after="160" w:line="276" w:lineRule="auto"/>
              <w:ind w:left="0" w:hanging="2"/>
              <w:jc w:val="both"/>
              <w:textDirection w:val="lrTb"/>
            </w:pPr>
            <w:r w:rsidRPr="008E17E6">
              <w:rPr>
                <w:i/>
              </w:rPr>
              <w:t>Bằng ch</w:t>
            </w:r>
            <w:r w:rsidRPr="008E17E6">
              <w:rPr>
                <w:i/>
              </w:rPr>
              <w:t>ứng khoa học</w:t>
            </w:r>
            <w:r w:rsidRPr="008E17E6">
              <w:t xml:space="preserve"> là các thông tin, tài liệu khoa học từ các công trình nghiên cứu khoa học được cơ quan quản lý nhà nước có thẩm quyền về nghiên cứu khoa học nghiệm thu hoặc được các tạp chí khoa học trong, ngoài nước công bố, đăng tải trên các tạp chí khoa họ</w:t>
            </w:r>
            <w:r w:rsidRPr="008E17E6">
              <w:t>c hoặc tài liệu về y học cổ truyền, cây thuốc, vị thuốc, tài liệu y học, dược học, thực phẩm được xuất bản, công bố trên các ấn phẩm khoa học.…”.</w:t>
            </w:r>
          </w:p>
          <w:p w:rsidR="001826F0" w:rsidRPr="008E17E6" w:rsidRDefault="000265D1">
            <w:pPr>
              <w:ind w:left="0" w:hanging="2"/>
              <w:textDirection w:val="lrTb"/>
            </w:pPr>
            <w:r w:rsidRPr="008E17E6">
              <w:t>Đề nghị sửa đổi thành:</w:t>
            </w:r>
          </w:p>
          <w:p w:rsidR="001826F0" w:rsidRPr="008E17E6" w:rsidRDefault="000265D1">
            <w:pPr>
              <w:shd w:val="clear" w:color="auto" w:fill="FFFFFF"/>
              <w:spacing w:before="240" w:after="160" w:line="276" w:lineRule="auto"/>
              <w:ind w:left="0" w:hanging="2"/>
              <w:jc w:val="both"/>
              <w:textDirection w:val="lrTb"/>
              <w:rPr>
                <w:color w:val="222222"/>
              </w:rPr>
            </w:pPr>
            <w:r w:rsidRPr="008E17E6">
              <w:rPr>
                <w:color w:val="222222"/>
              </w:rPr>
              <w:t>Bằng chứng khoa học là:</w:t>
            </w:r>
          </w:p>
          <w:p w:rsidR="001826F0" w:rsidRPr="008E17E6" w:rsidRDefault="000265D1">
            <w:pPr>
              <w:shd w:val="clear" w:color="auto" w:fill="FFFFFF"/>
              <w:spacing w:before="240" w:after="160" w:line="276" w:lineRule="auto"/>
              <w:ind w:left="0" w:hanging="2"/>
              <w:jc w:val="both"/>
              <w:textDirection w:val="lrTb"/>
              <w:rPr>
                <w:color w:val="222222"/>
              </w:rPr>
            </w:pPr>
            <w:r w:rsidRPr="008E17E6">
              <w:rPr>
                <w:color w:val="222222"/>
              </w:rPr>
              <w:t xml:space="preserve">- Các thông tin trong các Bản công bố sản phẩm (thành phần, công dụng, đối tượng sử dụng, cách </w:t>
            </w:r>
            <w:r w:rsidRPr="008E17E6">
              <w:rPr>
                <w:color w:val="222222"/>
              </w:rPr>
              <w:lastRenderedPageBreak/>
              <w:t>dùng…) đã được Cục ATTP cấp Giấy tiếp nhận đăng ký.</w:t>
            </w:r>
          </w:p>
          <w:p w:rsidR="001826F0" w:rsidRPr="008E17E6" w:rsidRDefault="000265D1">
            <w:pPr>
              <w:shd w:val="clear" w:color="auto" w:fill="FFFFFF"/>
              <w:spacing w:before="240" w:after="160" w:line="276" w:lineRule="auto"/>
              <w:ind w:left="0" w:hanging="2"/>
              <w:jc w:val="both"/>
              <w:textDirection w:val="lrTb"/>
              <w:rPr>
                <w:color w:val="222222"/>
              </w:rPr>
            </w:pPr>
            <w:r w:rsidRPr="008E17E6">
              <w:rPr>
                <w:color w:val="222222"/>
              </w:rPr>
              <w:t>- Các thông tin trong các mẫu nhãn, tờ HDSD của thuốc (thành phần, công dụng, chỉ định, cách dùng…) đã được C</w:t>
            </w:r>
            <w:r w:rsidRPr="008E17E6">
              <w:rPr>
                <w:color w:val="222222"/>
              </w:rPr>
              <w:t>ục Quản lý Dược cấp Giấy phép lưu hành sản phẩm (không kể Giấy phép lưu hành này còn hiệu lực hay hết hiệu lực).</w:t>
            </w:r>
          </w:p>
          <w:p w:rsidR="001826F0" w:rsidRPr="008E17E6" w:rsidRDefault="000265D1">
            <w:pPr>
              <w:shd w:val="clear" w:color="auto" w:fill="FFFFFF"/>
              <w:spacing w:before="240" w:after="160" w:line="276" w:lineRule="auto"/>
              <w:ind w:left="0" w:hanging="2"/>
              <w:jc w:val="both"/>
              <w:textDirection w:val="lrTb"/>
            </w:pPr>
            <w:r w:rsidRPr="008E17E6">
              <w:t>- Các thông tin trong tài liệu khoa học từ các công trình nghiên cứu khoa học được cơ quan quản lý nhà nước có thẩm quyền về nghiên cứu khoa họ</w:t>
            </w:r>
            <w:r w:rsidRPr="008E17E6">
              <w:t>c nghiệm thu hoặc được các tạp chí khoa học trong, ngoài nước công bố, đăng tải trên các tạp chí khoa học hoặc tài liệu về y học cổ truyền, cây thuốc, vị thuốc, tài liệu y học, dược học, thực phẩm được xuất bản, công bố trên các ấn phẩm khoa học.”</w:t>
            </w:r>
          </w:p>
          <w:p w:rsidR="001826F0" w:rsidRPr="008E17E6" w:rsidRDefault="000265D1">
            <w:pPr>
              <w:shd w:val="clear" w:color="auto" w:fill="FFFFFF"/>
              <w:spacing w:before="240" w:after="160" w:line="276" w:lineRule="auto"/>
              <w:ind w:left="0" w:hanging="2"/>
              <w:jc w:val="both"/>
              <w:textDirection w:val="lrTb"/>
              <w:rPr>
                <w:b/>
              </w:rPr>
            </w:pPr>
            <w:r w:rsidRPr="008E17E6">
              <w:rPr>
                <w:b/>
              </w:rPr>
              <w:t>Giải thí</w:t>
            </w:r>
            <w:r w:rsidRPr="008E17E6">
              <w:rPr>
                <w:b/>
              </w:rPr>
              <w:t>ch:</w:t>
            </w:r>
          </w:p>
          <w:p w:rsidR="001826F0" w:rsidRPr="008E17E6" w:rsidRDefault="000265D1">
            <w:pPr>
              <w:shd w:val="clear" w:color="auto" w:fill="FFFFFF"/>
              <w:spacing w:before="240" w:after="160" w:line="276" w:lineRule="auto"/>
              <w:ind w:left="0" w:hanging="2"/>
              <w:jc w:val="both"/>
              <w:textDirection w:val="lrTb"/>
            </w:pPr>
            <w:r w:rsidRPr="008E17E6">
              <w:t xml:space="preserve">Nếu Cục ATTP đã công nhận 1 sản phẩm A nào đó với thành phần B có công dụng C thì hiển nhiên Cục ATTP cũng phải công nhận chính quyết định của mình, tức là 1 sản </w:t>
            </w:r>
            <w:r w:rsidRPr="008E17E6">
              <w:lastRenderedPageBreak/>
              <w:t>phẩm D nào đó với cùng thành phần B thì cũng sẽ có công dụng C.</w:t>
            </w:r>
          </w:p>
          <w:p w:rsidR="001826F0" w:rsidRPr="008E17E6" w:rsidRDefault="000265D1">
            <w:pPr>
              <w:shd w:val="clear" w:color="auto" w:fill="FFFFFF"/>
              <w:spacing w:before="240" w:after="160" w:line="276" w:lineRule="auto"/>
              <w:ind w:left="0" w:hanging="2"/>
              <w:jc w:val="both"/>
              <w:textDirection w:val="lrTb"/>
            </w:pPr>
            <w:r w:rsidRPr="008E17E6">
              <w:t>Nếu Cục Quản lý Dược đã cô</w:t>
            </w:r>
            <w:r w:rsidRPr="008E17E6">
              <w:t xml:space="preserve">ng nhận sản phẩm A với thành phần B có công dụng C thì Cục ATTP cũng cần phải công nhận 1 sản phẩm D nào đó với cùng thành phần B thì cũng sẽ có công dụng C vì quy định của Cục Quản lý Dược khắt khe hơn nhiều so với quy định của Cục ATTP đối với việc đăng </w:t>
            </w:r>
            <w:r w:rsidRPr="008E17E6">
              <w:t>ký lưu hành sản phẩm (không lẽ Cục ATTP không thừa nhận công dụng sản phẩm đã được Cục Quản lý Dược cấp đăng ký lưu hành</w:t>
            </w:r>
            <w:r w:rsidRPr="008E17E6">
              <w:rPr>
                <w:color w:val="222222"/>
              </w:rPr>
              <w:t xml:space="preserve"> và </w:t>
            </w:r>
            <w:r w:rsidRPr="008E17E6">
              <w:t>cho mình uy tín hơn trong xác định công dụng so với Cục Quản lý Dược?).</w:t>
            </w:r>
          </w:p>
          <w:p w:rsidR="001826F0" w:rsidRPr="008E17E6" w:rsidRDefault="000265D1">
            <w:pPr>
              <w:shd w:val="clear" w:color="auto" w:fill="FFFFFF"/>
              <w:spacing w:before="240" w:after="160" w:line="276" w:lineRule="auto"/>
              <w:ind w:left="0" w:hanging="2"/>
              <w:jc w:val="both"/>
              <w:textDirection w:val="lrTb"/>
            </w:pPr>
            <w:r w:rsidRPr="008E17E6">
              <w:t>Nếu Cục ATTP không chấp nhận điều này có nghĩa là Cục ATTP g</w:t>
            </w:r>
            <w:r w:rsidRPr="008E17E6">
              <w:t>ây phiền hà cho doanh nghiệp, tạo việc làm không cần thiết cho chính mình, đi ngược lại với chủ trương tinh giảm thủ tục hành chính, giảm thiểu thời gian và chi phí, thúc đẩy kinh tế tăng trưởng 2 con số của Đảng và Nhà nước.</w:t>
            </w:r>
          </w:p>
          <w:p w:rsidR="001826F0" w:rsidRPr="008E17E6" w:rsidRDefault="001826F0">
            <w:pPr>
              <w:shd w:val="clear" w:color="auto" w:fill="FFFFFF"/>
              <w:spacing w:before="240" w:after="160" w:line="276" w:lineRule="auto"/>
              <w:ind w:left="0" w:hanging="2"/>
              <w:jc w:val="both"/>
              <w:textDirection w:val="lrTb"/>
            </w:pP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Nhất Nhất</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w:t>
            </w:r>
            <w:r w:rsidRPr="008E17E6">
              <w:t>ghị định đã sửa lại làm rõ khái niệm Bằng chứng khoa học</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826F0" w:rsidRPr="008E17E6" w:rsidRDefault="001826F0">
            <w:pPr>
              <w:spacing w:before="240" w:after="240" w:line="276" w:lineRule="auto"/>
              <w:ind w:left="0" w:hanging="2"/>
              <w:textDirection w:val="lrTb"/>
              <w:rPr>
                <w:b/>
              </w:rPr>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11 Điều 3 NĐ15</w:t>
            </w:r>
          </w:p>
        </w:tc>
        <w:tc>
          <w:tcPr>
            <w:tcW w:w="3585" w:type="dxa"/>
            <w:vAlign w:val="center"/>
          </w:tcPr>
          <w:p w:rsidR="001826F0" w:rsidRPr="008E17E6" w:rsidRDefault="000265D1">
            <w:pPr>
              <w:ind w:left="0" w:hanging="2"/>
              <w:textDirection w:val="lrTb"/>
            </w:pPr>
            <w:r w:rsidRPr="008E17E6">
              <w:t>Nội dung này chúng tôi thấy giống hình thức công bố sản phẩm bên lĩnh vực mỹ phẩm. Nếu sửa đổi này được thực thi, thì hầu như các nhà máy đều làm giấy uỷ quyền cho đơn vị phân phối đứng công bố, việc sửa đổi này nghiễm nhiên lại thêm 1 công đoạn nhà máy lạ</w:t>
            </w:r>
            <w:r w:rsidRPr="008E17E6">
              <w:t>i phải làm 1 giấy uỷ quyền cho doanh nghiệp đứng công bố sản phẩm, việc này tốn thêm thời gian công đoạn xử lý</w:t>
            </w:r>
          </w:p>
        </w:tc>
        <w:tc>
          <w:tcPr>
            <w:tcW w:w="1575" w:type="dxa"/>
            <w:vAlign w:val="center"/>
          </w:tcPr>
          <w:p w:rsidR="001826F0" w:rsidRPr="008E17E6" w:rsidRDefault="000265D1">
            <w:pPr>
              <w:ind w:left="0" w:hanging="2"/>
              <w:textDirection w:val="lrTb"/>
            </w:pPr>
            <w:r w:rsidRPr="008E17E6">
              <w:t>Công Ty Cổ Phần Dược phẩm Phú Thái</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Theo quy định tại khoản 1 Điều 4, Điều 6</w:t>
            </w:r>
          </w:p>
          <w:p w:rsidR="001826F0" w:rsidRPr="008E17E6" w:rsidRDefault="000265D1">
            <w:pPr>
              <w:ind w:left="0" w:hanging="2"/>
              <w:textDirection w:val="lrTb"/>
            </w:pPr>
            <w:r w:rsidRPr="008E17E6">
              <w:t>Nghị định số 15/2018/NĐ-CP áp dụng cho tất cả</w:t>
            </w:r>
          </w:p>
          <w:p w:rsidR="001826F0" w:rsidRPr="008E17E6" w:rsidRDefault="000265D1">
            <w:pPr>
              <w:ind w:left="0" w:hanging="2"/>
              <w:textDirection w:val="lrTb"/>
            </w:pPr>
            <w:r w:rsidRPr="008E17E6">
              <w:t>các tổ c</w:t>
            </w:r>
            <w:r w:rsidRPr="008E17E6">
              <w:t>hức, cá nhân đứng ra công bố và đa phần là các công ty thương mại kinh doanh thực phẩm, không có tài liệu chứng minh mối liên quan với cơ sở sản xuất. Vì vậy, không quy rõ trách nhiệm của cơ sở sản xuất trong quá trình chuẩn bị hồ sơ công bố thậm chí trong</w:t>
            </w:r>
            <w:r w:rsidRPr="008E17E6">
              <w:t xml:space="preserve"> thời gian qua phát hiện hồ sơ tổ chức, cá nhân đứng ra công bố sản phẩm giả mạo hồ sơ của cơ sở sản xuất hoặc không trung thực hồ sơ công bố sản phẩm thực phẩm.</w:t>
            </w:r>
          </w:p>
          <w:p w:rsidR="001826F0" w:rsidRPr="008E17E6" w:rsidRDefault="000265D1">
            <w:pPr>
              <w:ind w:left="0" w:hanging="2"/>
              <w:textDirection w:val="lrTb"/>
            </w:pPr>
            <w:r w:rsidRPr="008E17E6">
              <w:t>Theo thống kê từ năm 2021 đến năm 2024, hồ sơ cấp đăng ký bản công bố thực phẩm bảo vệ sức khỏ</w:t>
            </w:r>
            <w:r w:rsidRPr="008E17E6">
              <w:t>e tại Bộ Y tế (Cục An toàn thực phẩm) là</w:t>
            </w:r>
          </w:p>
          <w:p w:rsidR="001826F0" w:rsidRPr="008E17E6" w:rsidRDefault="000265D1">
            <w:pPr>
              <w:ind w:left="0" w:hanging="2"/>
              <w:textDirection w:val="lrTb"/>
            </w:pPr>
            <w:r w:rsidRPr="008E17E6">
              <w:t xml:space="preserve">29.779 sản phẩm thực phẩm bảo vệ sức khoẻ của 25.470 tổ chức thương mại và 201 cơ sở sản xuất trong nước. Tuy nhiên khi cơ quan quản lý hậu kiểm, doanh nghiệp thực tế chỉ kinh doanh rất ít sản phẩm, thậm chí các tổ </w:t>
            </w:r>
            <w:r w:rsidRPr="008E17E6">
              <w:t>chức thương mại này không còn hoạt động, gây khó khăn trong công tác quản lý</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12 Điều 3 NĐ15</w:t>
            </w:r>
          </w:p>
        </w:tc>
        <w:tc>
          <w:tcPr>
            <w:tcW w:w="3585" w:type="dxa"/>
            <w:vAlign w:val="center"/>
          </w:tcPr>
          <w:p w:rsidR="001826F0" w:rsidRPr="008E17E6" w:rsidRDefault="000265D1">
            <w:pPr>
              <w:ind w:left="0" w:hanging="2"/>
              <w:textDirection w:val="lrTb"/>
            </w:pPr>
            <w:r w:rsidRPr="008E17E6">
              <w:t>Về thực phẩm chức năng lần đầu tiên ra thị trường, cần phải có cơ sở dữ liệu để doanh nghiệp tra cứu xác định thành phần mới hoặc kết hợp mới</w:t>
            </w:r>
          </w:p>
          <w:p w:rsidR="001826F0" w:rsidRPr="008E17E6" w:rsidRDefault="000265D1">
            <w:pPr>
              <w:ind w:left="0" w:hanging="2"/>
              <w:textDirection w:val="lrTb"/>
            </w:pPr>
            <w:r w:rsidRPr="008E17E6">
              <w:t xml:space="preserve">Chỉ khi các công ty công bố công dụng nằm ngoài danh mục công </w:t>
            </w:r>
            <w:r w:rsidRPr="008E17E6">
              <w:lastRenderedPageBreak/>
              <w:t>dụng được phép ghi nhãn của các thành phần thì sản p</w:t>
            </w:r>
            <w:r w:rsidRPr="008E17E6">
              <w:t>hẩm đó yêu cầu cần nộp đơn cấp phép lưu hành cho CÔNG DỤNG MỚI</w:t>
            </w:r>
          </w:p>
        </w:tc>
        <w:tc>
          <w:tcPr>
            <w:tcW w:w="1575" w:type="dxa"/>
            <w:vAlign w:val="center"/>
          </w:tcPr>
          <w:p w:rsidR="001826F0" w:rsidRPr="008E17E6" w:rsidRDefault="000265D1">
            <w:pPr>
              <w:ind w:left="0" w:hanging="2"/>
              <w:textDirection w:val="lrTb"/>
            </w:pPr>
            <w:r w:rsidRPr="008E17E6">
              <w:lastRenderedPageBreak/>
              <w:t>Công Ty Cổ Phần Dược phẩm Phú Thái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nh đã đưa 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w:t>
            </w:r>
            <w:r w:rsidRPr="008E17E6">
              <w:rPr>
                <w:rFonts w:eastAsia="Arial"/>
                <w:color w:val="222222"/>
              </w:rPr>
              <w:t>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11 Điều 3 NĐ15</w:t>
            </w:r>
          </w:p>
        </w:tc>
        <w:tc>
          <w:tcPr>
            <w:tcW w:w="3585" w:type="dxa"/>
            <w:vAlign w:val="center"/>
          </w:tcPr>
          <w:p w:rsidR="001826F0" w:rsidRPr="008E17E6" w:rsidRDefault="000265D1">
            <w:pPr>
              <w:ind w:left="0" w:hanging="2"/>
              <w:textDirection w:val="lrTb"/>
            </w:pPr>
            <w:r w:rsidRPr="008E17E6">
              <w:t>Tổ chức, cá nhân chịu trách nhiệm đưa sản phẩm ra thị trường là đơn vị đứng tên trên hồ sơ công bố s</w:t>
            </w:r>
            <w:r w:rsidRPr="008E17E6">
              <w:t>ản phẩm và chịu trách nhiệm pháp lý về sản phẩm đó. Tổ chức, cá nhân chịu trách nhiệm đưa sản phẩm ra thị trường nếu không phải là cơ sở sản xuất thì phải có uỷ quyền và cam kết của cơ sở sản xuất về việc sản xuất sản phẩm theo đúng các nội dung đã công bố</w:t>
            </w:r>
            <w:r w:rsidRPr="008E17E6">
              <w:t>.</w:t>
            </w:r>
          </w:p>
          <w:p w:rsidR="001826F0" w:rsidRPr="008E17E6" w:rsidRDefault="000265D1">
            <w:pPr>
              <w:ind w:left="0" w:hanging="2"/>
              <w:textDirection w:val="lrTb"/>
            </w:pPr>
            <w:r w:rsidRPr="008E17E6">
              <w:t xml:space="preserve">Bằng chứng khoa học: Đề nghị bổ sung kết quả nghiên cứu đã được nghiệm thu đề tài cấp bộ hoặc cấp trường đại học, viện, bệnh viện… </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Dự thảo Nghị định đã sửa quy định về tổ chức, cá nhân chịu trách nhiệm đưa sản phẩm ra th</w:t>
            </w:r>
            <w:r w:rsidRPr="008E17E6">
              <w:t>ị trường và bằng chứng khoa học</w:t>
            </w:r>
          </w:p>
        </w:tc>
        <w:tc>
          <w:tcPr>
            <w:tcW w:w="1290" w:type="dxa"/>
            <w:vAlign w:val="center"/>
          </w:tcPr>
          <w:p w:rsidR="001826F0" w:rsidRPr="008E17E6" w:rsidRDefault="000265D1">
            <w:pPr>
              <w:ind w:left="0" w:hanging="2"/>
              <w:textDirection w:val="lrTb"/>
            </w:pPr>
            <w:r w:rsidRPr="008E17E6">
              <w:t>QLSP</w:t>
            </w:r>
          </w:p>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11 Điều 3 NĐ15</w:t>
            </w:r>
          </w:p>
        </w:tc>
        <w:tc>
          <w:tcPr>
            <w:tcW w:w="3585" w:type="dxa"/>
            <w:vAlign w:val="center"/>
          </w:tcPr>
          <w:p w:rsidR="001826F0" w:rsidRPr="008E17E6" w:rsidRDefault="000265D1">
            <w:pPr>
              <w:ind w:left="0" w:hanging="2"/>
              <w:textDirection w:val="lrTb"/>
            </w:pPr>
            <w:r w:rsidRPr="008E17E6">
              <w:rPr>
                <w:i/>
              </w:rPr>
              <w:t>“11.</w:t>
            </w:r>
            <w:r w:rsidRPr="008E17E6">
              <w:t xml:space="preserve"> </w:t>
            </w:r>
            <w:r w:rsidRPr="008E17E6">
              <w:rPr>
                <w:i/>
              </w:rPr>
              <w:t>Tổ chức, cá nhân chịu trách nhiệm đưa sản phẩm ra thị trường</w:t>
            </w:r>
            <w:r w:rsidRPr="008E17E6">
              <w:t xml:space="preserve"> là chủ sở hữu hoặc cơ sở sản xuất hoặc tổ chức, cá nhân được chủ sở hữu hoặc cơ sở sản xuất ủy quyền đứng tên trên hồ sơ công bố sản phẩm và chịu trách nhiệm về sản phẩm đó trên thị trường.</w:t>
            </w:r>
          </w:p>
          <w:p w:rsidR="001826F0" w:rsidRPr="008E17E6" w:rsidRDefault="000265D1">
            <w:pPr>
              <w:ind w:left="0" w:hanging="2"/>
              <w:textDirection w:val="lrTb"/>
            </w:pPr>
            <w:r w:rsidRPr="008E17E6">
              <w:t xml:space="preserve">Kiến nghị: </w:t>
            </w:r>
          </w:p>
          <w:p w:rsidR="001826F0" w:rsidRPr="008E17E6" w:rsidRDefault="000265D1">
            <w:pPr>
              <w:ind w:left="0" w:hanging="2"/>
              <w:textDirection w:val="lrTb"/>
            </w:pPr>
            <w:r w:rsidRPr="008E17E6">
              <w:t>-</w:t>
            </w:r>
            <w:r w:rsidRPr="008E17E6">
              <w:t xml:space="preserve">  </w:t>
            </w:r>
            <w:r w:rsidRPr="008E17E6">
              <w:t>Định nghĩa này không rõ mục đích nói về việc tổ ch</w:t>
            </w:r>
            <w:r w:rsidRPr="008E17E6">
              <w:t>ức được đăng kí công bố sản phẩm hay được đưa sản phẩm ra thị trường?</w:t>
            </w:r>
          </w:p>
          <w:p w:rsidR="001826F0" w:rsidRPr="008E17E6" w:rsidRDefault="000265D1">
            <w:pPr>
              <w:shd w:val="clear" w:color="auto" w:fill="FFFFFF"/>
              <w:spacing w:before="240" w:after="240"/>
              <w:ind w:left="0" w:hanging="2"/>
              <w:jc w:val="both"/>
              <w:textDirection w:val="lrTb"/>
            </w:pPr>
            <w:r w:rsidRPr="008E17E6">
              <w:t>-</w:t>
            </w:r>
            <w:r w:rsidRPr="008E17E6">
              <w:t xml:space="preserve"> </w:t>
            </w:r>
            <w:r w:rsidRPr="008E17E6">
              <w:t xml:space="preserve">Đề nghị làm rõ thế nào được gọi là chủ sở hữu của sản phẩm?? là người nghiên cứu ra công thức sản </w:t>
            </w:r>
            <w:r w:rsidRPr="008E17E6">
              <w:lastRenderedPageBreak/>
              <w:t>phẩm hay người có đăng kí bảo hộ nhãn hiệu sản phẩm, văn phòng đại diện của công ty, n</w:t>
            </w:r>
            <w:r w:rsidRPr="008E17E6">
              <w:t>hà phân phối sản phẩm tại Việt Nam?...</w:t>
            </w:r>
          </w:p>
          <w:p w:rsidR="001826F0" w:rsidRPr="008E17E6" w:rsidRDefault="000265D1">
            <w:pPr>
              <w:shd w:val="clear" w:color="auto" w:fill="FFFFFF"/>
              <w:spacing w:before="240" w:after="240"/>
              <w:ind w:left="0" w:hanging="2"/>
              <w:jc w:val="both"/>
              <w:textDirection w:val="lrTb"/>
            </w:pPr>
            <w:r w:rsidRPr="008E17E6">
              <w:t>Đề nghị sửa như sau:</w:t>
            </w:r>
          </w:p>
          <w:p w:rsidR="001826F0" w:rsidRPr="008E17E6" w:rsidRDefault="000265D1">
            <w:pPr>
              <w:shd w:val="clear" w:color="auto" w:fill="FFFFFF"/>
              <w:spacing w:before="240" w:after="240"/>
              <w:ind w:left="0" w:hanging="2"/>
              <w:jc w:val="both"/>
              <w:textDirection w:val="lrTb"/>
            </w:pPr>
            <w:r w:rsidRPr="008E17E6">
              <w:t>- Định nghĩa luôn những tổ chức được đăng kí công bố sản phẩm là…</w:t>
            </w:r>
          </w:p>
          <w:p w:rsidR="001826F0" w:rsidRPr="008E17E6" w:rsidRDefault="000265D1">
            <w:pPr>
              <w:shd w:val="clear" w:color="auto" w:fill="FFFFFF"/>
              <w:spacing w:before="240" w:after="240"/>
              <w:ind w:left="0" w:hanging="2"/>
              <w:jc w:val="both"/>
              <w:textDirection w:val="lrTb"/>
            </w:pPr>
            <w:r w:rsidRPr="008E17E6">
              <w:t>-</w:t>
            </w:r>
            <w:r w:rsidRPr="008E17E6">
              <w:t xml:space="preserve">  </w:t>
            </w:r>
            <w:r w:rsidRPr="008E17E6">
              <w:t>Chủ sở hữu sản phẩm là….</w:t>
            </w:r>
          </w:p>
          <w:p w:rsidR="001826F0" w:rsidRPr="008E17E6" w:rsidRDefault="000265D1">
            <w:pPr>
              <w:shd w:val="clear" w:color="auto" w:fill="FFFFFF"/>
              <w:spacing w:before="240" w:after="240"/>
              <w:ind w:left="0" w:hanging="2"/>
              <w:jc w:val="both"/>
              <w:textDirection w:val="lrTb"/>
            </w:pPr>
            <w:r w:rsidRPr="008E17E6">
              <w:t>-</w:t>
            </w:r>
            <w:r w:rsidRPr="008E17E6">
              <w:t xml:space="preserve">  </w:t>
            </w:r>
            <w:r w:rsidRPr="008E17E6">
              <w:t>Việc khó khăn trong truy xuất mối quan hệ giữa tổ chức công bố và nhà sản xuất để quy trách nhiệm khi sản phẩm có vấn đề thì giải pháp là yêu cầu bổ sung hợp đồng gia công nếu tổ chức cá nhân đứng tên công bố khác với thông tin nhà sản xuất.</w:t>
            </w:r>
          </w:p>
        </w:tc>
        <w:tc>
          <w:tcPr>
            <w:tcW w:w="1575" w:type="dxa"/>
            <w:vAlign w:val="center"/>
          </w:tcPr>
          <w:p w:rsidR="001826F0" w:rsidRPr="008E17E6" w:rsidRDefault="000265D1">
            <w:pPr>
              <w:ind w:left="0" w:hanging="2"/>
              <w:textDirection w:val="lrTb"/>
            </w:pPr>
            <w:r w:rsidRPr="008E17E6">
              <w:lastRenderedPageBreak/>
              <w:t>Vinafosa</w:t>
            </w:r>
          </w:p>
        </w:tc>
        <w:tc>
          <w:tcPr>
            <w:tcW w:w="1305" w:type="dxa"/>
            <w:vAlign w:val="center"/>
          </w:tcPr>
          <w:p w:rsidR="001826F0" w:rsidRPr="008E17E6" w:rsidRDefault="000265D1">
            <w:pPr>
              <w:ind w:left="0" w:hanging="2"/>
              <w:textDirection w:val="lrTb"/>
            </w:pPr>
            <w:r w:rsidRPr="008E17E6">
              <w:t>không</w:t>
            </w:r>
            <w:r w:rsidRPr="008E17E6">
              <w:t xml:space="preserve"> tiếp thu</w:t>
            </w:r>
          </w:p>
        </w:tc>
        <w:tc>
          <w:tcPr>
            <w:tcW w:w="4890" w:type="dxa"/>
            <w:vAlign w:val="center"/>
          </w:tcPr>
          <w:p w:rsidR="001826F0" w:rsidRPr="008E17E6" w:rsidRDefault="000265D1">
            <w:pPr>
              <w:ind w:left="0" w:hanging="2"/>
              <w:textDirection w:val="lrTb"/>
            </w:pPr>
            <w:r w:rsidRPr="008E17E6">
              <w:t>- Khoản 5 Điều 1 trong dự thảo Nghị định đã quy định tổ chức, cá nhân chịu trách nhiệm đưa sản phẩm ra thị trường phải đăng ký bản công bố sản phẩm</w:t>
            </w:r>
          </w:p>
          <w:p w:rsidR="001826F0" w:rsidRPr="008E17E6" w:rsidRDefault="000265D1">
            <w:pPr>
              <w:ind w:left="0" w:hanging="2"/>
              <w:textDirection w:val="lrTb"/>
            </w:pPr>
            <w:r w:rsidRPr="008E17E6">
              <w:t xml:space="preserve">- Khái niệm về chủ sở hữu đã được quy định tại Điều 158 </w:t>
            </w:r>
            <w:hyperlink r:id="rId9">
              <w:r w:rsidRPr="008E17E6">
                <w:rPr>
                  <w:color w:val="1155CC"/>
                  <w:u w:val="single"/>
                </w:rPr>
                <w:t>Bộ luật Dân sự 2015</w:t>
              </w:r>
            </w:hyperlink>
            <w:r w:rsidRPr="008E17E6">
              <w:t xml:space="preserve"> về quyền sở hữu</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11 Điều 3</w:t>
            </w:r>
          </w:p>
        </w:tc>
        <w:tc>
          <w:tcPr>
            <w:tcW w:w="3585" w:type="dxa"/>
            <w:vAlign w:val="center"/>
          </w:tcPr>
          <w:p w:rsidR="001826F0" w:rsidRPr="008E17E6" w:rsidRDefault="000265D1">
            <w:pPr>
              <w:ind w:left="0" w:hanging="2"/>
              <w:textDirection w:val="lrTb"/>
            </w:pPr>
            <w:r w:rsidRPr="008E17E6">
              <w:t>Tổ chức, cá nhân chịu trách nhiệm đưa sản phẩm ra thị trường là chủ sở hữu hoặc cơ sở sản xuất hoặc tổ</w:t>
            </w:r>
            <w:r w:rsidRPr="008E17E6">
              <w:t xml:space="preserve"> chức, cá nhân được chủ sở hữu hoặc cơ sở sản xuất ủy quyền đứng tên trên hồ sơ công bố sản phẩm và chịu trách nhiệm về sản phẩm đó trên thị trường.</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Đề nghị ghi rõ chủ sở hữu của sản phẩm (để tránh hiểu nhầm là chủ sở hữu nhãn hiệu hàng hóa).</w:t>
            </w:r>
          </w:p>
          <w:p w:rsidR="001826F0" w:rsidRPr="008E17E6" w:rsidRDefault="000265D1">
            <w:pPr>
              <w:ind w:left="0" w:hanging="2"/>
              <w:textDirection w:val="lrTb"/>
            </w:pPr>
            <w:r w:rsidRPr="008E17E6">
              <w:t>Tr</w:t>
            </w:r>
            <w:r w:rsidRPr="008E17E6">
              <w:t xml:space="preserve">ong thực tế, có nhiều nhà sản xuất chỉ sản xuất theo hợp đồng </w:t>
            </w:r>
            <w:r w:rsidRPr="008E17E6">
              <w:lastRenderedPageBreak/>
              <w:t>gia công, họ không có đủ quyền hạn ủy quyền cho tổ chức chịu trách nhiệm thực sự về sản phẩm để làm công bố sản phẩm</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 Tổ chức, cá nhân chịu trách nhiệm đưa sản phẩm ra thị trường là ch</w:t>
            </w:r>
            <w:r w:rsidRPr="008E17E6">
              <w:t>ủ sở hữu sản phẩm hoặc cơ sở sản xuất hoặc tổ chức, cá nhân được chủ sở hữu hoặc cơ sở sản xuất ủy quyền đứng tên trên hồ sơ công bố sản phẩm và chịu trách nhiệm về sản phẩm đó trên thị trường.</w:t>
            </w:r>
          </w:p>
          <w:p w:rsidR="001826F0" w:rsidRPr="008E17E6" w:rsidRDefault="000265D1">
            <w:pPr>
              <w:ind w:left="0" w:hanging="2"/>
              <w:textDirection w:val="lrTb"/>
            </w:pPr>
            <w:r w:rsidRPr="008E17E6">
              <w:t xml:space="preserve">Với trường hợp sản xuất theo đơn đặt hàng gia công thì có thể thay thế nhà sản xuất bằng tổ chức đặt hàng gia công. </w:t>
            </w:r>
          </w:p>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p w:rsidR="001826F0" w:rsidRPr="008E17E6" w:rsidRDefault="000265D1">
            <w:pPr>
              <w:ind w:left="0" w:hanging="2"/>
              <w:textDirection w:val="lrTb"/>
            </w:pPr>
            <w:r w:rsidRPr="008E17E6">
              <w:t xml:space="preserve">Amcham; Hiệp hội Bia -Rượu Nước giải khát VN; </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Theo quy định tại Điều 2 Nghị định số 15/2018/NĐ-CP, đối tượng áp dụng củ</w:t>
            </w:r>
            <w:r w:rsidRPr="008E17E6">
              <w:t>a Nghị định này là “tổ chức, cá nhân Việt Nam; tổ chức, cá nhân nước ngoài tại Việt Nam tham gia sản xuất, kinh doanh thực phẩm”</w:t>
            </w:r>
          </w:p>
          <w:p w:rsidR="001826F0" w:rsidRPr="008E17E6" w:rsidRDefault="000265D1">
            <w:pPr>
              <w:ind w:left="0" w:hanging="2"/>
              <w:textDirection w:val="lrTb"/>
            </w:pPr>
            <w:r w:rsidRPr="008E17E6">
              <w:t xml:space="preserve">- Theo quy định tại Nghị định số </w:t>
            </w:r>
            <w:hyperlink r:id="rId10">
              <w:r w:rsidRPr="008E17E6">
                <w:rPr>
                  <w:color w:val="1155CC"/>
                  <w:u w:val="single"/>
                </w:rPr>
                <w:t>115/2018/NĐ-CP</w:t>
              </w:r>
            </w:hyperlink>
            <w:r w:rsidRPr="008E17E6">
              <w:t xml:space="preserve"> ngày 04/9/2018 của Chính phủ quy định xử phạt vi phạm hành chính về an toàn thực phẩm, có hiệu lực thi hành kể từ ngày 20 tháng 10 năm 2021 (được sửa đổi, bổ sung bởi N</w:t>
            </w:r>
            <w:r w:rsidRPr="008E17E6">
              <w:t xml:space="preserve">ghị định số </w:t>
            </w:r>
            <w:hyperlink r:id="rId11">
              <w:r w:rsidRPr="008E17E6">
                <w:rPr>
                  <w:color w:val="1155CC"/>
                  <w:u w:val="single"/>
                </w:rPr>
                <w:t>124/2021/NĐ-CP</w:t>
              </w:r>
            </w:hyperlink>
            <w:r w:rsidRPr="008E17E6">
              <w:t xml:space="preserve"> ngày 28/12/ 2021 của Chính phủ sửa đổi, bổ sung một số điều của Nghị</w:t>
            </w:r>
            <w:r w:rsidRPr="008E17E6">
              <w:t xml:space="preserve"> định số </w:t>
            </w:r>
            <w:hyperlink r:id="rId12">
              <w:r w:rsidRPr="008E17E6">
                <w:rPr>
                  <w:color w:val="1155CC"/>
                  <w:u w:val="single"/>
                </w:rPr>
                <w:t>115/2018/NĐ-CP</w:t>
              </w:r>
            </w:hyperlink>
            <w:r w:rsidRPr="008E17E6">
              <w:t>): Trường hợp có vi phạm về an toàn thực phẩm thì tổ chức, cá nhân</w:t>
            </w:r>
            <w:r w:rsidRPr="008E17E6">
              <w:t xml:space="preserve"> công </w:t>
            </w:r>
            <w:r w:rsidRPr="008E17E6">
              <w:lastRenderedPageBreak/>
              <w:t>bố và cơ sở sản xuất đều phải chịu trách nhiệm và đều phải xử phạt vi phạm hành chính về an toàn thực phẩm.</w:t>
            </w:r>
          </w:p>
          <w:p w:rsidR="001826F0" w:rsidRPr="008E17E6" w:rsidRDefault="000265D1">
            <w:pPr>
              <w:ind w:left="0" w:hanging="2"/>
              <w:textDirection w:val="lrTb"/>
            </w:pPr>
            <w:r w:rsidRPr="008E17E6">
              <w:t>- Trường hợp sản xuất theo đơn đặt hàng gia công vẫn thuộc đối tượng cơ sở sản xuất, tham gia sản xuất.</w:t>
            </w:r>
          </w:p>
          <w:p w:rsidR="001826F0" w:rsidRPr="008E17E6" w:rsidRDefault="000265D1">
            <w:pPr>
              <w:ind w:left="0" w:hanging="2"/>
              <w:textDirection w:val="lrTb"/>
            </w:pPr>
            <w:r w:rsidRPr="008E17E6">
              <w:t>Vì vậy, cơ sở sản xuất theo đơn đặt hà</w:t>
            </w:r>
            <w:r w:rsidRPr="008E17E6">
              <w:t xml:space="preserve">ng gia công vẫn phải chịu trách nhiệm đối với khâu sản xuất của sản phẩm. </w:t>
            </w: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12 Điều 3 NĐ15</w:t>
            </w:r>
          </w:p>
        </w:tc>
        <w:tc>
          <w:tcPr>
            <w:tcW w:w="3585" w:type="dxa"/>
            <w:vAlign w:val="center"/>
          </w:tcPr>
          <w:p w:rsidR="001826F0" w:rsidRPr="008E17E6" w:rsidRDefault="000265D1">
            <w:pPr>
              <w:ind w:left="0" w:hanging="2"/>
              <w:textDirection w:val="lrTb"/>
            </w:pPr>
            <w:r w:rsidRPr="008E17E6">
              <w:t xml:space="preserve">Thực phẩm chức năng lần đầu tiên đưa ra lưu thông trên thị trường là thực phẩm chức năng có chứa chất mới tạo nên công dụng hoặc chất lần đầu được sử dụng làm thực phẩm tại Việt Nam; thực phẩm có sự kết hợp mới của những chất tạo nên công dụng sản phẩm đã </w:t>
            </w:r>
            <w:r w:rsidRPr="008E17E6">
              <w:t>được lưu hành hoặc đã từng làm thực phẩm tại Việt Nam.</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Không phù hợp vì đem khái niệm của dược phẩm (hóa chất) vào thực phẩm (chủ yếu từ tự nhiên). </w:t>
            </w:r>
          </w:p>
          <w:p w:rsidR="001826F0" w:rsidRPr="008E17E6" w:rsidRDefault="000265D1">
            <w:pPr>
              <w:ind w:left="0" w:hanging="2"/>
              <w:textDirection w:val="lrTb"/>
            </w:pPr>
            <w:r w:rsidRPr="008E17E6">
              <w:t xml:space="preserve">Nếu quy định như vậy thì thực phẩm chế biến từ quả cherry, quả </w:t>
            </w:r>
            <w:r w:rsidRPr="008E17E6">
              <w:lastRenderedPageBreak/>
              <w:t>kiwi, do Việt Nam không trồng đư</w:t>
            </w:r>
            <w:r w:rsidRPr="008E17E6">
              <w:t>ợc cũng sẽ bị coi là thực phẩm mới, rất bất hợp lý. Người Mỹ, châu Âu ăn được, không lẽ người Việt Nam không ăn được, mà phải đem thử nghiệm lâm sàng rồi mới cho sử dụng??? Thuốc là hóa chất, nên phải thử lâm sàng, còn thực phẩm là nguồn gốc tự nhiên, vì s</w:t>
            </w:r>
            <w:r w:rsidRPr="008E17E6">
              <w:t>ao lại áp dụng quy định của thuốc?</w:t>
            </w:r>
          </w:p>
          <w:p w:rsidR="001826F0" w:rsidRPr="008E17E6" w:rsidRDefault="000265D1">
            <w:pPr>
              <w:ind w:left="0" w:hanging="2"/>
              <w:textDirection w:val="lrTb"/>
            </w:pPr>
            <w:r w:rsidRPr="008E17E6">
              <w:t>Định nghĩa về sự kết hợp mới không rõ ràng, như hỗn hợp vitamin và khoáng chất luôn có sự đa dạng kết hợp với liều lượng khác nhau (đảm bảo &gt;= 15% RNI và nhỏ hơn mức tối đa hàng ngày), theo định nghĩa này vẫn sẽ bị liệt kê là sự kết hợp mới.</w:t>
            </w:r>
          </w:p>
          <w:p w:rsidR="001826F0" w:rsidRPr="008E17E6" w:rsidRDefault="000265D1">
            <w:pPr>
              <w:ind w:left="0" w:hanging="2"/>
              <w:textDirection w:val="lrTb"/>
            </w:pPr>
            <w:r w:rsidRPr="008E17E6">
              <w:t>Đề nghị sửa kh</w:t>
            </w:r>
            <w:r w:rsidRPr="008E17E6">
              <w:t>ái niệm thực phẩm chức năng lần đầu tiên đưa ra thị trường như sau:</w:t>
            </w:r>
          </w:p>
          <w:p w:rsidR="001826F0" w:rsidRPr="008E17E6" w:rsidRDefault="000265D1">
            <w:pPr>
              <w:ind w:left="0" w:hanging="2"/>
              <w:textDirection w:val="lrTb"/>
            </w:pPr>
            <w:r w:rsidRPr="008E17E6">
              <w:t xml:space="preserve">Thực phẩm chức năng lần đầu tiên đưa ra lưu thông trên thị trường là thực phẩm chức năng có thành phần hoặc có công dụng mới chưa từng được sử dụng làm thực phẩm chức năng tại bất kỳ quốc </w:t>
            </w:r>
            <w:r w:rsidRPr="008E17E6">
              <w:t>gia nào trên thế giới.</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 </w:t>
            </w:r>
            <w:r w:rsidRPr="008E17E6">
              <w:t>Khái niệm thực phẩm chức năng lần đầu tiên đưa ra thị trường: Theo quy định tại khoản 3 điều 14 Luật an toàn thực phẩm năm 2010 thì thực phẩm chức năng lần đầu tiên đưa ra thị trường phải có báo cáo thử nghiệ</w:t>
            </w:r>
            <w:r w:rsidRPr="008E17E6">
              <w:t xml:space="preserve">m hiệu quả về công dụng của sản phẩm. Nghị định số 15/2018/NĐ-CP chưa có hướng dẫn về nội dung này. </w:t>
            </w:r>
            <w:r w:rsidRPr="008E17E6">
              <w:t xml:space="preserve">Do đó dự thảo Nghị định bổ sung khái niệm này phù hợp với Luật an toàn thực phẩm và đây cũng là thực hiện theo </w:t>
            </w:r>
            <w:r w:rsidRPr="008E17E6">
              <w:t>kiến nghị của Thanh tra Chính phủ tại Kết luậ</w:t>
            </w:r>
            <w:r w:rsidRPr="008E17E6">
              <w:t>n Thanh tra số 2555/KL-TTCP ngày 06/12/2024</w:t>
            </w:r>
          </w:p>
          <w:p w:rsidR="001826F0" w:rsidRPr="008E17E6" w:rsidRDefault="000265D1">
            <w:pPr>
              <w:ind w:left="0" w:hanging="2"/>
              <w:textDirection w:val="lrTb"/>
            </w:pPr>
            <w:r w:rsidRPr="008E17E6">
              <w:t>- Tại Dự thảo Nghị định sửa đổi, nội dung này đã đươc chỉnh sửa thành “Thực phẩm chức năng lần đầu tiên đưa ra lưu thông trên thị trường là thực phẩm chức năng có chứa chất mới tạo nên công dụng hoặc chất lần đầu</w:t>
            </w:r>
            <w:r w:rsidRPr="008E17E6">
              <w:t xml:space="preserve"> được sử dụng làm </w:t>
            </w:r>
            <w:r w:rsidRPr="008E17E6">
              <w:lastRenderedPageBreak/>
              <w:t>thực phẩm trên thế giới; thực phẩm có sự kết hợp mới của những chất tạo nên công dụng sản phẩm đã được lưu hành hoặc đã từng làm thực phẩm trên thế giới”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12 Điều 3 NĐ15</w:t>
            </w:r>
          </w:p>
        </w:tc>
        <w:tc>
          <w:tcPr>
            <w:tcW w:w="3585" w:type="dxa"/>
            <w:vAlign w:val="center"/>
          </w:tcPr>
          <w:p w:rsidR="001826F0" w:rsidRPr="008E17E6" w:rsidRDefault="000265D1">
            <w:pPr>
              <w:ind w:left="0" w:hanging="2"/>
              <w:textDirection w:val="lrTb"/>
            </w:pPr>
            <w:r w:rsidRPr="008E17E6">
              <w:t>Các quy định bổ sung về định nghĩa</w:t>
            </w:r>
            <w:r w:rsidRPr="008E17E6">
              <w:t xml:space="preserve"> mới đối với TPCN lần đầu tiên được giới thiệu trên thị trường có thể dẫn đến rào cản hành chính không cần thiết. Hiện tại, không có hệ thống chính thức hay hướng </w:t>
            </w:r>
            <w:r w:rsidRPr="008E17E6">
              <w:lastRenderedPageBreak/>
              <w:t>dẫn nào từ cơ quan chức năng VN để phân loại TPCN là các chất mới có tác dụng đặc biệt hoặc n</w:t>
            </w:r>
            <w:r w:rsidRPr="008E17E6">
              <w:t>hững chất lần đầu tiên được sử dụng làm thực phẩm tại VN; hoặc thực phẩm có sự kết hợp mới của các chất có tác dụng đặc biệt, ngay cả khi các chất đó đã được lưu hành hoặc sử dụng làm thực phẩm tại VN. Những yêu cầu này có thể trở thành rào cản hạn chế hoạ</w:t>
            </w:r>
            <w:r w:rsidRPr="008E17E6">
              <w:t xml:space="preserve">t động nghiên cứu và phát triển TPCN, tạo rào cản thương mại và áp đặt gánh nặng hành chính đáng kể đối với các công ty nước ngoài đang hoạt động tại VN. </w:t>
            </w:r>
          </w:p>
          <w:p w:rsidR="001826F0" w:rsidRPr="008E17E6" w:rsidRDefault="000265D1">
            <w:pPr>
              <w:ind w:left="0" w:hanging="2"/>
              <w:textDirection w:val="lrTb"/>
            </w:pPr>
            <w:r w:rsidRPr="008E17E6">
              <w:t>Đề xuất bỏ điểm d khoản 2 Điều 1</w:t>
            </w:r>
          </w:p>
        </w:tc>
        <w:tc>
          <w:tcPr>
            <w:tcW w:w="1575" w:type="dxa"/>
            <w:vAlign w:val="center"/>
          </w:tcPr>
          <w:p w:rsidR="001826F0" w:rsidRPr="008E17E6" w:rsidRDefault="000265D1">
            <w:pPr>
              <w:ind w:left="0" w:hanging="2"/>
              <w:textDirection w:val="lrTb"/>
            </w:pPr>
            <w:r w:rsidRPr="008E17E6">
              <w:lastRenderedPageBreak/>
              <w:t>Phòng Thương mại Ấn Độ tại HN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 Đối với khái niệm thực phẩm</w:t>
            </w:r>
            <w:r w:rsidRPr="008E17E6">
              <w:t xml:space="preserve"> chức năng lần đầu tiên đưa ra thị trường: Theo quy định tại khoản 3 điều 14 Luật an toàn thực phẩm năm 2010 thì thực phẩm chức năng lần đầu tiên đưa ra thị trường phải có báo cáo thử nghiệm hiệu </w:t>
            </w:r>
            <w:r w:rsidRPr="008E17E6">
              <w:lastRenderedPageBreak/>
              <w:t>quả về công dụng của sản phẩm. Nghị định số 15/2018/NĐ-CP ch</w:t>
            </w:r>
            <w:r w:rsidRPr="008E17E6">
              <w:t xml:space="preserve">ưa có hướng dẫn về nội dung này. </w:t>
            </w:r>
            <w:r w:rsidRPr="008E17E6">
              <w:t xml:space="preserve">Do đó dự thảo Nghị định bổ sung khái niệm này phù hợp với Luật an toàn thực phẩm và đây cũng là thực hiện theo </w:t>
            </w:r>
            <w:r w:rsidRPr="008E17E6">
              <w:t>kiến nghị của Thanh tra Chính phủ tại Kết luận Thanh tra số 2555/KL-TTCP ngày 06/12/2024</w:t>
            </w:r>
          </w:p>
          <w:p w:rsidR="001826F0" w:rsidRPr="008E17E6" w:rsidRDefault="000265D1">
            <w:pPr>
              <w:spacing w:before="240"/>
              <w:ind w:left="0" w:hanging="2"/>
              <w:textDirection w:val="lrTb"/>
              <w:rPr>
                <w:b/>
                <w:color w:val="FF0000"/>
              </w:rPr>
            </w:pPr>
            <w:r w:rsidRPr="008E17E6">
              <w:t xml:space="preserve">- Tiếp thu và đã sửa khái </w:t>
            </w:r>
            <w:r w:rsidRPr="008E17E6">
              <w:t>niệm thực phẩm chức năng lần đầu tiên đưa ra thị trường (</w:t>
            </w:r>
            <w:r w:rsidRPr="008E17E6">
              <w:t xml:space="preserve">là thực phẩm chức năng có chứa chất mới tạo nên công dụng hoặc chất lần đầu được sử dụng làm thực phẩm </w:t>
            </w:r>
            <w:r w:rsidRPr="008E17E6">
              <w:rPr>
                <w:b/>
                <w:color w:val="FF0000"/>
              </w:rPr>
              <w:t>trên thế giới</w:t>
            </w:r>
            <w:r w:rsidRPr="008E17E6">
              <w:t>; thực phẩm có sự kết hợp mới của những chất tạo nên công</w:t>
            </w:r>
            <w:r w:rsidRPr="008E17E6">
              <w:t xml:space="preserve"> dụng sản phẩm đã được lưu hành hoặc đã từng làm thực phẩm </w:t>
            </w:r>
            <w:r w:rsidRPr="008E17E6">
              <w:rPr>
                <w:b/>
                <w:color w:val="FF0000"/>
              </w:rPr>
              <w:t>trên thế giới)</w:t>
            </w:r>
          </w:p>
          <w:p w:rsidR="001826F0" w:rsidRPr="008E17E6" w:rsidRDefault="000265D1">
            <w:pPr>
              <w:spacing w:before="240"/>
              <w:ind w:left="0" w:hanging="2"/>
              <w:textDirection w:val="lrTb"/>
              <w:rPr>
                <w:b/>
                <w:color w:val="FF0000"/>
              </w:rPr>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nh đã đưa 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w:t>
            </w:r>
            <w:r w:rsidRPr="008E17E6">
              <w:rPr>
                <w:rFonts w:eastAsia="Arial"/>
                <w:color w:val="222222"/>
              </w:rPr>
              <w:t xml:space="preserve">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Điểm d, khoản 2, điều 1</w:t>
            </w:r>
          </w:p>
        </w:tc>
        <w:tc>
          <w:tcPr>
            <w:tcW w:w="3585" w:type="dxa"/>
            <w:vAlign w:val="center"/>
          </w:tcPr>
          <w:p w:rsidR="001826F0" w:rsidRPr="008E17E6" w:rsidRDefault="000265D1">
            <w:pPr>
              <w:spacing w:before="240" w:after="240" w:line="276" w:lineRule="auto"/>
              <w:ind w:left="0" w:hanging="2"/>
              <w:jc w:val="both"/>
              <w:textDirection w:val="lrTb"/>
            </w:pPr>
            <w:r w:rsidRPr="008E17E6">
              <w:t>Bổ sung khái niệm:</w:t>
            </w:r>
          </w:p>
          <w:p w:rsidR="001826F0" w:rsidRPr="008E17E6" w:rsidRDefault="000265D1">
            <w:pPr>
              <w:ind w:left="0" w:hanging="2"/>
              <w:textDirection w:val="lrTb"/>
            </w:pPr>
            <w:r w:rsidRPr="008E17E6">
              <w:t>12. Thực phẩm chức năng lần đầu tiên đưa ra lưu thông trên thị trường là thực phẩm chức năng có chứa chất mới tạo nên công dụng hoặc chất</w:t>
            </w:r>
            <w:r w:rsidRPr="008E17E6">
              <w:t xml:space="preserve"> lần đầu được sử dụng làm thực phẩm tại Việt Nam; thực phẩm có sự kết hợp mới của những chất tạo nên công dụng sản phẩm đã được lưu hành hoặc đã từng làm thực phẩm tại Việt Nam.</w:t>
            </w:r>
          </w:p>
          <w:p w:rsidR="001826F0" w:rsidRPr="008E17E6" w:rsidRDefault="000265D1">
            <w:pPr>
              <w:spacing w:before="240" w:after="240" w:line="276" w:lineRule="auto"/>
              <w:ind w:left="0" w:hanging="2"/>
              <w:jc w:val="both"/>
              <w:textDirection w:val="lrTb"/>
            </w:pPr>
            <w:r w:rsidRPr="008E17E6">
              <w:lastRenderedPageBreak/>
              <w:t>- Đề nghị làm rõ như thế nào là kết hợp mới. Trường hợp công ty tham khảo công</w:t>
            </w:r>
            <w:r w:rsidRPr="008E17E6">
              <w:t xml:space="preserve"> thức của sản phẩm đã từng được cấp số tại Việt Nam trước đây thì không được coi là kết hợp mới, đúng hay sai? Doanh nghiệp có thể tham chiếu theo các sản phẩm nước ngoài để không phải làm thử nghiệm lâm sàng không?</w:t>
            </w:r>
          </w:p>
          <w:p w:rsidR="001826F0" w:rsidRPr="008E17E6" w:rsidRDefault="000265D1">
            <w:pPr>
              <w:spacing w:before="240" w:after="240" w:line="276" w:lineRule="auto"/>
              <w:ind w:left="0" w:hanging="2"/>
              <w:jc w:val="both"/>
              <w:textDirection w:val="lrTb"/>
            </w:pPr>
            <w:r w:rsidRPr="008E17E6">
              <w:t xml:space="preserve">- Đề xuất cơ quan quản lý xây dựng </w:t>
            </w:r>
            <w:r w:rsidRPr="008E17E6">
              <w:rPr>
                <w:b/>
              </w:rPr>
              <w:t xml:space="preserve">công </w:t>
            </w:r>
            <w:r w:rsidRPr="008E17E6">
              <w:rPr>
                <w:b/>
              </w:rPr>
              <w:t>cụ hỗ trợ tra cứu</w:t>
            </w:r>
            <w:r w:rsidRPr="008E17E6">
              <w:t>, giúp doanh nghiệp xác định sản phẩm dự kiến triển khai có thuộc nhóm thực phẩm chức năng lần đầu tiên lưu hành hay không. Có thể tham khảo mô hình của Cục Quản lý Dược, hiện đã xây dựng website tra cứu số đăng ký thuốc với đầy đủ thông t</w:t>
            </w:r>
            <w:r w:rsidRPr="008E17E6">
              <w:t>in, giúp doanh nghiệp dễ dàng tìm kiếm và định hướng sản phẩm (website tra cứu cảu Cục quản lí Dược:</w:t>
            </w:r>
            <w:hyperlink r:id="rId13">
              <w:r w:rsidRPr="008E17E6">
                <w:t xml:space="preserve"> </w:t>
              </w:r>
            </w:hyperlink>
            <w:hyperlink r:id="rId14">
              <w:r w:rsidRPr="008E17E6">
                <w:rPr>
                  <w:u w:val="single"/>
                </w:rPr>
                <w:t>https://dichvucong.da</w:t>
              </w:r>
              <w:r w:rsidRPr="008E17E6">
                <w:rPr>
                  <w:u w:val="single"/>
                </w:rPr>
                <w:t>v.gov.vn/congbothuoc/index</w:t>
              </w:r>
            </w:hyperlink>
            <w:r w:rsidRPr="008E17E6">
              <w:t>).</w:t>
            </w:r>
          </w:p>
          <w:p w:rsidR="001826F0" w:rsidRPr="008E17E6" w:rsidRDefault="000265D1">
            <w:pPr>
              <w:ind w:left="0" w:hanging="2"/>
              <w:textDirection w:val="lrTb"/>
            </w:pPr>
            <w:r w:rsidRPr="008E17E6">
              <w:t xml:space="preserve">- Với trường hợp hết hợp mới ở Việt Nam nhưng đã từng lưu hành là thực phẩm  tại các nước cơ quan quản lý chặt chẽ trên thế giới (là </w:t>
            </w:r>
            <w:r w:rsidRPr="008E17E6">
              <w:lastRenderedPageBreak/>
              <w:t>các cơ quan quản lý dược được Tổ chức Y tế thế giới (WHO) phân loại thuộc danh sách SRA), thì với trường hợp này, doanh ngh</w:t>
            </w:r>
            <w:r w:rsidRPr="008E17E6">
              <w:t>iệp có thể được miễn nộp tài liệu lâm sàng về hiệu quả an toàn của sản phẩm không. Vì tham khảo theo sản phẩm thuốc là sản phẩm kiểm soát chặt chẽ hơn về mặt chất lượng, quy định về đăng ký thuốc tại Việt Nam, cụ thể khoản 2 điều 13  cũng chỉ yêu cầu nộp t</w:t>
            </w:r>
            <w:r w:rsidRPr="008E17E6">
              <w:t>ài liệu lâm sàng với trường hợp khác so với sản phẩm tham chiếu hoặc khác so với biệt dược gốc tại Việt Nam: "Thuốc hóa dược có hàm lượng hoặc nồng độ, đường dùng, cách dùng, liều dùng, chỉ định, đối tượng bệnh nhân hoặc dạng bào chế ảnh hưởng đến sinh dượ</w:t>
            </w:r>
            <w:r w:rsidRPr="008E17E6">
              <w:t xml:space="preserve">c học của thuốc </w:t>
            </w:r>
            <w:r w:rsidRPr="008E17E6">
              <w:rPr>
                <w:b/>
              </w:rPr>
              <w:t>khác với biệt dược gốc</w:t>
            </w:r>
            <w:r w:rsidRPr="008E17E6">
              <w:t xml:space="preserve"> đã được cấp phép lưu hành tại Việt Nam </w:t>
            </w:r>
            <w:r w:rsidRPr="008E17E6">
              <w:rPr>
                <w:b/>
              </w:rPr>
              <w:t>hoặc khác với thuốc được cấp phép lưu hành bởi một trong các cơ quan quản lý quy định tại khoản 9 Điều 2 Thông tư này</w:t>
            </w:r>
            <w:r w:rsidRPr="008E17E6">
              <w:t xml:space="preserve"> mà biệt dược gốc chưa được cấp phép lưu hành tại Việt Nam ph</w:t>
            </w:r>
            <w:r w:rsidRPr="008E17E6">
              <w:t>ải có dữ liệu lâm sàng theo quy định tại điểm a, b khoản 1 và khoản 3 Điều này trước khi được cấp phép lưu hành.”</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Như trên</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d khoản 2 Điều 1: bs khoản 12 </w:t>
            </w:r>
            <w:r w:rsidRPr="008E17E6">
              <w:lastRenderedPageBreak/>
              <w:t>Điều 3 NĐ15</w:t>
            </w:r>
          </w:p>
        </w:tc>
        <w:tc>
          <w:tcPr>
            <w:tcW w:w="3585" w:type="dxa"/>
            <w:vAlign w:val="center"/>
          </w:tcPr>
          <w:p w:rsidR="001826F0" w:rsidRPr="008E17E6" w:rsidRDefault="000265D1">
            <w:pPr>
              <w:ind w:left="0" w:hanging="2"/>
              <w:textDirection w:val="lrTb"/>
            </w:pPr>
            <w:r w:rsidRPr="008E17E6">
              <w:lastRenderedPageBreak/>
              <w:t xml:space="preserve">Thực phẩm chức năng lần đầu tiên đưa ra lưu thông trên thị trường là thực phẩm chức năng có chứa chất mới tạo nên công dụng hoặc chất </w:t>
            </w:r>
            <w:r w:rsidRPr="008E17E6">
              <w:lastRenderedPageBreak/>
              <w:t xml:space="preserve">lần đầu được sử dụng làm thực phẩm tại Việt Nam; thực phẩm có sự kết hợp mới của những chất tạo nên công dụng sản phẩm đã </w:t>
            </w:r>
            <w:r w:rsidRPr="008E17E6">
              <w:t>được lưu hành hoặc đã từng làm thực phẩm tại Việt Nam.</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Việc vận dụng quy định tại khoản 14 Điều 2 Luật Dược vào nội dung này là không phù hợp</w:t>
            </w:r>
          </w:p>
          <w:p w:rsidR="001826F0" w:rsidRPr="008E17E6" w:rsidRDefault="000265D1">
            <w:pPr>
              <w:ind w:left="0" w:hanging="2"/>
              <w:textDirection w:val="lrTb"/>
            </w:pPr>
            <w:r w:rsidRPr="008E17E6">
              <w:t>Vì thuốc được dùng với mục đích phòng bệnh, chẩn đoán bệnh, chữa bệnh, điều trị bệnh, giảm nhẹ bệnh, đ</w:t>
            </w:r>
            <w:r w:rsidRPr="008E17E6">
              <w:t>iều chỉnh chức năng sinh lý…</w:t>
            </w:r>
          </w:p>
          <w:p w:rsidR="001826F0" w:rsidRPr="008E17E6" w:rsidRDefault="000265D1">
            <w:pPr>
              <w:ind w:left="0" w:hanging="2"/>
              <w:textDirection w:val="lrTb"/>
            </w:pPr>
            <w:r w:rsidRPr="008E17E6">
              <w:t>Việc kết hợp các thành phần trong thuốc làm ảnh hưởng đến hiệu quả điều trị. Do đó sự kết hợp các dược chất ở các hàm lượng khác nhau cũng được gọi là sự kết hợp mới.</w:t>
            </w:r>
          </w:p>
          <w:p w:rsidR="001826F0" w:rsidRPr="008E17E6" w:rsidRDefault="000265D1">
            <w:pPr>
              <w:ind w:left="0" w:hanging="2"/>
              <w:textDirection w:val="lrTb"/>
            </w:pPr>
            <w:r w:rsidRPr="008E17E6">
              <w:t xml:space="preserve">Thực phẩm bảo vệ sức khỏe là những sản phẩm được dùng để bổ </w:t>
            </w:r>
            <w:r w:rsidRPr="008E17E6">
              <w:t>sung thêm vào chế độ ăn uống hàng ngày nhằm duy trì, tăng cường, cải thiện các chức năng của cơ thể con người, giảm nguy cơ mắc bệnh.</w:t>
            </w:r>
          </w:p>
          <w:p w:rsidR="001826F0" w:rsidRPr="008E17E6" w:rsidRDefault="000265D1">
            <w:pPr>
              <w:ind w:left="0" w:hanging="2"/>
              <w:textDirection w:val="lrTb"/>
            </w:pPr>
            <w:r w:rsidRPr="008E17E6">
              <w:t>Tại Châu Âu, Úc, Anh, Mỹ, Canada… các Công ty được sử dụng các thành phần trong dnah mục thực phẩm chức năng để kết hợp vớ</w:t>
            </w:r>
            <w:r w:rsidRPr="008E17E6">
              <w:t xml:space="preserve">i nhau và công bố lợi ích sức khỏe trong danh sách công dụng được phép ghi nhãn của từng </w:t>
            </w:r>
            <w:r w:rsidRPr="008E17E6">
              <w:lastRenderedPageBreak/>
              <w:t>thành phần, sự kết hợp của các thành phần khác như vậy không được coi là sự kết hợp mới</w:t>
            </w:r>
          </w:p>
          <w:p w:rsidR="001826F0" w:rsidRPr="008E17E6" w:rsidRDefault="000265D1">
            <w:pPr>
              <w:ind w:left="0" w:hanging="2"/>
              <w:textDirection w:val="lrTb"/>
            </w:pPr>
            <w:r w:rsidRPr="008E17E6">
              <w:t>Ngoài ra, Cục An toàn thực phẩm phải cung cấp cơ sở dữ liệu để tra cứu và xác đ</w:t>
            </w:r>
            <w:r w:rsidRPr="008E17E6">
              <w:t>ịnh công thức sản phẩm của doanh nghiệp có phải là thực phẩm chức năng lần đầu tiên đưa ra thị trường hay không</w:t>
            </w:r>
          </w:p>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Như trên</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NĐ15</w:t>
            </w:r>
          </w:p>
        </w:tc>
        <w:tc>
          <w:tcPr>
            <w:tcW w:w="3585" w:type="dxa"/>
            <w:vAlign w:val="center"/>
          </w:tcPr>
          <w:p w:rsidR="001826F0" w:rsidRPr="008E17E6" w:rsidRDefault="000265D1">
            <w:pPr>
              <w:ind w:left="0" w:hanging="2"/>
              <w:textDirection w:val="lrTb"/>
            </w:pPr>
            <w:r w:rsidRPr="008E17E6">
              <w:t>- Đề xuất làm rõ định nghĩa "Chủ sở hữu".</w:t>
            </w:r>
          </w:p>
          <w:p w:rsidR="001826F0" w:rsidRPr="008E17E6" w:rsidRDefault="000265D1">
            <w:pPr>
              <w:ind w:left="0" w:hanging="2"/>
              <w:textDirection w:val="lrTb"/>
            </w:pPr>
            <w:r w:rsidRPr="008E17E6">
              <w:t>- Đề nghị làm rõ đối với các sản phẩm trong nước, cơ sở cần cung cấp bằng chứng nào để xác định mình là chủ sở hữu của sản phẩm (như với sản phẩm nhập khẩu thì có CFS, vậy với các sản phẩm trong nước đang nộp hồ sơ đăng ký công bố, "Bản xác nhận chủ sở hữu</w:t>
            </w:r>
            <w:r w:rsidRPr="008E17E6">
              <w:t xml:space="preserve"> của chính cơ sở" có được coi là bằng chứng hay không?)</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Khái niệm về chủ sở hữu đã được quy định tại Điều 158 </w:t>
            </w:r>
            <w:hyperlink r:id="rId15">
              <w:r w:rsidRPr="008E17E6">
                <w:rPr>
                  <w:color w:val="1155CC"/>
                  <w:u w:val="single"/>
                </w:rPr>
                <w:t>Bộ luật</w:t>
              </w:r>
              <w:r w:rsidRPr="008E17E6">
                <w:rPr>
                  <w:color w:val="1155CC"/>
                  <w:u w:val="single"/>
                </w:rPr>
                <w:t xml:space="preserve"> Dân sự 2015</w:t>
              </w:r>
            </w:hyperlink>
            <w:r w:rsidRPr="008E17E6">
              <w:t xml:space="preserve"> về quyền sở hữu</w:t>
            </w:r>
          </w:p>
        </w:tc>
        <w:tc>
          <w:tcPr>
            <w:tcW w:w="1290" w:type="dxa"/>
            <w:vAlign w:val="center"/>
          </w:tcPr>
          <w:p w:rsidR="001826F0" w:rsidRPr="008E17E6" w:rsidRDefault="000265D1">
            <w:pPr>
              <w:ind w:left="0" w:hanging="2"/>
              <w:textDirection w:val="lrTb"/>
            </w:pPr>
            <w:r w:rsidRPr="008E17E6">
              <w:t xml:space="preserve"> 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11 Điều 3</w:t>
            </w:r>
          </w:p>
        </w:tc>
        <w:tc>
          <w:tcPr>
            <w:tcW w:w="3585" w:type="dxa"/>
            <w:vAlign w:val="center"/>
          </w:tcPr>
          <w:p w:rsidR="001826F0" w:rsidRPr="008E17E6" w:rsidRDefault="001826F0">
            <w:pPr>
              <w:ind w:left="0" w:hanging="2"/>
              <w:textDirection w:val="lrTb"/>
            </w:pPr>
          </w:p>
          <w:tbl>
            <w:tblPr>
              <w:tblStyle w:val="a2"/>
              <w:tblW w:w="3225" w:type="dxa"/>
              <w:tblBorders>
                <w:top w:val="nil"/>
                <w:left w:val="nil"/>
                <w:bottom w:val="nil"/>
                <w:right w:val="nil"/>
                <w:insideH w:val="nil"/>
                <w:insideV w:val="nil"/>
              </w:tblBorders>
              <w:tblLayout w:type="fixed"/>
              <w:tblLook w:val="0600" w:firstRow="0" w:lastRow="0" w:firstColumn="0" w:lastColumn="0" w:noHBand="1" w:noVBand="1"/>
            </w:tblPr>
            <w:tblGrid>
              <w:gridCol w:w="3225"/>
            </w:tblGrid>
            <w:tr w:rsidR="001826F0" w:rsidRPr="008E17E6">
              <w:trPr>
                <w:trHeight w:val="660"/>
              </w:trPr>
              <w:tc>
                <w:tcPr>
                  <w:tcW w:w="322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line="360" w:lineRule="auto"/>
                    <w:ind w:left="0" w:hanging="2"/>
                    <w:jc w:val="both"/>
                  </w:pPr>
                  <w:r w:rsidRPr="008E17E6">
                    <w:t>Kính mong Quý cơ quan làm rõ:</w:t>
                  </w:r>
                </w:p>
                <w:p w:rsidR="001826F0" w:rsidRPr="008E17E6" w:rsidRDefault="000265D1">
                  <w:pPr>
                    <w:framePr w:hSpace="180" w:wrap="around" w:vAnchor="text" w:hAnchor="text" w:x="-236"/>
                    <w:spacing w:line="360" w:lineRule="auto"/>
                    <w:ind w:left="0" w:hanging="2"/>
                    <w:jc w:val="both"/>
                  </w:pPr>
                  <w:r w:rsidRPr="008E17E6">
                    <w:t>- Định nghĩa “chủ sở hữu”</w:t>
                  </w:r>
                </w:p>
              </w:tc>
            </w:tr>
          </w:tbl>
          <w:p w:rsidR="001826F0" w:rsidRPr="008E17E6" w:rsidRDefault="000265D1">
            <w:pPr>
              <w:ind w:left="0" w:hanging="2"/>
              <w:textDirection w:val="lrTb"/>
            </w:pPr>
            <w:r w:rsidRPr="008E17E6">
              <w:t xml:space="preserve">- Trường hợp một công ty đặt hàng một công ty khác sản xuất sản phẩm cho mình, thì hợp đồng gia công giữa hai công ty này có đủ để chứng minh công ty đặt hàng là chủ sở hữu sản phẩm hay không? </w:t>
            </w:r>
          </w:p>
        </w:tc>
        <w:tc>
          <w:tcPr>
            <w:tcW w:w="1575" w:type="dxa"/>
            <w:vAlign w:val="center"/>
          </w:tcPr>
          <w:p w:rsidR="001826F0" w:rsidRPr="008E17E6" w:rsidRDefault="000265D1">
            <w:pPr>
              <w:ind w:left="0" w:hanging="2"/>
              <w:textDirection w:val="lrTb"/>
            </w:pPr>
            <w:r w:rsidRPr="008E17E6">
              <w:t xml:space="preserve">Ajinomoto Việt Nam </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Khái niệm về chủ sở hữu đã </w:t>
            </w:r>
            <w:r w:rsidRPr="008E17E6">
              <w:t xml:space="preserve">được quy định tại Điều 158 </w:t>
            </w:r>
            <w:hyperlink r:id="rId16">
              <w:r w:rsidRPr="008E17E6">
                <w:rPr>
                  <w:color w:val="1155CC"/>
                  <w:u w:val="single"/>
                </w:rPr>
                <w:t>Bộ luật Dân sự 2015</w:t>
              </w:r>
            </w:hyperlink>
            <w:r w:rsidRPr="008E17E6">
              <w:t xml:space="preserve"> về quyền sở hữu.</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w:t>
            </w:r>
          </w:p>
        </w:tc>
        <w:tc>
          <w:tcPr>
            <w:tcW w:w="3585" w:type="dxa"/>
            <w:vAlign w:val="center"/>
          </w:tcPr>
          <w:p w:rsidR="001826F0" w:rsidRPr="008E17E6" w:rsidRDefault="000265D1">
            <w:pPr>
              <w:spacing w:before="240" w:after="240" w:line="276" w:lineRule="auto"/>
              <w:ind w:left="0" w:hanging="2"/>
              <w:jc w:val="both"/>
              <w:textDirection w:val="lrTb"/>
              <w:rPr>
                <w:b/>
                <w:i/>
              </w:rPr>
            </w:pPr>
            <w:r w:rsidRPr="008E17E6">
              <w:rPr>
                <w:b/>
                <w:i/>
              </w:rPr>
              <w:t>Khoản 12:</w:t>
            </w:r>
          </w:p>
          <w:p w:rsidR="001826F0" w:rsidRPr="008E17E6" w:rsidRDefault="000265D1">
            <w:pPr>
              <w:spacing w:before="240" w:after="240" w:line="276" w:lineRule="auto"/>
              <w:ind w:left="0" w:hanging="2"/>
              <w:jc w:val="both"/>
              <w:textDirection w:val="lrTb"/>
            </w:pPr>
            <w:r w:rsidRPr="008E17E6">
              <w:t xml:space="preserve">“Thực phẩm chức năng lần đầu tiên đưa ra lưu thông trên thị trường </w:t>
            </w:r>
            <w:r w:rsidRPr="008E17E6">
              <w:t>là thực phẩm chức năng có chứa chất mới tạo nên công dụng hoặc chất lần đầu được sử dụng làm thực phẩm tại Việt Nam; thực phẩm có sự kết hợp mới của những chất tạo nên công dụng sản phẩm đã</w:t>
            </w:r>
            <w:r w:rsidRPr="008E17E6">
              <w:t xml:space="preserve"> được lưu hành hoặc đã từng làm thực phẩm tại Việt Na</w:t>
            </w:r>
            <w:r w:rsidRPr="008E17E6">
              <w:t>m”</w:t>
            </w:r>
          </w:p>
          <w:p w:rsidR="001826F0" w:rsidRPr="008E17E6" w:rsidRDefault="000265D1">
            <w:pPr>
              <w:spacing w:before="240" w:after="240" w:line="276" w:lineRule="auto"/>
              <w:ind w:left="0" w:hanging="2"/>
              <w:jc w:val="both"/>
              <w:textDirection w:val="lrTb"/>
            </w:pPr>
            <w:r w:rsidRPr="008E17E6">
              <w:t>Đề xuất xây dựng cơ sở dữ liệu để doanh nghiệp tra cứu đối chiếu cho các sản phẩm trước khi công bố để xác định thành phần mới hoặc kết hợp mới.</w:t>
            </w:r>
          </w:p>
          <w:p w:rsidR="001826F0" w:rsidRPr="008E17E6" w:rsidRDefault="000265D1">
            <w:pPr>
              <w:spacing w:before="240" w:after="240" w:line="276" w:lineRule="auto"/>
              <w:ind w:left="0" w:hanging="2"/>
              <w:jc w:val="both"/>
              <w:textDirection w:val="lrTb"/>
              <w:rPr>
                <w:b/>
                <w:i/>
              </w:rPr>
            </w:pPr>
            <w:r w:rsidRPr="008E17E6">
              <w:rPr>
                <w:b/>
                <w:i/>
              </w:rPr>
              <w:t xml:space="preserve">Trường hợp sản phẩm có các thảo mộc/ thành phần đã lưu </w:t>
            </w:r>
            <w:r w:rsidRPr="008E17E6">
              <w:rPr>
                <w:b/>
                <w:i/>
              </w:rPr>
              <w:t>hành nhưng được đánh giá hiệu quả với công dụng mới có được xét là mới không?</w:t>
            </w:r>
          </w:p>
          <w:p w:rsidR="001826F0" w:rsidRPr="008E17E6" w:rsidRDefault="000265D1">
            <w:pPr>
              <w:spacing w:before="240" w:after="240" w:line="276" w:lineRule="auto"/>
              <w:ind w:left="0" w:hanging="2"/>
              <w:jc w:val="both"/>
              <w:textDirection w:val="lrTb"/>
              <w:rPr>
                <w:b/>
                <w:i/>
              </w:rPr>
            </w:pPr>
            <w:r w:rsidRPr="008E17E6">
              <w:rPr>
                <w:b/>
                <w:i/>
              </w:rPr>
              <w:t>Lý do: Hiện tại không tra cứu được dữ liệu các sản phẩm đã được lưu hành tại Việt Nam</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t>Công ty An vy</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 Đối với khái niệm thực phẩm chức năng lần đầu tiên đưa ra thị trườ</w:t>
            </w:r>
            <w:r w:rsidRPr="008E17E6">
              <w:t xml:space="preserve">ng: Theo quy định tại khoản 3 điều 14 Luật an toàn thực phẩm năm 2010 thì thực phẩm chức năng lần đầu tiên đưa ra thị trường phải có báo cáo thử nghiệm hiệu quả về công dụng của sản phẩm. Nghị định số 15/2018/NĐ-CP chưa có hướng dẫn về nội dung này. </w:t>
            </w:r>
            <w:r w:rsidRPr="008E17E6">
              <w:t xml:space="preserve">Do đó </w:t>
            </w:r>
            <w:r w:rsidRPr="008E17E6">
              <w:t xml:space="preserve">dự thảo Nghị định bổ sung khái niệm này phù hợp với Luật an toàn thực phẩm và đây cũng là thực hiện theo </w:t>
            </w:r>
            <w:r w:rsidRPr="008E17E6">
              <w:t>kiến nghị của Thanh tra Chính phủ tại Kết luận Thanh tra số 2555/KL-TTCP ngày 06/12/2024</w:t>
            </w:r>
          </w:p>
          <w:p w:rsidR="001826F0" w:rsidRPr="008E17E6" w:rsidRDefault="000265D1">
            <w:pPr>
              <w:spacing w:before="240"/>
              <w:ind w:left="0" w:hanging="2"/>
              <w:textDirection w:val="lrTb"/>
              <w:rPr>
                <w:b/>
                <w:color w:val="FF0000"/>
              </w:rPr>
            </w:pPr>
            <w:r w:rsidRPr="008E17E6">
              <w:t xml:space="preserve">- Tiếp thu và đã sửa khái </w:t>
            </w:r>
            <w:r w:rsidRPr="008E17E6">
              <w:t>niệm thực phẩm chức năng lần đầu tiê</w:t>
            </w:r>
            <w:r w:rsidRPr="008E17E6">
              <w:t>n đưa ra thị trường (</w:t>
            </w:r>
            <w:r w:rsidRPr="008E17E6">
              <w:t xml:space="preserve">là thực phẩm chức năng có chứa chất mới tạo nên công dụng hoặc chất lần đầu được sử dụng làm thực phẩm </w:t>
            </w:r>
            <w:r w:rsidRPr="008E17E6">
              <w:rPr>
                <w:b/>
                <w:color w:val="FF0000"/>
              </w:rPr>
              <w:t>trên thế giới</w:t>
            </w:r>
            <w:r w:rsidRPr="008E17E6">
              <w:t xml:space="preserve">; thực phẩm có sự kết hợp mới của những chất tạo nên công dụng sản phẩm đã được lưu hành hoặc đã từng làm thực phẩm </w:t>
            </w:r>
            <w:r w:rsidRPr="008E17E6">
              <w:rPr>
                <w:b/>
                <w:color w:val="FF0000"/>
              </w:rPr>
              <w:t>trê</w:t>
            </w:r>
            <w:r w:rsidRPr="008E17E6">
              <w:rPr>
                <w:b/>
                <w:color w:val="FF0000"/>
              </w:rPr>
              <w:t>n thế giới)</w:t>
            </w:r>
          </w:p>
          <w:p w:rsidR="001826F0" w:rsidRPr="008E17E6" w:rsidRDefault="000265D1">
            <w:pPr>
              <w:spacing w:before="240"/>
              <w:ind w:left="0" w:hanging="2"/>
              <w:textDirection w:val="lrTb"/>
              <w:rPr>
                <w:b/>
                <w:color w:val="FF0000"/>
              </w:rPr>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nh đã đưa 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xml:space="preserve"> Bỏ giải thích “Hồ sơ thông tin sản phẩm thực phẩm chức năng” vì nội dung của Hồ sơ thông tin sản phẩm thực phẩm quy định tại mẫu số 15 Phụ lục ban hành kèm theo Nghị định này.</w:t>
            </w:r>
          </w:p>
        </w:tc>
        <w:tc>
          <w:tcPr>
            <w:tcW w:w="1575" w:type="dxa"/>
            <w:vAlign w:val="center"/>
          </w:tcPr>
          <w:p w:rsidR="001826F0" w:rsidRPr="008E17E6" w:rsidRDefault="000265D1">
            <w:pPr>
              <w:ind w:left="0" w:hanging="2"/>
              <w:textDirection w:val="lrTb"/>
            </w:pPr>
            <w:r w:rsidRPr="008E17E6">
              <w:t>Hội Bảo vệ người tiêu dùng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13 Điều 3</w:t>
            </w:r>
          </w:p>
        </w:tc>
        <w:tc>
          <w:tcPr>
            <w:tcW w:w="3585" w:type="dxa"/>
            <w:vAlign w:val="center"/>
          </w:tcPr>
          <w:p w:rsidR="001826F0" w:rsidRPr="008E17E6" w:rsidRDefault="001826F0">
            <w:pPr>
              <w:ind w:left="0" w:hanging="2"/>
              <w:textDirection w:val="lrTb"/>
            </w:pPr>
          </w:p>
          <w:tbl>
            <w:tblPr>
              <w:tblStyle w:val="a3"/>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291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240" w:lineRule="auto"/>
                    <w:ind w:left="0" w:hanging="2"/>
                    <w:jc w:val="both"/>
                  </w:pPr>
                  <w:r w:rsidRPr="008E17E6">
                    <w:t>“13. Hồ sơ thông tin sản phẩm thực phẩm chức năng (Product Information File - PIF) là hồ sơ lưu giữ của tổ chức, cá nhân chịu trách nhiệm đưa sản phẩm ra thị trường, gồm có 4</w:t>
                  </w:r>
                  <w:r w:rsidRPr="008E17E6">
                    <w:t xml:space="preserve"> phần như sau:</w:t>
                  </w:r>
                </w:p>
                <w:p w:rsidR="001826F0" w:rsidRPr="008E17E6" w:rsidRDefault="000265D1">
                  <w:pPr>
                    <w:framePr w:hSpace="180" w:wrap="around" w:vAnchor="text" w:hAnchor="text" w:x="-236"/>
                    <w:spacing w:before="120" w:line="240" w:lineRule="auto"/>
                    <w:ind w:left="0" w:hanging="2"/>
                    <w:jc w:val="both"/>
                  </w:pPr>
                  <w:r w:rsidRPr="008E17E6">
                    <w:t>a) Phần 1: Tài liệu hành chính và tóm tắt về sản phẩm;</w:t>
                  </w:r>
                </w:p>
                <w:p w:rsidR="001826F0" w:rsidRPr="008E17E6" w:rsidRDefault="000265D1">
                  <w:pPr>
                    <w:framePr w:hSpace="180" w:wrap="around" w:vAnchor="text" w:hAnchor="text" w:x="-236"/>
                    <w:spacing w:before="120" w:line="240" w:lineRule="auto"/>
                    <w:ind w:left="0" w:hanging="2"/>
                    <w:jc w:val="both"/>
                  </w:pPr>
                  <w:r w:rsidRPr="008E17E6">
                    <w:t>b) Phần 2: Chất lượng của nguyên liệu;</w:t>
                  </w:r>
                </w:p>
                <w:p w:rsidR="001826F0" w:rsidRPr="008E17E6" w:rsidRDefault="000265D1">
                  <w:pPr>
                    <w:framePr w:hSpace="180" w:wrap="around" w:vAnchor="text" w:hAnchor="text" w:x="-236"/>
                    <w:spacing w:before="120" w:line="240" w:lineRule="auto"/>
                    <w:ind w:left="0" w:hanging="2"/>
                    <w:jc w:val="both"/>
                  </w:pPr>
                  <w:r w:rsidRPr="008E17E6">
                    <w:t>c) Phần 3: Chất lượng của thành phẩm;</w:t>
                  </w:r>
                </w:p>
                <w:p w:rsidR="001826F0" w:rsidRPr="008E17E6" w:rsidRDefault="000265D1">
                  <w:pPr>
                    <w:framePr w:hSpace="180" w:wrap="around" w:vAnchor="text" w:hAnchor="text" w:x="-236"/>
                    <w:spacing w:before="120" w:line="240" w:lineRule="auto"/>
                    <w:ind w:left="0" w:hanging="2"/>
                    <w:jc w:val="both"/>
                  </w:pPr>
                  <w:r w:rsidRPr="008E17E6">
                    <w:t>d) Phần 4: Báo cáo thử nghiệm hiệu quả về công dụng của sản phẩm (nếu có).</w:t>
                  </w:r>
                </w:p>
              </w:tc>
            </w:tr>
          </w:tbl>
          <w:p w:rsidR="001826F0" w:rsidRPr="008E17E6" w:rsidRDefault="000265D1">
            <w:pPr>
              <w:spacing w:line="240" w:lineRule="auto"/>
              <w:ind w:left="0" w:hanging="2"/>
              <w:textDirection w:val="lrTb"/>
            </w:pPr>
            <w:r w:rsidRPr="008E17E6">
              <w:t>Nội dung của Hồ sơ thông tin sản phẩm thực phẩm qui định tại mẫu số 15 Phụ lục ban hành kèm theo Nghị định này.”</w:t>
            </w:r>
          </w:p>
          <w:p w:rsidR="001826F0" w:rsidRPr="008E17E6" w:rsidRDefault="000265D1">
            <w:pPr>
              <w:spacing w:line="240" w:lineRule="auto"/>
              <w:ind w:left="0" w:hanging="2"/>
              <w:textDirection w:val="lrTb"/>
            </w:pPr>
            <w:r w:rsidRPr="008E17E6">
              <w:t>Kính mong Quý cơ quan bỏ yêu cầu hồ sơ này để đơn giản hóa hồ sơ hành chính và không làm tăng gánh nặng cho doanh nghiệp</w:t>
            </w:r>
          </w:p>
        </w:tc>
        <w:tc>
          <w:tcPr>
            <w:tcW w:w="1575" w:type="dxa"/>
            <w:vAlign w:val="center"/>
          </w:tcPr>
          <w:p w:rsidR="001826F0" w:rsidRPr="008E17E6" w:rsidRDefault="000265D1">
            <w:pPr>
              <w:ind w:left="0" w:hanging="2"/>
              <w:textDirection w:val="lrTb"/>
            </w:pPr>
            <w:r w:rsidRPr="008E17E6">
              <w:t>Ajinomoto Việt Nam; Fo</w:t>
            </w:r>
            <w:r w:rsidRPr="008E17E6">
              <w:t>od</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12 Điều 3 NĐ15</w:t>
            </w:r>
          </w:p>
        </w:tc>
        <w:tc>
          <w:tcPr>
            <w:tcW w:w="3585" w:type="dxa"/>
            <w:vAlign w:val="center"/>
          </w:tcPr>
          <w:p w:rsidR="001826F0" w:rsidRPr="008E17E6" w:rsidRDefault="000265D1">
            <w:pPr>
              <w:ind w:left="0" w:hanging="2"/>
              <w:textDirection w:val="lrTb"/>
            </w:pPr>
            <w:r w:rsidRPr="008E17E6">
              <w:t xml:space="preserve">Thực phẩm chức năng lần đầu tiên đưa ra lưu thông trên thị trường là thực phẩm chức năng có chứa chất mới tạo nên công dụng hoặc chất lần đầu được sử dụng làm thực phẩm tại Việt Nam; thực phẩm có sự kết hợp mới của những chất tạo nên công dụng sản phẩm đã </w:t>
            </w:r>
            <w:r w:rsidRPr="008E17E6">
              <w:t>được lưu hành hoặc đã từng làm thực phẩm tại Việt Nam.</w:t>
            </w:r>
          </w:p>
          <w:p w:rsidR="001826F0" w:rsidRPr="008E17E6" w:rsidRDefault="000265D1">
            <w:pPr>
              <w:ind w:left="0" w:hanging="2"/>
              <w:textDirection w:val="lrTb"/>
            </w:pPr>
            <w:r w:rsidRPr="008E17E6">
              <w:t>- Đề nghị bổ sung trước nội dung này định nghĩa thế nào là chất mới? Cần làm rõ mục đích sử dụng chất mới (nguyên liệu)</w:t>
            </w:r>
          </w:p>
          <w:p w:rsidR="001826F0" w:rsidRPr="008E17E6" w:rsidRDefault="000265D1">
            <w:pPr>
              <w:ind w:left="0" w:hanging="2"/>
              <w:textDirection w:val="lrTb"/>
            </w:pPr>
            <w:r w:rsidRPr="008E17E6">
              <w:t xml:space="preserve">Nếu chất mới để tạo công dụng của sản phẩm thì phải có nghiên cứu lâm sàng về cơ </w:t>
            </w:r>
            <w:r w:rsidRPr="008E17E6">
              <w:t>chế tác dụng, liều dùng khuyến nghị… làm cơ sở để công bố.</w:t>
            </w:r>
          </w:p>
          <w:p w:rsidR="001826F0" w:rsidRPr="008E17E6" w:rsidRDefault="000265D1">
            <w:pPr>
              <w:ind w:left="0" w:hanging="2"/>
              <w:textDirection w:val="lrTb"/>
            </w:pPr>
            <w:r w:rsidRPr="008E17E6">
              <w:t>- Đề xuất nghiên cứu sửa đổi làm rõ khái niệm này cho phù hợp với thực tiễn.</w:t>
            </w:r>
          </w:p>
        </w:tc>
        <w:tc>
          <w:tcPr>
            <w:tcW w:w="1575" w:type="dxa"/>
            <w:vAlign w:val="center"/>
          </w:tcPr>
          <w:p w:rsidR="001826F0" w:rsidRPr="008E17E6" w:rsidRDefault="000265D1">
            <w:pPr>
              <w:ind w:left="0" w:hanging="2"/>
              <w:textDirection w:val="lrTb"/>
            </w:pPr>
            <w:r w:rsidRPr="008E17E6">
              <w:t>Doanh nghiệp TPCN, 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textDirection w:val="lrTb"/>
            </w:pPr>
            <w:r w:rsidRPr="008E17E6">
              <w:t>- Theo quy định tại khoản 3 điều 14 Luật an toàn thực phẩm năm 2010 thì thực phẩm c</w:t>
            </w:r>
            <w:r w:rsidRPr="008E17E6">
              <w:t xml:space="preserve">hức năng lần đầu tiên đưa ra thị trường phải có báo cáo thử nghiệm hiệu quả về công dụng của sản phẩm. Nghị định số 15/2018/NĐ-CP chưa có hướng dẫn về nội dung này. </w:t>
            </w:r>
            <w:r w:rsidRPr="008E17E6">
              <w:t>Do đó dự thảo Nghị định bổ sung khái niệm này phù hợp với Luật an toàn thực phẩm và đây cũn</w:t>
            </w:r>
            <w:r w:rsidRPr="008E17E6">
              <w:t xml:space="preserve">g là thực hiện theo </w:t>
            </w:r>
            <w:r w:rsidRPr="008E17E6">
              <w:t>kiến nghị của Thanh tra Chính phủ tại Kết luận Thanh tra số 2555/KL-TTCP ngày 06/12/2024</w:t>
            </w:r>
          </w:p>
          <w:p w:rsidR="001826F0" w:rsidRPr="008E17E6" w:rsidRDefault="000265D1">
            <w:pPr>
              <w:spacing w:before="240" w:line="276" w:lineRule="auto"/>
              <w:ind w:left="0" w:hanging="2"/>
              <w:textDirection w:val="lrTb"/>
              <w:rPr>
                <w:b/>
                <w:color w:val="FF0000"/>
              </w:rPr>
            </w:pPr>
            <w:r w:rsidRPr="008E17E6">
              <w:t>- Tiếp thu và đã sửa khái niệm thực phẩm chức năng lần đầu tiên đưa ra thị trường (</w:t>
            </w:r>
            <w:r w:rsidRPr="008E17E6">
              <w:t>là thực phẩm chức năng có chứa chất mới tạo nên công dụng hoặc c</w:t>
            </w:r>
            <w:r w:rsidRPr="008E17E6">
              <w:t xml:space="preserve">hất lần đầu được sử dụng làm thực phẩm </w:t>
            </w:r>
            <w:r w:rsidRPr="008E17E6">
              <w:rPr>
                <w:b/>
                <w:color w:val="FF0000"/>
              </w:rPr>
              <w:t>trên thế giới</w:t>
            </w:r>
            <w:r w:rsidRPr="008E17E6">
              <w:t xml:space="preserve">; thực phẩm có sự kết hợp mới của những chất tạo nên công dụng sản phẩm đã được lưu hành hoặc đã từng làm thực phẩm </w:t>
            </w:r>
            <w:r w:rsidRPr="008E17E6">
              <w:rPr>
                <w:b/>
                <w:color w:val="FF0000"/>
              </w:rPr>
              <w:t>trên thế giới)</w:t>
            </w:r>
          </w:p>
          <w:p w:rsidR="001826F0" w:rsidRPr="008E17E6" w:rsidRDefault="000265D1">
            <w:pPr>
              <w:ind w:left="0" w:hanging="2"/>
              <w:textDirection w:val="lrTb"/>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nh đã đưa 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w:t>
            </w:r>
            <w:r w:rsidRPr="008E17E6">
              <w:rPr>
                <w:rFonts w:eastAsia="Arial"/>
                <w:color w:val="222222"/>
              </w:rPr>
              <w:t>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13 Điều 3 NĐ15</w:t>
            </w:r>
          </w:p>
        </w:tc>
        <w:tc>
          <w:tcPr>
            <w:tcW w:w="3585" w:type="dxa"/>
            <w:vAlign w:val="center"/>
          </w:tcPr>
          <w:p w:rsidR="001826F0" w:rsidRPr="008E17E6" w:rsidRDefault="000265D1">
            <w:pPr>
              <w:ind w:left="0" w:hanging="2"/>
              <w:textDirection w:val="lrTb"/>
            </w:pPr>
            <w:r w:rsidRPr="008E17E6">
              <w:t>Hồ sơ thông tin sản phẩm thực phẩm chức năng (Product Information File - PIF)</w:t>
            </w:r>
          </w:p>
          <w:p w:rsidR="001826F0" w:rsidRPr="008E17E6" w:rsidRDefault="000265D1">
            <w:pPr>
              <w:ind w:left="0" w:hanging="2"/>
              <w:textDirection w:val="lrTb"/>
            </w:pPr>
            <w:r w:rsidRPr="008E17E6">
              <w:t>- Thành phần của hồ sơ lô sản xuất cần được quy định cụ thể gồm những hồ sơ gì. Tham khảo trong GMP để quy định.</w:t>
            </w:r>
          </w:p>
          <w:p w:rsidR="001826F0" w:rsidRPr="008E17E6" w:rsidRDefault="000265D1">
            <w:pPr>
              <w:ind w:left="0" w:hanging="2"/>
              <w:textDirection w:val="lrTb"/>
            </w:pPr>
            <w:r w:rsidRPr="008E17E6">
              <w:lastRenderedPageBreak/>
              <w:t>Đề nghị xem xét bổ sung PHỤ LỤC PIF với thực phẩm bổ sung riêng.</w:t>
            </w:r>
          </w:p>
          <w:p w:rsidR="001826F0" w:rsidRPr="008E17E6" w:rsidRDefault="000265D1">
            <w:pPr>
              <w:ind w:left="0" w:hanging="2"/>
              <w:textDirection w:val="lrTb"/>
            </w:pPr>
            <w:r w:rsidRPr="008E17E6">
              <w:t>Lý dp: Thực tế có nhiều nội dung PIF không thể áp dụng với TPBS,</w:t>
            </w:r>
          </w:p>
          <w:p w:rsidR="001826F0" w:rsidRPr="008E17E6" w:rsidRDefault="000265D1">
            <w:pPr>
              <w:ind w:left="0" w:hanging="2"/>
              <w:textDirection w:val="lrTb"/>
            </w:pPr>
            <w:r w:rsidRPr="008E17E6">
              <w:t>Hồ sơ thông tin sản phẩm thực phẩm chức năng (Product Information File - PIF):</w:t>
            </w:r>
          </w:p>
          <w:p w:rsidR="001826F0" w:rsidRPr="008E17E6" w:rsidRDefault="000265D1">
            <w:pPr>
              <w:ind w:left="0" w:hanging="2"/>
              <w:textDirection w:val="lrTb"/>
            </w:pPr>
            <w:r w:rsidRPr="008E17E6">
              <w:t>Đề xuất có hướng dẫn cụ thể về Báo cáo thử nghiệm hiệu quả của sản phẩm để doanh nghiệp có căn cứ thực hiện.</w:t>
            </w:r>
          </w:p>
        </w:tc>
        <w:tc>
          <w:tcPr>
            <w:tcW w:w="1575" w:type="dxa"/>
            <w:vAlign w:val="center"/>
          </w:tcPr>
          <w:p w:rsidR="001826F0" w:rsidRPr="008E17E6" w:rsidRDefault="000265D1">
            <w:pPr>
              <w:ind w:left="0" w:hanging="2"/>
              <w:textDirection w:val="lrTb"/>
            </w:pPr>
            <w:r w:rsidRPr="008E17E6">
              <w:lastRenderedPageBreak/>
              <w:t>Doa</w:t>
            </w:r>
            <w:r w:rsidRPr="008E17E6">
              <w:t>nh nghiệp TPCN, 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 xml:space="preserve">Đã sửa trong dự thảo Nghị định: Bỏ quy định về hồ sơ PIF thay vào đó quy định theo hướng tăng cường hậu kiểm: </w:t>
            </w:r>
            <w:r w:rsidRPr="008E17E6">
              <w:t xml:space="preserve">Tổ chức, cá nhân chịu trách nhiệm đưa sản phẩm ra thị trường phải lưu giữ hồ sơ theo quy định tại điểm g, khoản </w:t>
            </w:r>
            <w:r w:rsidRPr="008E17E6">
              <w:t xml:space="preserve">2 Điều 7 và điểm đ, khoản 1 Điều 19 Luật an toàn thực </w:t>
            </w:r>
            <w:r w:rsidRPr="008E17E6">
              <w:lastRenderedPageBreak/>
              <w:t>phẩm và theo quy định các hệ thống quản lý áp dụng và xuất trình khi cơ quan chức năng kiểm tra, thanh tra yêu cầu.</w:t>
            </w: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 bs khoản 14 Điều 3 NĐ15</w:t>
            </w:r>
          </w:p>
        </w:tc>
        <w:tc>
          <w:tcPr>
            <w:tcW w:w="3585" w:type="dxa"/>
            <w:vAlign w:val="center"/>
          </w:tcPr>
          <w:p w:rsidR="001826F0" w:rsidRPr="008E17E6" w:rsidRDefault="000265D1">
            <w:pPr>
              <w:ind w:left="0" w:hanging="2"/>
              <w:textDirection w:val="lrTb"/>
            </w:pPr>
            <w:r w:rsidRPr="008E17E6">
              <w:t>Cơ sở kiểm nghiệm là tổ chức c</w:t>
            </w:r>
            <w:r w:rsidRPr="008E17E6">
              <w:t>ó tư cách pháp nhân thực hiện kiểm nghiệm các chỉ tiêu về chất lượng, an toàn thực phẩm</w:t>
            </w:r>
          </w:p>
          <w:p w:rsidR="001826F0" w:rsidRPr="008E17E6" w:rsidRDefault="000265D1">
            <w:pPr>
              <w:ind w:left="0" w:hanging="2"/>
              <w:textDirection w:val="lrTb"/>
            </w:pPr>
            <w:r w:rsidRPr="008E17E6">
              <w:t xml:space="preserve">- Kiến nghị sửa thành: Cơ sở kiểm nghiệm là tổ chức có tư cách pháp nhân hoặc đơn vị trực thuộc tổ chức có tư cách pháp nhân thực hiện kiểm nghiệm các chỉ tiêu về chất </w:t>
            </w:r>
            <w:r w:rsidRPr="008E17E6">
              <w:t>lượng, an toàn thực phẩm. Ub</w:t>
            </w:r>
          </w:p>
          <w:p w:rsidR="001826F0" w:rsidRPr="008E17E6" w:rsidRDefault="000265D1">
            <w:pPr>
              <w:ind w:left="0" w:hanging="2"/>
              <w:textDirection w:val="lrTb"/>
            </w:pPr>
            <w:r w:rsidRPr="008E17E6">
              <w:t>-Lý do: Thực tiễn có phòng hoặc trung tâm kiểm nghiệm trong các Viện, Trung tâm, Công ty.</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Cơ sở kiểm nghiệm thực phẩm phục vụ quản lý nhà nước phải là cơ sở kiểm nghiệm có đầy đủ tư cách pháp nhân để chịu trách nhiệm đối với kết quả kiểm nghiệm trước pháp luật. </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2 Điều 1</w:t>
            </w:r>
          </w:p>
        </w:tc>
        <w:tc>
          <w:tcPr>
            <w:tcW w:w="3585" w:type="dxa"/>
            <w:vAlign w:val="center"/>
          </w:tcPr>
          <w:p w:rsidR="001826F0" w:rsidRPr="008E17E6" w:rsidRDefault="000265D1">
            <w:pPr>
              <w:numPr>
                <w:ilvl w:val="0"/>
                <w:numId w:val="6"/>
              </w:numPr>
              <w:ind w:left="0" w:hanging="2"/>
              <w:textDirection w:val="lrTb"/>
            </w:pPr>
            <w:r w:rsidRPr="008E17E6">
              <w:t>Đề nghị sửa thuật ngữ “</w:t>
            </w:r>
            <w:r w:rsidRPr="008E17E6">
              <w:rPr>
                <w:i/>
              </w:rPr>
              <w:t xml:space="preserve">Hệ thống quản lý chất lượng cơ </w:t>
            </w:r>
            <w:r w:rsidRPr="008E17E6">
              <w:rPr>
                <w:i/>
              </w:rPr>
              <w:t>sở kiểm nghiệm</w:t>
            </w:r>
            <w:r w:rsidRPr="008E17E6">
              <w:rPr>
                <w:i/>
                <w:color w:val="FF0000"/>
              </w:rPr>
              <w:t>” như sau</w:t>
            </w:r>
            <w:r w:rsidRPr="008E17E6">
              <w:t xml:space="preserve">: </w:t>
            </w:r>
            <w:r w:rsidRPr="008E17E6">
              <w:rPr>
                <w:i/>
              </w:rPr>
              <w:t>Hệ thống quản lý chất lượng</w:t>
            </w:r>
            <w:r w:rsidRPr="008E17E6">
              <w:t xml:space="preserve"> </w:t>
            </w:r>
            <w:r w:rsidRPr="008E17E6">
              <w:rPr>
                <w:i/>
                <w:color w:val="FF0000"/>
              </w:rPr>
              <w:t>cơ sở kiểm nghiệm</w:t>
            </w:r>
            <w:r w:rsidRPr="008E17E6">
              <w:t xml:space="preserve"> bao gồm: Hệ thống tài liệu quản lý và kỹ thuật; toàn bộ hồ sơ liên quan đến hoạt động kiểm nghiệm nhằm đảm bảo kết quả kiểm nghiệm chất lượng, chính xác, minh bạch và   phù hợp phạm vi đăng ký như: nhân sự, trang </w:t>
            </w:r>
            <w:r w:rsidRPr="008E17E6">
              <w:lastRenderedPageBreak/>
              <w:t>thiết bị, cơ sở vật chất, phương pháp kiểm</w:t>
            </w:r>
            <w:r w:rsidRPr="008E17E6">
              <w:t xml:space="preserve"> nghiệm</w:t>
            </w:r>
          </w:p>
        </w:tc>
        <w:tc>
          <w:tcPr>
            <w:tcW w:w="1575" w:type="dxa"/>
            <w:vAlign w:val="center"/>
          </w:tcPr>
          <w:p w:rsidR="001826F0" w:rsidRPr="008E17E6" w:rsidRDefault="000265D1">
            <w:pPr>
              <w:ind w:left="0" w:hanging="2"/>
              <w:textDirection w:val="lrTb"/>
            </w:pPr>
            <w:r w:rsidRPr="008E17E6">
              <w:lastRenderedPageBreak/>
              <w:t>Góp ý thông qua Cổng thông tin điện tử Chính phủ</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Giữ nguyên như dự thảo vì khái niệm này đã sử dụng tại TTLT 20.</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4 Điều 1 NĐ15 (chưa có trong Dự thảo)</w:t>
            </w:r>
          </w:p>
        </w:tc>
        <w:tc>
          <w:tcPr>
            <w:tcW w:w="3585" w:type="dxa"/>
            <w:vAlign w:val="center"/>
          </w:tcPr>
          <w:p w:rsidR="001826F0" w:rsidRPr="008E17E6" w:rsidRDefault="000265D1">
            <w:pPr>
              <w:ind w:left="0" w:hanging="2"/>
              <w:textDirection w:val="lrTb"/>
            </w:pPr>
            <w:r w:rsidRPr="008E17E6">
              <w:t>Đề xuất bổ sung khoản 3a vào sau khoản 3 Điều 1 Dự thảo như sau:</w:t>
            </w:r>
          </w:p>
          <w:p w:rsidR="001826F0" w:rsidRPr="008E17E6" w:rsidRDefault="000265D1">
            <w:pPr>
              <w:ind w:left="0" w:hanging="2"/>
              <w:textDirection w:val="lrTb"/>
            </w:pPr>
            <w:r w:rsidRPr="008E17E6">
              <w:t>“3a. Sửa đổi, bổ sung khoản 2 Điều 4 như sau:</w:t>
            </w:r>
          </w:p>
          <w:p w:rsidR="001826F0" w:rsidRPr="008E17E6" w:rsidRDefault="000265D1">
            <w:pPr>
              <w:ind w:left="0" w:hanging="2"/>
              <w:textDirection w:val="lrTb"/>
            </w:pPr>
            <w:r w:rsidRPr="008E17E6">
              <w:t xml:space="preserve">“2. Sản phẩm sản xuất, nhập khẩu chỉ dùng để sản xuất, gia công hàng xuất khẩu hoặc phục vụ cho việc sản xuất nội bộ của tổ chức, cá nhân không tiêu thụ tại thị trường trong nước được miễn thực hiện thủ tục tự </w:t>
            </w:r>
            <w:r w:rsidRPr="008E17E6">
              <w:t>công bố sản phẩm.”</w:t>
            </w:r>
          </w:p>
          <w:p w:rsidR="001826F0" w:rsidRPr="008E17E6" w:rsidRDefault="000265D1">
            <w:pPr>
              <w:ind w:left="0" w:hanging="2"/>
              <w:textDirection w:val="lrTb"/>
            </w:pPr>
            <w:r w:rsidRPr="008E17E6">
              <w:t>Để phù hợp với định nghĩa tại Khoản 3 Điều 1 Dự thảo. Quy định này đang gọi chung tất cả sản phẩm, nguyên liệu, chất hỗ trợ chế biến… là "Sản phẩm"</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370" w:lineRule="auto"/>
              <w:ind w:left="0" w:hanging="2"/>
              <w:jc w:val="both"/>
              <w:textDirection w:val="lrTb"/>
            </w:pPr>
            <w:r w:rsidRPr="008E17E6">
              <w:t>Đã sửa trong dự thảo Nghị định</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3 Điều 1: Sđ, bs khoản 4 Đi</w:t>
            </w:r>
            <w:r w:rsidRPr="008E17E6">
              <w:t>ều 1 NĐ15</w:t>
            </w:r>
          </w:p>
        </w:tc>
        <w:tc>
          <w:tcPr>
            <w:tcW w:w="3585" w:type="dxa"/>
            <w:vAlign w:val="center"/>
          </w:tcPr>
          <w:p w:rsidR="001826F0" w:rsidRPr="008E17E6" w:rsidRDefault="000265D1">
            <w:pPr>
              <w:ind w:left="0" w:hanging="2"/>
              <w:textDirection w:val="lrTb"/>
            </w:pPr>
            <w:r w:rsidRPr="008E17E6">
              <w:t>Đề xuất sửa:</w:t>
            </w:r>
          </w:p>
          <w:p w:rsidR="001826F0" w:rsidRPr="008E17E6" w:rsidRDefault="000265D1">
            <w:pPr>
              <w:ind w:left="0" w:hanging="2"/>
              <w:textDirection w:val="lrTb"/>
            </w:pPr>
            <w:r w:rsidRPr="008E17E6">
              <w:t>“3. Sửa đổi, bổ sung khoản 1 Điều 4 như sau:</w:t>
            </w:r>
          </w:p>
          <w:p w:rsidR="001826F0" w:rsidRPr="008E17E6" w:rsidRDefault="000265D1">
            <w:pPr>
              <w:ind w:left="0" w:hanging="2"/>
              <w:textDirection w:val="lrTb"/>
            </w:pPr>
            <w:r w:rsidRPr="008E17E6">
              <w:t>“1. Tổ chức, cá nhân chịu trách nhiệm đưa sản phẩm ra thị trường thực hiện tự công bố đối với thực phẩm bao gói sẵn, nguyên liệu thực phẩm, chất hỗ trợ chế biến thực phẩm, dụng cụ chứa đựn</w:t>
            </w:r>
            <w:r w:rsidRPr="008E17E6">
              <w:t>g tiếp xúc trực tiếp với thực phẩm, vật liệu bao gói tiếp xúc trực tiếp với thực phẩm, (sau đây gọi chung là sản phẩm) trừ các sản phẩm quy định tại khoản 2 Điều này và Điều 6 Nghị định này.”</w:t>
            </w:r>
          </w:p>
          <w:p w:rsidR="001826F0" w:rsidRPr="008E17E6" w:rsidRDefault="000265D1">
            <w:pPr>
              <w:ind w:left="0" w:hanging="2"/>
              <w:textDirection w:val="lrTb"/>
            </w:pPr>
            <w:r w:rsidRPr="008E17E6">
              <w:t>Căn cứ khoản 27 Điều 2 Luật An toàn Thực phẩm 2010 quy định: “27</w:t>
            </w:r>
            <w:r w:rsidRPr="008E17E6">
              <w:t xml:space="preserve">. Thực phẩm bao gói sẵn là </w:t>
            </w:r>
            <w:r w:rsidRPr="008E17E6">
              <w:lastRenderedPageBreak/>
              <w:t>thực phẩm được bao gói và ghi nhãn hoàn chỉnh, sẵn sàng để bán trực tiếp cho mục đích chế biến tiếp hoặc sử dụng để ăn ngay.”</w:t>
            </w:r>
          </w:p>
          <w:p w:rsidR="001826F0" w:rsidRPr="008E17E6" w:rsidRDefault="000265D1">
            <w:pPr>
              <w:ind w:left="0" w:hanging="2"/>
              <w:textDirection w:val="lrTb"/>
            </w:pPr>
            <w:r w:rsidRPr="008E17E6">
              <w:t>Như vậy, từ định nghĩa nêu trên thì không thể coi "thực phẩm bao gói sẵn" bao gồm "sản phẩm, nguyên liệ</w:t>
            </w:r>
            <w:r w:rsidRPr="008E17E6">
              <w:t>u thực phẩm, phụ gia thực phẩm, chất hỗ trợ chế biến thực phẩm, dụng cụ chứa đựng tiếp xúc trực tiếp với thực phẩm, vật liệu bao gói tiếp xúc trực tiếp với thực phẩm" như cách viết tại Dự thảo</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1826F0">
            <w:pPr>
              <w:spacing w:before="120" w:after="240" w:line="370" w:lineRule="auto"/>
              <w:ind w:left="0" w:hanging="2"/>
              <w:jc w:val="both"/>
              <w:textDirection w:val="lrTb"/>
            </w:pPr>
          </w:p>
          <w:p w:rsidR="001826F0" w:rsidRPr="008E17E6" w:rsidRDefault="000265D1">
            <w:pPr>
              <w:spacing w:before="120" w:after="240" w:line="370" w:lineRule="auto"/>
              <w:ind w:left="0" w:hanging="2"/>
              <w:jc w:val="both"/>
              <w:textDirection w:val="lrTb"/>
            </w:pPr>
            <w:r w:rsidRPr="008E17E6">
              <w:t>Đã sửa trong dự thảo Nghị định</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3 Điều 1: Sđ, bs khoản 4 Điều 1 NĐ15</w:t>
            </w:r>
          </w:p>
        </w:tc>
        <w:tc>
          <w:tcPr>
            <w:tcW w:w="3585" w:type="dxa"/>
            <w:vAlign w:val="center"/>
          </w:tcPr>
          <w:p w:rsidR="001826F0" w:rsidRPr="008E17E6" w:rsidRDefault="001826F0">
            <w:pPr>
              <w:ind w:left="0" w:hanging="2"/>
              <w:textDirection w:val="lrTb"/>
            </w:pPr>
          </w:p>
          <w:tbl>
            <w:tblPr>
              <w:tblStyle w:val="a4"/>
              <w:tblW w:w="3225" w:type="dxa"/>
              <w:tblBorders>
                <w:top w:val="nil"/>
                <w:left w:val="nil"/>
                <w:bottom w:val="nil"/>
                <w:right w:val="nil"/>
                <w:insideH w:val="nil"/>
                <w:insideV w:val="nil"/>
              </w:tblBorders>
              <w:tblLayout w:type="fixed"/>
              <w:tblLook w:val="0600" w:firstRow="0" w:lastRow="0" w:firstColumn="0" w:lastColumn="0" w:noHBand="1" w:noVBand="1"/>
            </w:tblPr>
            <w:tblGrid>
              <w:gridCol w:w="3225"/>
            </w:tblGrid>
            <w:tr w:rsidR="001826F0" w:rsidRPr="008E17E6">
              <w:trPr>
                <w:trHeight w:val="450"/>
              </w:trPr>
              <w:tc>
                <w:tcPr>
                  <w:tcW w:w="322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360" w:lineRule="auto"/>
                    <w:ind w:left="0" w:hanging="2"/>
                    <w:jc w:val="both"/>
                  </w:pPr>
                  <w:r w:rsidRPr="008E17E6">
                    <w:t>Kính mong Quý cơ quan làm rõ:</w:t>
                  </w:r>
                </w:p>
              </w:tc>
            </w:tr>
          </w:tbl>
          <w:p w:rsidR="001826F0" w:rsidRPr="008E17E6" w:rsidRDefault="000265D1">
            <w:pPr>
              <w:ind w:left="0" w:hanging="2"/>
              <w:textDirection w:val="lrTb"/>
            </w:pPr>
            <w:r w:rsidRPr="008E17E6">
              <w:t xml:space="preserve">Định nghĩa “thực phẩm đã qua chế biến bao gói sẵn” có bao gồm sản phẩm có bao gói đơn giản (hay còn gọi là </w:t>
            </w:r>
            <w:r w:rsidRPr="008E17E6">
              <w:rPr>
                <w:i/>
              </w:rPr>
              <w:t>hàng xá</w:t>
            </w:r>
            <w:r w:rsidRPr="008E17E6">
              <w:t>).</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spacing w:before="120" w:after="240" w:line="370" w:lineRule="auto"/>
              <w:ind w:left="0" w:hanging="2"/>
              <w:jc w:val="both"/>
              <w:textDirection w:val="lrTb"/>
            </w:pPr>
            <w:r w:rsidRPr="008E17E6">
              <w:t xml:space="preserve">Khoản 4, khoản 27 Điều 2 Luật an toàn thực phẩm đã quy định về chế biến thực phẩm và thực phẩm bao gói sẵn. Như vậy, các sản phẩm bao gói đơn giản (chưa được ghi nhãn hoàn chỉnh) thì không phải là </w:t>
            </w:r>
            <w:r w:rsidRPr="008E17E6">
              <w:t>thực phẩm đã qua chế biến bao gói sẵn</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Thủ tục tự công bố:</w:t>
            </w:r>
          </w:p>
          <w:p w:rsidR="001826F0" w:rsidRPr="008E17E6" w:rsidRDefault="000265D1">
            <w:pPr>
              <w:ind w:left="0" w:hanging="2"/>
              <w:textDirection w:val="lrTb"/>
            </w:pPr>
            <w:r w:rsidRPr="008E17E6">
              <w:t>1.   Nội dung 1: Thủ tục thực hiện: Tăng thêm 3 mục, là các hạng mục bất hợp lý và khó thực hiện:</w:t>
            </w:r>
          </w:p>
          <w:p w:rsidR="001826F0" w:rsidRPr="008E17E6" w:rsidRDefault="000265D1">
            <w:pPr>
              <w:ind w:left="0" w:hanging="2"/>
              <w:textDirection w:val="lrTb"/>
            </w:pPr>
            <w:r w:rsidRPr="008E17E6">
              <w:t xml:space="preserve">-          Thuyết minh sản phẩm: Nhiều mục không thể có với các thực phẩm thông dụng bao gói sẵn như hàm lượng dùng/ngày; hàm lượng trong </w:t>
            </w:r>
            <w:r w:rsidRPr="008E17E6">
              <w:t>tài liệu/ngày…</w:t>
            </w:r>
          </w:p>
          <w:p w:rsidR="001826F0" w:rsidRPr="008E17E6" w:rsidRDefault="000265D1">
            <w:pPr>
              <w:ind w:left="0" w:hanging="2"/>
              <w:textDirection w:val="lrTb"/>
            </w:pPr>
            <w:r w:rsidRPr="008E17E6">
              <w:t xml:space="preserve">-          Hồ sơ thông tin sản phẩm (PIF): Đưa các yêu cầu cho dược </w:t>
            </w:r>
            <w:r w:rsidRPr="008E17E6">
              <w:lastRenderedPageBreak/>
              <w:t>phẩm và mỹ phẩm (là hóa chất) áp dụng cho thực phẩm (hầu hết là sản phẩm từ tự nhiên); không phù hợp với khuyến cáo của Tổ chức Tiêu chuẩn thực phẩm quốc tế Codex</w:t>
            </w:r>
          </w:p>
          <w:p w:rsidR="001826F0" w:rsidRPr="008E17E6" w:rsidRDefault="000265D1">
            <w:pPr>
              <w:ind w:left="0" w:hanging="2"/>
              <w:textDirection w:val="lrTb"/>
            </w:pPr>
            <w:r w:rsidRPr="008E17E6">
              <w:t xml:space="preserve">-         </w:t>
            </w:r>
            <w:r w:rsidRPr="008E17E6">
              <w:t xml:space="preserve"> Phương pháp kiểm nghiệm: yêu cầu đưa vào Tiêu chuẩn cơ sở phương pháp kiểm nghiệm cho từng chỉ tiêu trong khi đa số các phương pháp kiểm nghiệm đều đã có sẵn ở các trung tâm kiểm nghiệm và mỗi phòng kiểm nghiệm chỉ sử dụng một số phương pháp kiểm nghiệm n</w:t>
            </w:r>
            <w:r w:rsidRPr="008E17E6">
              <w:t>hất định, và các phương pháp kiểm nghiệm thay đổi theo các bước tiến bộ về công nghệ kiểm nghiệm, do đó DN không thể lựa chọn linh động các phòng kiểm nghiệm và phương pháp kiểm nghiệm tiên tiến.</w:t>
            </w:r>
          </w:p>
          <w:p w:rsidR="001826F0" w:rsidRPr="008E17E6" w:rsidRDefault="000265D1">
            <w:pPr>
              <w:ind w:left="0" w:hanging="2"/>
              <w:textDirection w:val="lrTb"/>
            </w:pPr>
            <w:r w:rsidRPr="008E17E6">
              <w:t>2. Nội dung 2: Thời gian đưa sản phẩm vào sản xuất, kinh doanh: Dự thảo bổ sung yêu cầu trong thời gian 3 tháng sau khi đăng tải, cơ quan quản lý rà soát hồ sơ và khi phát hiện hồ sơ không đúng quy định thì yêu cầu tổ chức cá nhân thu hồi hồ sơ. Điều này d</w:t>
            </w:r>
            <w:r w:rsidRPr="008E17E6">
              <w:t xml:space="preserve">ẫn đến DN không dám sản xuất, kinh doanh sản phẩm cho đến hết 3 tháng sau khi nộp hồ sơ tự công bố. </w:t>
            </w:r>
          </w:p>
          <w:p w:rsidR="001826F0" w:rsidRPr="008E17E6" w:rsidRDefault="000265D1">
            <w:pPr>
              <w:ind w:left="0" w:hanging="2"/>
              <w:textDirection w:val="lrTb"/>
            </w:pPr>
            <w:r w:rsidRPr="008E17E6">
              <w:t xml:space="preserve">NĐ15 không yêu cầu về 3 mục này và không yêu cầu việc cơ </w:t>
            </w:r>
            <w:r w:rsidRPr="008E17E6">
              <w:lastRenderedPageBreak/>
              <w:t>quan quản lý rà soát hồ sơ sau 3 tháng và yêu cầu thu hồi hồ sơ nếu có bất cứ sai lỗi nào dù là rấ</w:t>
            </w:r>
            <w:r w:rsidRPr="008E17E6">
              <w:t>t nhỏ.</w:t>
            </w:r>
          </w:p>
        </w:tc>
        <w:tc>
          <w:tcPr>
            <w:tcW w:w="1575" w:type="dxa"/>
            <w:vAlign w:val="center"/>
          </w:tcPr>
          <w:p w:rsidR="001826F0" w:rsidRPr="008E17E6" w:rsidRDefault="000265D1">
            <w:pPr>
              <w:ind w:left="0" w:hanging="2"/>
              <w:textDirection w:val="lrTb"/>
            </w:pPr>
            <w:r w:rsidRPr="008E17E6">
              <w:lastRenderedPageBreak/>
              <w:t>VASEP</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1. Giải trình nội dung 1:</w:t>
            </w:r>
          </w:p>
          <w:p w:rsidR="001826F0" w:rsidRPr="008E17E6" w:rsidRDefault="000265D1">
            <w:pPr>
              <w:ind w:left="0" w:hanging="2"/>
              <w:textDirection w:val="lrTb"/>
            </w:pPr>
            <w:r w:rsidRPr="008E17E6">
              <w:t>- Thuyết minh sản phẩm: Dự thảo Nghị định đã bỏ thuyết minh quy trình đối với tự công bố sản phẩm (giữ nguyên như Nghị định 15/2018/NĐ-CP), thuyết minh quy trình chỉ quy định đối với đăng ký bản công bố sản p</w:t>
            </w:r>
            <w:r w:rsidRPr="008E17E6">
              <w:t xml:space="preserve">hẩm. Quy định này sẽ hạn chế thực tế hiện nay doanh nghiệp sản xuất thực phẩm có thói quen sản xuất, phối trộn nhiều chất trong một sản phẩm đơn cử 1 sản phẩm thực phẩm bảo vệ sức khỏe có thành phần 10 chất thậm chí 15-20 chất khác khác nhau. </w:t>
            </w:r>
            <w:r w:rsidRPr="008E17E6">
              <w:lastRenderedPageBreak/>
              <w:t>Tuy nhiên thà</w:t>
            </w:r>
            <w:r w:rsidRPr="008E17E6">
              <w:t>nh phần tạo công dụng sản phẩm chỉ có 3-5 chất, còn lại các chất còn lại doanh nghiệp không giải thích được lý do đưa vào trong khi các chất này toàn chất hóa học tinh khiết thậm chí có chất kém bền vững hóa học (Vitamin C, Vitamin E, Vitamin A …) phối trộ</w:t>
            </w:r>
            <w:r w:rsidRPr="008E17E6">
              <w:t>n với thành phần chiết xuất dược liệu, động vật, khoáng vật mà doanh nghiệp không lường trước những tương tác tương kỵ, gây phản ứng hóa học tạo tạp chất ảnh hưởng lâu dài sức khỏe người tiêu dùng.</w:t>
            </w:r>
          </w:p>
          <w:p w:rsidR="001826F0" w:rsidRPr="008E17E6" w:rsidRDefault="000265D1">
            <w:pPr>
              <w:ind w:left="0" w:hanging="2"/>
              <w:textDirection w:val="lrTb"/>
            </w:pPr>
            <w:r w:rsidRPr="008E17E6">
              <w:t>- Phương pháp kiểm nghiệm: Việc đưa phương pháp kiểm nghiệ</w:t>
            </w:r>
            <w:r w:rsidRPr="008E17E6">
              <w:t>m của từng chỉ tiêu vào SPEC nhằm minh bạch, đảm bảo quyền lợi cho doanh nghiệp trong quá trình thanh tra, hậu kiểm</w:t>
            </w:r>
          </w:p>
          <w:p w:rsidR="001826F0" w:rsidRPr="008E17E6" w:rsidRDefault="000265D1">
            <w:pPr>
              <w:ind w:left="0" w:hanging="2"/>
              <w:textDirection w:val="lrTb"/>
            </w:pPr>
            <w:r w:rsidRPr="008E17E6">
              <w:t>03 nội dung trên không phát sinh thủ tục hành chính.</w:t>
            </w:r>
          </w:p>
          <w:p w:rsidR="001826F0" w:rsidRPr="008E17E6" w:rsidRDefault="001826F0">
            <w:pPr>
              <w:ind w:left="0" w:hanging="2"/>
              <w:textDirection w:val="lrTb"/>
            </w:pPr>
          </w:p>
          <w:p w:rsidR="001826F0" w:rsidRPr="008E17E6" w:rsidRDefault="000265D1">
            <w:pPr>
              <w:ind w:left="0" w:hanging="2"/>
              <w:textDirection w:val="lrTb"/>
            </w:pPr>
            <w:r w:rsidRPr="008E17E6">
              <w:t>2. Giải trình nội dung 2: Dự thảo Nghị định vẫn giữ nguyên như Nghị định 15/2018/NĐ-CP</w:t>
            </w:r>
            <w:r w:rsidRPr="008E17E6">
              <w:t xml:space="preserve"> (doanh nghiệp được sản xuất, kinh doanh ngay sau khi nộp hồ sơ tự công bố). Đồng thời, quy định thêm trách nhiệm của cơ quan tiếp nhận hồ sơ tự công bố (trong vòng 3 tháng phải rà soát hồ sơ tự công bố). Quy định này nhằm tăng cường công tác hậu kiểm, đảm</w:t>
            </w:r>
            <w:r w:rsidRPr="008E17E6">
              <w:t xml:space="preserve"> bảo sản phẩm được tự công bố đúng bản chất, đúng quy định và phát hiện kịp thời các hồ sơ tự công bố chưa thực hiện đúng quy định. Điều này tạo điều kiện cho doanh nghiệp phát hiện sớm để khắc phục, tránh tổn thất cho doanh nghiệp. </w:t>
            </w:r>
          </w:p>
          <w:p w:rsidR="001826F0" w:rsidRPr="008E17E6" w:rsidRDefault="000265D1">
            <w:pPr>
              <w:ind w:left="0" w:hanging="2"/>
              <w:textDirection w:val="lrTb"/>
              <w:rPr>
                <w:rFonts w:eastAsia="Arial"/>
              </w:rPr>
            </w:pPr>
            <w:r w:rsidRPr="008E17E6">
              <w:t>Đồng thời, để tránh gâ</w:t>
            </w:r>
            <w:r w:rsidRPr="008E17E6">
              <w:t>y hiểu nhầm Ban soạn thảo đã tiếp thu và sửa trong dự thảo Nghị định: Chuyển nội dung này vào nội dung sửa Điều 40 Nghị định 15/2018/NĐ-CP (</w:t>
            </w:r>
            <w:r w:rsidRPr="008E17E6">
              <w:rPr>
                <w:rFonts w:eastAsia="Arial"/>
              </w:rPr>
              <w:t>Trách nhi</w:t>
            </w:r>
            <w:r w:rsidRPr="008E17E6">
              <w:rPr>
                <w:rFonts w:eastAsia="Arial"/>
              </w:rPr>
              <w:t>ệ</w:t>
            </w:r>
            <w:r w:rsidRPr="008E17E6">
              <w:rPr>
                <w:rFonts w:eastAsia="Arial"/>
              </w:rPr>
              <w:t>m qu</w:t>
            </w:r>
            <w:r w:rsidRPr="008E17E6">
              <w:rPr>
                <w:rFonts w:eastAsia="Arial"/>
              </w:rPr>
              <w:t>ả</w:t>
            </w:r>
            <w:r w:rsidRPr="008E17E6">
              <w:rPr>
                <w:rFonts w:eastAsia="Arial"/>
              </w:rPr>
              <w:t xml:space="preserve">n </w:t>
            </w:r>
            <w:r w:rsidRPr="008E17E6">
              <w:rPr>
                <w:rFonts w:eastAsia="Arial"/>
              </w:rPr>
              <w:lastRenderedPageBreak/>
              <w:t>lý nhà nư</w:t>
            </w:r>
            <w:r w:rsidRPr="008E17E6">
              <w:rPr>
                <w:rFonts w:eastAsia="Arial"/>
              </w:rPr>
              <w:t>ớ</w:t>
            </w:r>
            <w:r w:rsidRPr="008E17E6">
              <w:rPr>
                <w:rFonts w:eastAsia="Arial"/>
              </w:rPr>
              <w:t>c v</w:t>
            </w:r>
            <w:r w:rsidRPr="008E17E6">
              <w:rPr>
                <w:rFonts w:eastAsia="Arial"/>
              </w:rPr>
              <w:t>ề</w:t>
            </w:r>
            <w:r w:rsidRPr="008E17E6">
              <w:rPr>
                <w:rFonts w:eastAsia="Arial"/>
              </w:rPr>
              <w:t xml:space="preserve"> an toàn th</w:t>
            </w:r>
            <w:r w:rsidRPr="008E17E6">
              <w:rPr>
                <w:rFonts w:eastAsia="Arial"/>
              </w:rPr>
              <w:t>ự</w:t>
            </w:r>
            <w:r w:rsidRPr="008E17E6">
              <w:rPr>
                <w:rFonts w:eastAsia="Arial"/>
              </w:rPr>
              <w:t>c ph</w:t>
            </w:r>
            <w:r w:rsidRPr="008E17E6">
              <w:rPr>
                <w:rFonts w:eastAsia="Arial"/>
              </w:rPr>
              <w:t>ẩ</w:t>
            </w:r>
            <w:r w:rsidRPr="008E17E6">
              <w:rPr>
                <w:rFonts w:eastAsia="Arial"/>
              </w:rPr>
              <w:t>m c</w:t>
            </w:r>
            <w:r w:rsidRPr="008E17E6">
              <w:rPr>
                <w:rFonts w:eastAsia="Arial"/>
              </w:rPr>
              <w:t>ủ</w:t>
            </w:r>
            <w:r w:rsidRPr="008E17E6">
              <w:rPr>
                <w:rFonts w:eastAsia="Arial"/>
              </w:rPr>
              <w:t xml:space="preserve">a </w:t>
            </w:r>
            <w:r w:rsidRPr="008E17E6">
              <w:rPr>
                <w:rFonts w:eastAsia="Arial"/>
              </w:rPr>
              <w:t>Ủ</w:t>
            </w:r>
            <w:r w:rsidRPr="008E17E6">
              <w:rPr>
                <w:rFonts w:eastAsia="Arial"/>
              </w:rPr>
              <w:t>y ban nhân dân c</w:t>
            </w:r>
            <w:r w:rsidRPr="008E17E6">
              <w:rPr>
                <w:rFonts w:eastAsia="Arial"/>
              </w:rPr>
              <w:t>ấ</w:t>
            </w:r>
            <w:r w:rsidRPr="008E17E6">
              <w:rPr>
                <w:rFonts w:eastAsia="Arial"/>
              </w:rPr>
              <w:t>p t</w:t>
            </w:r>
            <w:r w:rsidRPr="008E17E6">
              <w:rPr>
                <w:rFonts w:eastAsia="Arial"/>
              </w:rPr>
              <w:t>ỉ</w:t>
            </w:r>
            <w:r w:rsidRPr="008E17E6">
              <w:rPr>
                <w:rFonts w:eastAsia="Arial"/>
              </w:rPr>
              <w:t>nh).</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4 Điều 1:</w:t>
            </w:r>
          </w:p>
        </w:tc>
        <w:tc>
          <w:tcPr>
            <w:tcW w:w="3585" w:type="dxa"/>
            <w:vAlign w:val="center"/>
          </w:tcPr>
          <w:p w:rsidR="001826F0" w:rsidRPr="008E17E6" w:rsidRDefault="000265D1">
            <w:pPr>
              <w:ind w:left="0" w:hanging="2"/>
              <w:textDirection w:val="lrTb"/>
            </w:pPr>
            <w:r w:rsidRPr="008E17E6">
              <w:t>“4. Sửa đổi, bổ sung một số khoản của Điều 5 như sau:…</w:t>
            </w:r>
          </w:p>
          <w:p w:rsidR="001826F0" w:rsidRPr="008E17E6" w:rsidRDefault="000265D1">
            <w:pPr>
              <w:ind w:left="0" w:hanging="2"/>
              <w:textDirection w:val="lrTb"/>
            </w:pPr>
            <w:r w:rsidRPr="008E17E6">
              <w:t>- c)</w:t>
            </w:r>
            <w:r w:rsidRPr="008E17E6">
              <w:tab/>
              <w:t xml:space="preserve">Giấy ủy quyền tự công bố sản phẩm của cơ sở sản xuất hoặc chủ sở hữu sản phẩm (nếu có) (theo mẫu số 16 Phụ lục ban hành kèm theo Nghị định này);” </w:t>
            </w:r>
          </w:p>
          <w:p w:rsidR="001826F0" w:rsidRPr="008E17E6" w:rsidRDefault="000265D1">
            <w:pPr>
              <w:ind w:left="0" w:hanging="2"/>
              <w:textDirection w:val="lrTb"/>
            </w:pPr>
            <w:r w:rsidRPr="008E17E6">
              <w:t xml:space="preserve">Kiến nghị sửa thành “GIẤY UỶ QUYỀN (nếu có) theo </w:t>
            </w:r>
            <w:r w:rsidRPr="008E17E6">
              <w:t>mẫu số 16 Phụ lục ban hành kèm theo Nghị định này.”</w:t>
            </w:r>
          </w:p>
        </w:tc>
        <w:tc>
          <w:tcPr>
            <w:tcW w:w="1575" w:type="dxa"/>
            <w:vAlign w:val="center"/>
          </w:tcPr>
          <w:p w:rsidR="001826F0" w:rsidRPr="008E17E6" w:rsidRDefault="000265D1">
            <w:pPr>
              <w:ind w:left="0" w:hanging="2"/>
              <w:textDirection w:val="lrTb"/>
            </w:pPr>
            <w:r w:rsidRPr="008E17E6">
              <w:t>Doanh nghiệp TPCN, 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Nghị định sửa lại theo hướng quy định nội dung bắt buộc của giấy ủy quyền, không quy định mẫu giấy ủy quyền</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4 Điều 1:</w:t>
            </w:r>
          </w:p>
        </w:tc>
        <w:tc>
          <w:tcPr>
            <w:tcW w:w="3585" w:type="dxa"/>
            <w:vAlign w:val="center"/>
          </w:tcPr>
          <w:p w:rsidR="001826F0" w:rsidRPr="008E17E6" w:rsidRDefault="000265D1">
            <w:pPr>
              <w:ind w:left="0" w:hanging="2"/>
              <w:textDirection w:val="lrTb"/>
            </w:pPr>
            <w:r w:rsidRPr="008E17E6">
              <w:t xml:space="preserve">“Tiêu chuẩn sản phẩm </w:t>
            </w:r>
            <w:r w:rsidRPr="008E17E6">
              <w:t>(SPEC), bao gồm phương pháp kiểm nghiệm các chỉ tiêu an toàn và chỉ tiêu chất lượng của sản phẩm của cơ sở sản xuất (bản chính hoặc bản sao có xác nhận của tổ chức, cá nhân).”</w:t>
            </w:r>
          </w:p>
          <w:p w:rsidR="001826F0" w:rsidRPr="008E17E6" w:rsidRDefault="000265D1">
            <w:pPr>
              <w:ind w:left="0" w:hanging="2"/>
              <w:textDirection w:val="lrTb"/>
            </w:pPr>
            <w:r w:rsidRPr="008E17E6">
              <w:t>Không nên quy định riêng SPEC. Đề nghị gộp nội dung này vào nội dung tại mục a đ</w:t>
            </w:r>
            <w:r w:rsidRPr="008E17E6">
              <w:t>ể không bị trùng lặp. Cơ sở tự công bố gì chính là SPEC.</w:t>
            </w:r>
          </w:p>
        </w:tc>
        <w:tc>
          <w:tcPr>
            <w:tcW w:w="1575" w:type="dxa"/>
            <w:vAlign w:val="center"/>
          </w:tcPr>
          <w:p w:rsidR="001826F0" w:rsidRPr="008E17E6" w:rsidRDefault="000265D1">
            <w:pPr>
              <w:ind w:left="0" w:hanging="2"/>
              <w:textDirection w:val="lrTb"/>
            </w:pPr>
            <w:r w:rsidRPr="008E17E6">
              <w:t xml:space="preserve">Doanh nghiệp TPCN; Hiệp hội Bia -Rượu Nước giải khát VN;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 (Giữ nguyên như Nghị định 15/2018/NĐ-CP)</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4 Điều 1:</w:t>
            </w:r>
          </w:p>
        </w:tc>
        <w:tc>
          <w:tcPr>
            <w:tcW w:w="3585" w:type="dxa"/>
            <w:vAlign w:val="center"/>
          </w:tcPr>
          <w:p w:rsidR="001826F0" w:rsidRPr="008E17E6" w:rsidRDefault="000265D1">
            <w:pPr>
              <w:ind w:left="0" w:hanging="2"/>
              <w:textDirection w:val="lrTb"/>
            </w:pPr>
            <w:r w:rsidRPr="008E17E6">
              <w:t>- Đề xuất sửa:</w:t>
            </w:r>
          </w:p>
          <w:p w:rsidR="001826F0" w:rsidRPr="008E17E6" w:rsidRDefault="000265D1">
            <w:pPr>
              <w:ind w:left="0" w:hanging="2"/>
              <w:textDirection w:val="lrTb"/>
            </w:pPr>
            <w:r w:rsidRPr="008E17E6">
              <w:t>“4. Sửa đổi, bổ sung một số khoản của Điều 5 như sau:</w:t>
            </w:r>
          </w:p>
          <w:p w:rsidR="001826F0" w:rsidRPr="008E17E6" w:rsidRDefault="000265D1">
            <w:pPr>
              <w:ind w:left="0" w:hanging="2"/>
              <w:textDirection w:val="lrTb"/>
            </w:pPr>
            <w:r w:rsidRPr="008E17E6">
              <w:t>a) Sửa đổi, bổ sung khoản 1 như sau:</w:t>
            </w:r>
          </w:p>
          <w:p w:rsidR="001826F0" w:rsidRPr="008E17E6" w:rsidRDefault="000265D1">
            <w:pPr>
              <w:ind w:left="0" w:hanging="2"/>
              <w:textDirection w:val="lrTb"/>
            </w:pPr>
            <w:r w:rsidRPr="008E17E6">
              <w:t>“1. Hồ sơ tự công bố sản phẩm bao gồm:</w:t>
            </w:r>
          </w:p>
          <w:p w:rsidR="001826F0" w:rsidRPr="008E17E6" w:rsidRDefault="000265D1">
            <w:pPr>
              <w:ind w:left="0" w:hanging="2"/>
              <w:textDirection w:val="lrTb"/>
            </w:pPr>
            <w:r w:rsidRPr="008E17E6">
              <w:t>a) Bản tự công bố sản phẩm theo Mẫu số 01 Phụ lục I ban hành kèm theo Nghị định này;</w:t>
            </w:r>
          </w:p>
          <w:p w:rsidR="001826F0" w:rsidRPr="008E17E6" w:rsidRDefault="000265D1">
            <w:pPr>
              <w:ind w:left="0" w:hanging="2"/>
              <w:textDirection w:val="lrTb"/>
            </w:pPr>
            <w:r w:rsidRPr="008E17E6">
              <w:lastRenderedPageBreak/>
              <w:t>b) Phiếu kết quả kiểm nghiệm an toàn thực</w:t>
            </w:r>
            <w:r w:rsidRPr="008E17E6">
              <w:t xml:space="preserve">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w:t>
            </w:r>
            <w:r w:rsidRPr="008E17E6">
              <w:t>quy định của quốc tế hoặc các chỉ tiêu an toàn theo các quy chuẩn, tiêu chuẩn tương ứng do tổ chức, cá nhân công bố trong trường hợp chưa có quy định của Bộ Y tế (bản chính hoặc bản sao chứng thực);</w:t>
            </w:r>
          </w:p>
          <w:p w:rsidR="001826F0" w:rsidRPr="008E17E6" w:rsidRDefault="000265D1">
            <w:pPr>
              <w:ind w:left="0" w:hanging="2"/>
              <w:textDirection w:val="lrTb"/>
            </w:pPr>
            <w:r w:rsidRPr="008E17E6">
              <w:t>b1) Phiếu kiểm nghiệm an toàn của chính cơ sở sản xuất nế</w:t>
            </w:r>
            <w:r w:rsidRPr="008E17E6">
              <w:t>u cơ sở có GMP thực phẩm bảo vệ hoặc GMP thuốc dược liệu, cổ truyền (bản chính hoặc bản sao chứng thực);</w:t>
            </w:r>
          </w:p>
          <w:p w:rsidR="001826F0" w:rsidRPr="008E17E6" w:rsidRDefault="000265D1">
            <w:pPr>
              <w:ind w:left="0" w:hanging="2"/>
              <w:textDirection w:val="lrTb"/>
            </w:pPr>
            <w:r w:rsidRPr="008E17E6">
              <w:t>b2) Phiếu kiểm nghiệm an toàn của phòng kiểm nghiệm đạt GLP làm dịch vụ kiểm nghiệm (bản chính hoặc bản sao chứng thực);</w:t>
            </w:r>
          </w:p>
          <w:p w:rsidR="001826F0" w:rsidRPr="008E17E6" w:rsidRDefault="000265D1">
            <w:pPr>
              <w:ind w:left="0" w:hanging="2"/>
              <w:textDirection w:val="lrTb"/>
            </w:pPr>
            <w:r w:rsidRPr="008E17E6">
              <w:t>c) Giấy ủy quyền tự công bố sả</w:t>
            </w:r>
            <w:r w:rsidRPr="008E17E6">
              <w:t>n phẩm của cơ sở sản xuất hoặc chủ sở hữu sản phẩm (nếu có) (theo mẫu số 16 Phụ lục ban hành kèm theo Nghị định này);</w:t>
            </w:r>
          </w:p>
          <w:p w:rsidR="001826F0" w:rsidRPr="008E17E6" w:rsidRDefault="000265D1">
            <w:pPr>
              <w:ind w:left="0" w:hanging="2"/>
              <w:textDirection w:val="lrTb"/>
            </w:pPr>
            <w:r w:rsidRPr="008E17E6">
              <w:t>d) Mẫu nhãn sản phẩm (bản có xác nhận của tổ chức, cá nhân công bố);</w:t>
            </w:r>
          </w:p>
          <w:p w:rsidR="001826F0" w:rsidRPr="008E17E6" w:rsidRDefault="000265D1">
            <w:pPr>
              <w:ind w:left="0" w:hanging="2"/>
              <w:textDirection w:val="lrTb"/>
            </w:pPr>
            <w:r w:rsidRPr="008E17E6">
              <w:t xml:space="preserve">Tiêu chuẩn sản phẩm (SPEC), bao gồm phương pháp kiểm nghiệm </w:t>
            </w:r>
            <w:r w:rsidRPr="008E17E6">
              <w:lastRenderedPageBreak/>
              <w:t>các chỉ t</w:t>
            </w:r>
            <w:r w:rsidRPr="008E17E6">
              <w:t>iêu an toàn và chỉ tiêu chất lượng của sản phẩm của cơ sở sản xuất (bản chính hoặc bản sao có xác nhận của tổ chức, cá nhân công bố).</w:t>
            </w:r>
          </w:p>
          <w:p w:rsidR="001826F0" w:rsidRPr="008E17E6" w:rsidRDefault="000265D1">
            <w:pPr>
              <w:ind w:left="0" w:hanging="2"/>
              <w:textDirection w:val="lrTb"/>
            </w:pPr>
            <w:r w:rsidRPr="008E17E6">
              <w:t>Thực phẩm bổ sung chỉ được công bố thành phần bổ sung. Không được ghi, công bố khuyến cáo sức khỏe hoặc công dụng của thàn</w:t>
            </w:r>
            <w:r w:rsidRPr="008E17E6">
              <w:t>h phẩn bổ sung.”</w:t>
            </w:r>
          </w:p>
          <w:p w:rsidR="001826F0" w:rsidRPr="008E17E6" w:rsidRDefault="000265D1">
            <w:pPr>
              <w:ind w:left="0" w:hanging="2"/>
              <w:textDirection w:val="lrTb"/>
            </w:pPr>
            <w:r w:rsidRPr="008E17E6">
              <w:t>Lý do:</w:t>
            </w:r>
          </w:p>
          <w:p w:rsidR="001826F0" w:rsidRPr="008E17E6" w:rsidRDefault="000265D1">
            <w:pPr>
              <w:ind w:left="0" w:hanging="2"/>
              <w:textDirection w:val="lrTb"/>
            </w:pPr>
            <w:r w:rsidRPr="008E17E6">
              <w:t>- Chấp nhận các Phiếu kiểm nghiệm của chính cơ sở sản xuất nếu cơ sở có GMP thực phẩm bảo vệ hoặc GMP thuốc dược liệu, cổ truyền hoặc phòng kiểm nghiệm đạt GLP làm dịch vụ kiểm nghiệm để mở rộng cơ sở kiểm nghiệm ATTP nhằm giảm chi phí cho doanh nghiệp.</w:t>
            </w:r>
          </w:p>
          <w:p w:rsidR="001826F0" w:rsidRPr="008E17E6" w:rsidRDefault="000265D1">
            <w:pPr>
              <w:ind w:left="0" w:hanging="2"/>
              <w:textDirection w:val="lrTb"/>
            </w:pPr>
            <w:r w:rsidRPr="008E17E6">
              <w:t xml:space="preserve">- </w:t>
            </w:r>
            <w:r w:rsidRPr="008E17E6">
              <w:t>Đề xuất sửa "… có xác nhận của tổ chức, cá nhân" thành "… có xác nhận của tổ chức, cá nhân công bố" do cơ sở công bố đã được cơ sở sản xuất ủy quyền công bố sản phẩm.</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numPr>
                <w:ilvl w:val="0"/>
                <w:numId w:val="2"/>
              </w:numPr>
              <w:ind w:left="0" w:hanging="2"/>
              <w:textDirection w:val="lrTb"/>
            </w:pPr>
            <w:r w:rsidRPr="008E17E6">
              <w:t>Quy định về cơ sở sản xuất đạt GMP không áp dụng bắt buộc đối với cơ sở sản xuất các sản phẩm thực phẩm thực hiện tự công bố</w:t>
            </w:r>
          </w:p>
          <w:p w:rsidR="001826F0" w:rsidRPr="008E17E6" w:rsidRDefault="000265D1">
            <w:pPr>
              <w:numPr>
                <w:ilvl w:val="0"/>
                <w:numId w:val="2"/>
              </w:numPr>
              <w:ind w:left="0" w:hanging="2"/>
              <w:textDirection w:val="lrTb"/>
            </w:pPr>
            <w:r w:rsidRPr="008E17E6">
              <w:t xml:space="preserve">Dự thảo Nghị định đã sửa lại, không đưa Mẫu nhãn và Tiêu chuẩn sản phẩm vào điều </w:t>
            </w:r>
            <w:r w:rsidRPr="008E17E6">
              <w:lastRenderedPageBreak/>
              <w:t>khoản quy định này và giữ nguyên trong Biểu mẫu tạ</w:t>
            </w:r>
            <w:r w:rsidRPr="008E17E6">
              <w:t xml:space="preserve">i Phụ lục như Nghị định 15/2018/NĐ-CP </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4 Điều 1:</w:t>
            </w:r>
          </w:p>
        </w:tc>
        <w:tc>
          <w:tcPr>
            <w:tcW w:w="3585" w:type="dxa"/>
            <w:vAlign w:val="center"/>
          </w:tcPr>
          <w:p w:rsidR="001826F0" w:rsidRPr="008E17E6" w:rsidRDefault="000265D1">
            <w:pPr>
              <w:ind w:left="0" w:hanging="2"/>
              <w:textDirection w:val="lrTb"/>
            </w:pPr>
            <w:r w:rsidRPr="008E17E6">
              <w:t>Phương pháp kiểm nghiệm thường xuyên được cập nhật, và một số chỉ tiêu doanh nghiệp không tự thực hiện được, phải căn cứ theo kết quả của đơn vị kiểm nghiệm thứ 3 (mỗi đơn vị có 1 phương pháp nội bộ khác nhau). Ngoài ra, kết quả kiểm nghiệm đã quy định đượ</w:t>
            </w:r>
            <w:r w:rsidRPr="008E17E6">
              <w:t xml:space="preserve">c thực hiện tại đơn vị đạt ISO 17025, nên phương pháp kiểm đã </w:t>
            </w:r>
            <w:r w:rsidRPr="008E17E6">
              <w:lastRenderedPageBreak/>
              <w:t>được công nhận (có thể là phương pháp chuẩn theo BYT quy định, hoặc phương pháp tương đương)</w:t>
            </w:r>
          </w:p>
          <w:p w:rsidR="001826F0" w:rsidRPr="008E17E6" w:rsidRDefault="000265D1">
            <w:pPr>
              <w:ind w:left="0" w:hanging="2"/>
              <w:textDirection w:val="lrTb"/>
            </w:pPr>
            <w:r w:rsidRPr="008E17E6">
              <w:t>Đề nghị bỏ quy định kê khai phương pháp kiểm trong hồ sơ công bố.</w:t>
            </w:r>
          </w:p>
          <w:p w:rsidR="001826F0" w:rsidRPr="008E17E6" w:rsidRDefault="000265D1">
            <w:pPr>
              <w:ind w:left="0" w:hanging="2"/>
              <w:textDirection w:val="lrTb"/>
            </w:pPr>
            <w:r w:rsidRPr="008E17E6">
              <w:t>Đề nghị BYT đưa ra danh sách các ch</w:t>
            </w:r>
            <w:r w:rsidRPr="008E17E6">
              <w:t>ỉ tiêu kèm phương pháp kiểm chỉ định.</w:t>
            </w:r>
          </w:p>
          <w:p w:rsidR="001826F0" w:rsidRPr="008E17E6" w:rsidRDefault="000265D1">
            <w:pPr>
              <w:ind w:left="0" w:hanging="2"/>
              <w:textDirection w:val="lrTb"/>
            </w:pPr>
            <w:r w:rsidRPr="008E17E6">
              <w:t>Đề nghị tách Nội dung" Tiêu chuẩn sản phẩm (SPEC), bao gồm..." là 1 mục riêng (mục đ).</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 (Giữ nguyên như Nghị định 15/2018/NĐ-CP)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a khoản 4 Điều 1: sđ, bs khoản 1 </w:t>
            </w:r>
            <w:r w:rsidRPr="008E17E6">
              <w:t>Điều 5</w:t>
            </w:r>
          </w:p>
        </w:tc>
        <w:tc>
          <w:tcPr>
            <w:tcW w:w="3585" w:type="dxa"/>
            <w:vAlign w:val="center"/>
          </w:tcPr>
          <w:p w:rsidR="001826F0" w:rsidRPr="008E17E6" w:rsidRDefault="000265D1">
            <w:pPr>
              <w:spacing w:before="240" w:after="200" w:line="276" w:lineRule="auto"/>
              <w:ind w:left="0" w:hanging="2"/>
              <w:jc w:val="both"/>
              <w:textDirection w:val="lrTb"/>
            </w:pPr>
            <w:r w:rsidRPr="008E17E6">
              <w:t>b)</w:t>
            </w:r>
            <w:r w:rsidRPr="008E17E6">
              <w:t xml:space="preserve"> </w:t>
            </w:r>
            <w:r w:rsidRPr="008E17E6">
              <w:t xml:space="preserve">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w:t>
            </w:r>
            <w:r w:rsidRPr="008E17E6">
              <w:t>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rsidR="001826F0" w:rsidRPr="008E17E6" w:rsidRDefault="000265D1">
            <w:pPr>
              <w:ind w:left="0" w:hanging="2"/>
              <w:jc w:val="both"/>
              <w:textDirection w:val="lrTb"/>
            </w:pPr>
            <w:r w:rsidRPr="008E17E6">
              <w:t xml:space="preserve">e) </w:t>
            </w:r>
            <w:r w:rsidRPr="008E17E6">
              <w:t xml:space="preserve">Tiêu chuẩn sản phẩm (SPEC), bao gồm phương pháp kiểm nghiệm các chỉ tiêu an toàn và chỉ tiêu chất lượng của sản phẩm của cơ sở sản xuất (bản chính hoặc bản </w:t>
            </w:r>
            <w:r w:rsidRPr="008E17E6">
              <w:lastRenderedPageBreak/>
              <w:t>sao có xác nhận của tổ chức, cá nhân).”</w:t>
            </w:r>
          </w:p>
          <w:p w:rsidR="001826F0" w:rsidRPr="008E17E6" w:rsidRDefault="001826F0">
            <w:pPr>
              <w:ind w:left="0" w:hanging="2"/>
              <w:jc w:val="both"/>
              <w:textDirection w:val="lrTb"/>
            </w:pPr>
          </w:p>
          <w:p w:rsidR="001826F0" w:rsidRPr="008E17E6" w:rsidRDefault="000265D1">
            <w:pPr>
              <w:ind w:left="0" w:hanging="2"/>
              <w:textDirection w:val="lrTb"/>
            </w:pPr>
            <w:r w:rsidRPr="008E17E6">
              <w:t>Đề xuất:</w:t>
            </w:r>
          </w:p>
          <w:p w:rsidR="001826F0" w:rsidRPr="008E17E6" w:rsidRDefault="000265D1">
            <w:pPr>
              <w:spacing w:before="240" w:line="300" w:lineRule="auto"/>
              <w:ind w:left="0" w:hanging="2"/>
              <w:jc w:val="both"/>
              <w:textDirection w:val="lrTb"/>
            </w:pPr>
            <w:r w:rsidRPr="008E17E6">
              <w:t>b) Phiếu kết quả kiểm nghiệm an toàn thực phẩm của</w:t>
            </w:r>
            <w:r w:rsidRPr="008E17E6">
              <w:t xml:space="preserve"> sản phẩm trong thời hạn 12 tháng tính đến ngày nộp hồ sơ được cấp bởi phòng kiểm nghiệm được chỉ định hoặc phòng kiểm nghiệm được công nhận phù hợp ISO 17025 </w:t>
            </w:r>
            <w:r w:rsidRPr="008E17E6">
              <w:rPr>
                <w:b/>
                <w:i/>
              </w:rPr>
              <w:t>hoặc cơ sở sản xuất đạt Thực hành sản xuất tốt (GMP)</w:t>
            </w:r>
            <w:r w:rsidRPr="008E17E6">
              <w:t xml:space="preserve"> gồm các chỉ tiêu an toàn do Bộ Y tế ban …</w:t>
            </w:r>
          </w:p>
          <w:p w:rsidR="001826F0" w:rsidRPr="008E17E6" w:rsidRDefault="000265D1">
            <w:pPr>
              <w:ind w:left="0" w:hanging="2"/>
              <w:textDirection w:val="lrTb"/>
            </w:pPr>
            <w:r w:rsidRPr="008E17E6">
              <w:t>e)</w:t>
            </w:r>
            <w:r w:rsidRPr="008E17E6">
              <w:t xml:space="preserve"> Tiêu chuẩn sản phẩm (SPEC), bao gồm phương pháp kiểm nghiệm các chỉ tiêu an toàn và chỉ tiêu chất lượng của sản phẩm của cơ sở sản xuất (bản chính hoặc bản sao có xác nhận của tổ chức, cá nhân).</w:t>
            </w:r>
          </w:p>
          <w:p w:rsidR="001826F0" w:rsidRPr="008E17E6" w:rsidRDefault="000265D1">
            <w:pPr>
              <w:spacing w:before="240" w:line="300" w:lineRule="auto"/>
              <w:ind w:left="0" w:hanging="2"/>
              <w:jc w:val="both"/>
              <w:textDirection w:val="lrTb"/>
              <w:rPr>
                <w:b/>
                <w:i/>
              </w:rPr>
            </w:pPr>
            <w:r w:rsidRPr="008E17E6">
              <w:rPr>
                <w:b/>
                <w:i/>
              </w:rPr>
              <w:t>Tiêu chí xây dựng tiêu chuẩn sản phẩm và mức giới hạn của cá</w:t>
            </w:r>
            <w:r w:rsidRPr="008E17E6">
              <w:rPr>
                <w:b/>
                <w:i/>
              </w:rPr>
              <w:t>c chỉ tiêu trong tiêu chuẩn dựa trên chuyên luận chung được quy định trong Quy chuẩn quốc gia Việt Nam, hoặc tiêu chuẩn của quốc tế về thực phẩm (ví dụ: dietary and food supplement của USP…)</w:t>
            </w:r>
          </w:p>
          <w:p w:rsidR="001826F0" w:rsidRPr="008E17E6" w:rsidRDefault="000265D1">
            <w:pPr>
              <w:ind w:left="0" w:hanging="2"/>
              <w:textDirection w:val="lrTb"/>
              <w:rPr>
                <w:b/>
                <w:i/>
              </w:rPr>
            </w:pPr>
            <w:r w:rsidRPr="008E17E6">
              <w:rPr>
                <w:b/>
                <w:i/>
              </w:rPr>
              <w:lastRenderedPageBreak/>
              <w:t xml:space="preserve">Trường hợp các thành phần chính có giới hạn định lượng chưa được </w:t>
            </w:r>
            <w:r w:rsidRPr="008E17E6">
              <w:rPr>
                <w:b/>
                <w:i/>
              </w:rPr>
              <w:t>quy định trong các tài liệu trên áp dụng theo thuyết minh tiêu chuẩn của nhà sản xuất.</w:t>
            </w:r>
          </w:p>
          <w:p w:rsidR="001826F0" w:rsidRPr="008E17E6" w:rsidRDefault="000265D1">
            <w:pPr>
              <w:ind w:left="0" w:hanging="2"/>
              <w:textDirection w:val="lrTb"/>
            </w:pPr>
            <w:r w:rsidRPr="008E17E6">
              <w:t>Lý do:</w:t>
            </w:r>
          </w:p>
          <w:p w:rsidR="001826F0" w:rsidRPr="008E17E6" w:rsidRDefault="000265D1">
            <w:pPr>
              <w:spacing w:before="240" w:line="300" w:lineRule="auto"/>
              <w:ind w:left="0" w:hanging="2"/>
              <w:jc w:val="both"/>
              <w:textDirection w:val="lrTb"/>
            </w:pPr>
            <w:r w:rsidRPr="008E17E6">
              <w:t>- Giảm chi phí cho doanh nghiệp đạt GMP phải gửi mẫu kiểm nghiệm ở phòng kiểm nghiệm đạt ISO 17025.</w:t>
            </w:r>
          </w:p>
          <w:p w:rsidR="001826F0" w:rsidRPr="008E17E6" w:rsidRDefault="000265D1">
            <w:pPr>
              <w:spacing w:before="240" w:line="300" w:lineRule="auto"/>
              <w:ind w:left="0" w:hanging="2"/>
              <w:jc w:val="both"/>
              <w:textDirection w:val="lrTb"/>
            </w:pPr>
            <w:r w:rsidRPr="008E17E6">
              <w:t>Hiện nay, Cục ATTP đang quy định biên định lượng thành phần ch</w:t>
            </w:r>
            <w:r w:rsidRPr="008E17E6">
              <w:t>ính ± 20% áp dụng cho tất cả các chất trong đó có vitamin và các chất kém bền là chưa phù hợp thực tế cũng như hòa hợp với các quy định của quốc tế.</w:t>
            </w:r>
          </w:p>
          <w:p w:rsidR="001826F0" w:rsidRPr="008E17E6" w:rsidRDefault="000265D1">
            <w:pPr>
              <w:ind w:left="0" w:hanging="2"/>
              <w:jc w:val="both"/>
              <w:textDirection w:val="lrTb"/>
            </w:pPr>
            <w:r w:rsidRPr="008E17E6">
              <w:t>Ví dụ: dietary and food supplement của USP đang quy định giới hạn định lượng vitamin có thể lên đến 165% tr</w:t>
            </w:r>
            <w:r w:rsidRPr="008E17E6">
              <w:t>ong các dạng bào chế có phối hợp vitamin và khoáng chất</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 Đã sửa lại dự thảo Nghị định (Giữ nguyên như Nghị định 15/2018/NĐ-CP).  </w:t>
            </w:r>
          </w:p>
          <w:p w:rsidR="001826F0" w:rsidRPr="008E17E6" w:rsidRDefault="000265D1">
            <w:pPr>
              <w:ind w:left="0" w:hanging="2"/>
              <w:textDirection w:val="lrTb"/>
            </w:pPr>
            <w:r w:rsidRPr="008E17E6">
              <w:t>- Quy định về cơ sở sản xuất đạt GMP không áp dụng bắt buộc đối với cơ sở sản xuất các sản phẩm thực</w:t>
            </w:r>
            <w:r w:rsidRPr="008E17E6">
              <w:t xml:space="preserve"> phẩm thực hiện tự công bố. </w:t>
            </w: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4 Điều 1: Sđ, bs khoản 1 Điều 5 NĐ15</w:t>
            </w:r>
          </w:p>
        </w:tc>
        <w:tc>
          <w:tcPr>
            <w:tcW w:w="3585" w:type="dxa"/>
            <w:vAlign w:val="center"/>
          </w:tcPr>
          <w:p w:rsidR="001826F0" w:rsidRPr="008E17E6" w:rsidRDefault="001826F0">
            <w:pPr>
              <w:ind w:left="0" w:hanging="2"/>
              <w:textDirection w:val="lrTb"/>
            </w:pPr>
          </w:p>
          <w:tbl>
            <w:tblPr>
              <w:tblStyle w:val="a5"/>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90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240" w:lineRule="auto"/>
                    <w:ind w:left="0" w:hanging="2"/>
                    <w:jc w:val="both"/>
                  </w:pPr>
                  <w:r w:rsidRPr="008E17E6">
                    <w:t>“1. Hồ sơ tự công bố sản phẩm bao gồm:</w:t>
                  </w:r>
                </w:p>
                <w:p w:rsidR="001826F0" w:rsidRPr="008E17E6" w:rsidRDefault="000265D1">
                  <w:pPr>
                    <w:framePr w:hSpace="180" w:wrap="around" w:vAnchor="text" w:hAnchor="text" w:x="-236"/>
                    <w:spacing w:before="120" w:line="240" w:lineRule="auto"/>
                    <w:ind w:left="0" w:hanging="2"/>
                    <w:jc w:val="both"/>
                  </w:pPr>
                  <w:r w:rsidRPr="008E17E6">
                    <w:t>…</w:t>
                  </w:r>
                </w:p>
              </w:tc>
            </w:tr>
          </w:tbl>
          <w:p w:rsidR="001826F0" w:rsidRPr="008E17E6" w:rsidRDefault="000265D1">
            <w:pPr>
              <w:spacing w:line="240" w:lineRule="auto"/>
              <w:ind w:left="0" w:hanging="2"/>
              <w:textDirection w:val="lrTb"/>
            </w:pPr>
            <w:r w:rsidRPr="008E17E6">
              <w:t xml:space="preserve">e)     </w:t>
            </w:r>
            <w:r w:rsidRPr="008E17E6">
              <w:tab/>
            </w:r>
            <w:r w:rsidRPr="008E17E6">
              <w:t xml:space="preserve">Tiêu chuẩn sản phẩm (SPEC), bao gồm phương pháp </w:t>
            </w:r>
            <w:r w:rsidRPr="008E17E6">
              <w:lastRenderedPageBreak/>
              <w:t>kiểm nghiệm các chỉ tiêu an toàn và chỉ tiêu chất lượng của sản phẩm của cơ sở sản xuất (bản chính hoặc bản sao có xác nhận của tổ chức, cá nhân).”</w:t>
            </w:r>
          </w:p>
          <w:tbl>
            <w:tblPr>
              <w:tblStyle w:val="a6"/>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168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240" w:lineRule="auto"/>
                    <w:ind w:left="0" w:hanging="2"/>
                    <w:jc w:val="both"/>
                  </w:pPr>
                  <w:r w:rsidRPr="008E17E6">
                    <w:t>Kính mong Quý cơ quan làm rõ:</w:t>
                  </w:r>
                </w:p>
                <w:p w:rsidR="001826F0" w:rsidRPr="008E17E6" w:rsidRDefault="000265D1">
                  <w:pPr>
                    <w:framePr w:hSpace="180" w:wrap="around" w:vAnchor="text" w:hAnchor="text" w:x="-236"/>
                    <w:spacing w:before="120" w:line="240" w:lineRule="auto"/>
                    <w:ind w:left="0" w:hanging="2"/>
                    <w:jc w:val="both"/>
                  </w:pPr>
                  <w:r w:rsidRPr="008E17E6">
                    <w:t>- Giá trị dinh dưỡng có được h</w:t>
                  </w:r>
                  <w:r w:rsidRPr="008E17E6">
                    <w:t>iểu là “chỉ tiêu chất lượng” không ?</w:t>
                  </w:r>
                </w:p>
                <w:p w:rsidR="001826F0" w:rsidRPr="008E17E6" w:rsidRDefault="000265D1">
                  <w:pPr>
                    <w:framePr w:hSpace="180" w:wrap="around" w:vAnchor="text" w:hAnchor="text" w:x="-236"/>
                    <w:spacing w:before="120" w:line="240" w:lineRule="auto"/>
                    <w:ind w:left="0" w:hanging="2"/>
                    <w:jc w:val="both"/>
                  </w:pPr>
                  <w:r w:rsidRPr="008E17E6">
                    <w:t>Kính mong Quý cơ quan xem xét bỏ yêu cầu cung cấp phương pháp kiểm nghiệm trên hồ sơ tiêu chuẩn sản phẩm (SPEC) với lí do như sau:</w:t>
                  </w:r>
                </w:p>
              </w:tc>
            </w:tr>
          </w:tbl>
          <w:p w:rsidR="001826F0" w:rsidRPr="008E17E6" w:rsidRDefault="000265D1">
            <w:pPr>
              <w:spacing w:line="240" w:lineRule="auto"/>
              <w:ind w:left="0" w:hanging="2"/>
              <w:textDirection w:val="lrTb"/>
            </w:pPr>
            <w:r w:rsidRPr="008E17E6">
              <w:t>- Nhà sản xuất không tự kiểm nghiệm đa số chỉ tiêu an toàn thực phẩm và các chỉ tiêu ch</w:t>
            </w:r>
            <w:r w:rsidRPr="008E17E6">
              <w:t>ất lượng mà phải gửi mẫu đến các trung tâm phân tích có chứng nhận ISO 17025 để kiểm nghiệm và đính kèm vào hồ sơ. Thực tế, trên phiếu kết quả kiểm nghiệm của các trung tâm phân tích đều nêu cụ thể phương pháp kiểm nghiệm theo phương pháp của mình. Do vậy,</w:t>
            </w:r>
            <w:r w:rsidRPr="008E17E6">
              <w:t xml:space="preserve"> nếu nhà sản xuất thay đổi trung tâm phân tích, hoặc trung tâm phân tích thay đổi phương pháp kiểm nghiệm, nhà sản xuất phải thực hiện thay đổi/ cập nhật tiêu chuẩn sản phẩm</w:t>
            </w:r>
          </w:p>
        </w:tc>
        <w:tc>
          <w:tcPr>
            <w:tcW w:w="1575" w:type="dxa"/>
            <w:vAlign w:val="center"/>
          </w:tcPr>
          <w:p w:rsidR="001826F0" w:rsidRPr="008E17E6" w:rsidRDefault="000265D1">
            <w:pPr>
              <w:ind w:left="0" w:hanging="2"/>
              <w:textDirection w:val="lrTb"/>
            </w:pPr>
            <w:r w:rsidRPr="008E17E6">
              <w:lastRenderedPageBreak/>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 (Giữ nguyên như Nghị đị</w:t>
            </w:r>
            <w:r w:rsidRPr="008E17E6">
              <w:t>nh 15/2018/NĐ-CP)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Sửa đổi, bổ sung khoản 1 như sau:</w:t>
            </w:r>
          </w:p>
          <w:p w:rsidR="001826F0" w:rsidRPr="008E17E6" w:rsidRDefault="000265D1">
            <w:pPr>
              <w:ind w:left="0" w:hanging="2"/>
              <w:textDirection w:val="lrTb"/>
            </w:pPr>
            <w:r w:rsidRPr="008E17E6">
              <w:t>“1. Hồ sơ tự công bố sản phẩm bao gồm:</w:t>
            </w:r>
          </w:p>
          <w:p w:rsidR="001826F0" w:rsidRPr="008E17E6" w:rsidRDefault="000265D1">
            <w:pPr>
              <w:ind w:left="0" w:hanging="2"/>
              <w:textDirection w:val="lrTb"/>
            </w:pPr>
            <w:r w:rsidRPr="008E17E6">
              <w:t>b) Mẫu nhãn sản phẩm (bản có xác nhận của tổ chức, cá nhân);</w:t>
            </w:r>
          </w:p>
          <w:p w:rsidR="001826F0" w:rsidRPr="008E17E6" w:rsidRDefault="000265D1">
            <w:pPr>
              <w:ind w:left="0" w:hanging="2"/>
              <w:jc w:val="both"/>
              <w:textDirection w:val="lrTb"/>
            </w:pPr>
            <w:r w:rsidRPr="008E17E6">
              <w:t>Tiêu chuẩn sản phẩm (SPEC), bao gồm phương pháp kiểm nghiệm các chỉ tiêu an toàn và chỉ tiêu chất lượng của sản phẩm của cơ sở sản xuất (bản chính hoặc bản sao có xác nhận của tổ chức, cá nhân).”</w:t>
            </w:r>
          </w:p>
          <w:p w:rsidR="001826F0" w:rsidRPr="008E17E6" w:rsidRDefault="000265D1">
            <w:pPr>
              <w:ind w:left="0" w:hanging="2"/>
              <w:textDirection w:val="lrTb"/>
            </w:pPr>
            <w:r w:rsidRPr="008E17E6">
              <w:t>b) Sửa đổi, bổ sung điểm b, điểm c khoản 2 như sau:</w:t>
            </w:r>
          </w:p>
          <w:p w:rsidR="001826F0" w:rsidRPr="008E17E6" w:rsidRDefault="000265D1">
            <w:pPr>
              <w:ind w:left="0" w:hanging="2"/>
              <w:jc w:val="both"/>
              <w:textDirection w:val="lrTb"/>
            </w:pPr>
            <w:r w:rsidRPr="008E17E6">
              <w:t>“b) Ngay</w:t>
            </w:r>
            <w:r w:rsidRPr="008E17E6">
              <w:t xml:space="preserve"> sau khi tự công bố sản phẩm, tổ chức, cá nhân được quyền sản xuất, kinh doanh sản phẩm và chịu trách nhiệm hoàn toàn về an toàn của sản phẩm đó. Tổ chức, cá nhân chịu trách nhiệm đưa sản phẩm ra thị trường phải lưu giữ Hồ sơ thông tin sản phẩm (PIF) tại c</w:t>
            </w:r>
            <w:r w:rsidRPr="008E17E6">
              <w:t>ơ sở để phục vụ công tác hậu kiểm và xuất trình khi cơ quan chức năng kiểm tra, thanh tra yêu cầu.</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a)  Sửa đổi, bổ sung điểm b khoản 1 về Hồ sơ tự công bố </w:t>
            </w:r>
          </w:p>
          <w:p w:rsidR="001826F0" w:rsidRPr="008E17E6" w:rsidRDefault="000265D1">
            <w:pPr>
              <w:ind w:left="0" w:hanging="2"/>
              <w:jc w:val="both"/>
              <w:textDirection w:val="lrTb"/>
            </w:pPr>
            <w:r w:rsidRPr="008E17E6">
              <w:t xml:space="preserve">- Theo quy định tại điểm b thì hồ sơ tự công bô phải bao gồm mẫu nhãn có xác nhân của tổ </w:t>
            </w:r>
            <w:r w:rsidRPr="008E17E6">
              <w:t>chức, tuy nhiên quy định hiện hành đang yêu cầu mẫu nhãn dự kiến, nên sẽ dẫn đến thủ tục bổ sung mẫu nhãn liên tục nếu doanh nghiệp có sự thay đổi nhỏ trên nhãn</w:t>
            </w:r>
          </w:p>
          <w:p w:rsidR="001826F0" w:rsidRPr="008E17E6" w:rsidRDefault="000265D1">
            <w:pPr>
              <w:ind w:left="0" w:hanging="2"/>
              <w:jc w:val="both"/>
              <w:textDirection w:val="lrTb"/>
            </w:pPr>
            <w:r w:rsidRPr="008E17E6">
              <w:lastRenderedPageBreak/>
              <w:t>- Đây là yêu cầu hoàn toàn mới vì quy định hiện tại không yêu cầu hồ sơ tự công bố phải bao gồm</w:t>
            </w:r>
            <w:r w:rsidRPr="008E17E6">
              <w:t xml:space="preserve"> tiêu chuẩn sản phẩm (SPEC) phản đối yêu cầu mới này vì lý do sau:</w:t>
            </w:r>
          </w:p>
          <w:p w:rsidR="001826F0" w:rsidRPr="008E17E6" w:rsidRDefault="000265D1">
            <w:pPr>
              <w:ind w:left="0" w:hanging="2"/>
              <w:jc w:val="both"/>
              <w:textDirection w:val="lrTb"/>
            </w:pPr>
            <w:r w:rsidRPr="008E17E6">
              <w:t>+ Yêu cầu về tiêu chuẩn nhà sản xuất cũng đã có trong Phụ lục này: “Tiêu chuẩn nhà sản xuất đính kèm (trong trường hợp chưa có quy chuẩn kỹ thuật quốc gia, Thông tư của các bộ ngành, Quy ch</w:t>
            </w:r>
            <w:r w:rsidRPr="008E17E6">
              <w:t>uẩn kỹ thuật địa phương, Tiêu chuẩn quốc gia, Tiêu chuẩn của Ủy ban tiêu chuẩn thực phẩm quốc tế (Codex), Tiêu chuẩn khu vực, Tiêu chuẩn nước ngoài) do đó đề xuất bổ sung là thừa và bất hợp lý.</w:t>
            </w:r>
          </w:p>
          <w:p w:rsidR="001826F0" w:rsidRPr="008E17E6" w:rsidRDefault="000265D1">
            <w:pPr>
              <w:ind w:left="0" w:hanging="2"/>
              <w:jc w:val="both"/>
              <w:textDirection w:val="lrTb"/>
            </w:pPr>
            <w:r w:rsidRPr="008E17E6">
              <w:t>+ Khó khăn khi phải cung cấp phương pháp kiểm nghiệm: vì nhà s</w:t>
            </w:r>
            <w:r w:rsidRPr="008E17E6">
              <w:t xml:space="preserve">ản xuất không tự kiểm nghiệm đa số chỉ tiêu an toàn thực phẩm và các chỉ tiêu chất lượng mà phải gởi mẫu cho các phòng kiểm nghiệm ISO 17025 để kiểm tra và đính kèm vào hồ sơ, trên phiếu kết quả kiểm nghiệm của các phòng kiểm nghiệm đều nêu rõ phương pháp </w:t>
            </w:r>
            <w:r w:rsidRPr="008E17E6">
              <w:t>kiểm nghiệm theo phương pháp của mình. Do vậy, nếu nhà sản xuất thay đổi phòng kiểm nghiệm, hoặc phòng kiểm nghiệm thay đổi phương pháp kiểm nghiệm, nhà sản xuất phải thay đổi/ cập nhật tiêu chuẩn sản phẩm theo phương pháp kiểm nghiệm.</w:t>
            </w:r>
          </w:p>
          <w:p w:rsidR="001826F0" w:rsidRPr="008E17E6" w:rsidRDefault="000265D1">
            <w:pPr>
              <w:ind w:left="0" w:hanging="2"/>
              <w:jc w:val="both"/>
              <w:textDirection w:val="lrTb"/>
            </w:pPr>
            <w:r w:rsidRPr="008E17E6">
              <w:lastRenderedPageBreak/>
              <w:t>+ Tiêu chuẩn của các</w:t>
            </w:r>
            <w:r w:rsidRPr="008E17E6">
              <w:t xml:space="preserve"> chỉ tiêu an toàn thực phẩm đã được liệt kê trong hồ sơ công bố, yêu cầu cung cấp thêm các chỉ tiêu chất lượng sẽ gây ra gánh nặng về thủ tục và chi phí cho doanh nghiệp khi phải kiểm nghiệm thêm các chỉ tiêu chất lượng, đồng thời gây gánh nặng về thủ tục </w:t>
            </w:r>
            <w:r w:rsidRPr="008E17E6">
              <w:t>khi doanh nghiệp phải thay đổi và thông báo cho các cơ quan tiếp nhận hồ sơ khi thông báo thay đổi tiêu chuẩn của các chỉ tiêu này, dù không ảnh hưởng đến an toàn của sản phẩm hay quyền lợi của người tiêu dùng. Ngoài ra, có rất nhiều sản phẩm có các chỉ ti</w:t>
            </w:r>
            <w:r w:rsidRPr="008E17E6">
              <w:t xml:space="preserve">êu chất lượng không định lượng hóa như cảm quan, màu sắc, mô tả trạng thái khi đó sẽ rất khó khăn cho nhà sản xuất liệt kê và kiểm soát theo phương pháp kiểm nghiệm. </w:t>
            </w:r>
          </w:p>
          <w:p w:rsidR="001826F0" w:rsidRPr="008E17E6" w:rsidRDefault="000265D1">
            <w:pPr>
              <w:ind w:left="0" w:hanging="2"/>
              <w:textDirection w:val="lrTb"/>
            </w:pPr>
            <w:r w:rsidRPr="008E17E6">
              <w:t>Sửa đổi bổ sung điểm b, điểm c khoản 2</w:t>
            </w:r>
          </w:p>
          <w:p w:rsidR="001826F0" w:rsidRPr="008E17E6" w:rsidRDefault="000265D1">
            <w:pPr>
              <w:ind w:left="0" w:hanging="2"/>
              <w:jc w:val="both"/>
              <w:textDirection w:val="lrTb"/>
            </w:pPr>
            <w:r w:rsidRPr="008E17E6">
              <w:t>- Điểm b yêu cầu doanh nghiệp phải lưu giữ Hồ sơ thông tin sản phẩm (PIF) tại cơ sở để phục vụ công tác hậu kiểm và xuất trình khi cơ quan chức năng kiểm tra, thanh tra yêu cầu hoàn toàn mới so với quy định hiện hành và so với thông lệ quốc tế về hồ sơ PIF</w:t>
            </w:r>
            <w:r w:rsidRPr="008E17E6">
              <w:t>.</w:t>
            </w:r>
          </w:p>
          <w:p w:rsidR="001826F0" w:rsidRPr="008E17E6" w:rsidRDefault="000265D1">
            <w:pPr>
              <w:ind w:left="0" w:hanging="2"/>
              <w:jc w:val="both"/>
              <w:textDirection w:val="lrTb"/>
            </w:pPr>
            <w:r w:rsidRPr="008E17E6">
              <w:t xml:space="preserve">- AmCham ghi nhận sự tiếp thu của Cục An toàn thực phẩm khi điểm c khoản 2, Điều 5 đưa ra thời hạn để đăng tải hồ sơ tự công bố trong vòng 07 (bảy) ngày. Tuy nhiên, lại </w:t>
            </w:r>
            <w:r w:rsidRPr="008E17E6">
              <w:lastRenderedPageBreak/>
              <w:t xml:space="preserve">bổ sung nội dung cơ quan nhà nước có trách nhiệm rà soát hồ sơ sau khi đăng tải, sau </w:t>
            </w:r>
            <w:r w:rsidRPr="008E17E6">
              <w:t>đó  yêu cầu tổ chức, cá nhân thu hồi hồ sơ tự công bố, đồng thời gỡ bỏ thông tin hồ sơ sản phẩm đăng tải trên trang thông tin điện tử và xử lý vi phạm theo quy định của pháp luật (nếu có) sau 03 tháng sau khi đăng tải là quá bất hợp lý vì</w:t>
            </w:r>
          </w:p>
          <w:p w:rsidR="001826F0" w:rsidRPr="008E17E6" w:rsidRDefault="000265D1">
            <w:pPr>
              <w:ind w:left="0" w:hanging="2"/>
              <w:jc w:val="both"/>
              <w:textDirection w:val="lrTb"/>
            </w:pPr>
            <w:r w:rsidRPr="008E17E6">
              <w:rPr>
                <w:rFonts w:ascii="Segoe UI Symbol" w:hAnsi="Segoe UI Symbol" w:cs="Segoe UI Symbol"/>
              </w:rPr>
              <w:t>✔</w:t>
            </w:r>
            <w:r w:rsidRPr="008E17E6">
              <w:t xml:space="preserve">  Việc đăng tải </w:t>
            </w:r>
            <w:r w:rsidRPr="008E17E6">
              <w:t>hồ sơ trong 07 ngày thực chất là không có ý nghĩa vì doanh nghiệp vẫn phải chờ được rà soát hồ sơ, việc rà soát này về mặt hình thức chính là đăng ký bản tự công bố sản phẩm. Dù đã được đăng tải hồ sơ, doanh nghiệp phải chờ sự thẩm định, phê duyệt từ cơ qu</w:t>
            </w:r>
            <w:r w:rsidRPr="008E17E6">
              <w:t>an quản lý nhà nước trong 03 tháng (chưa kể thời gian doanh nghiệp phải chỉnh sửa và nộp lại hồ sơ) trước khi nhập khẩu/sản xuất. Thời gian này còn dài hơn cả thời gian đăng ký bản công bố sản phẩm. Điều này là vô cùng bất hợp lý và đi ngược lại với tinh t</w:t>
            </w:r>
            <w:r w:rsidRPr="008E17E6">
              <w:t xml:space="preserve">hần giảm thiểu thủ tục hành chính, giảm thiểu phát sinh chi phí cho doanh nghiệp. </w:t>
            </w:r>
          </w:p>
          <w:p w:rsidR="001826F0" w:rsidRPr="008E17E6" w:rsidRDefault="000265D1">
            <w:pPr>
              <w:ind w:left="0" w:hanging="2"/>
              <w:jc w:val="both"/>
              <w:textDirection w:val="lrTb"/>
            </w:pPr>
            <w:r w:rsidRPr="008E17E6">
              <w:rPr>
                <w:rFonts w:ascii="Segoe UI Symbol" w:hAnsi="Segoe UI Symbol" w:cs="Segoe UI Symbol"/>
              </w:rPr>
              <w:t>✔</w:t>
            </w:r>
            <w:r w:rsidRPr="008E17E6">
              <w:t xml:space="preserve">  Ngoài ra, nguồn nhân lực tại các chi cục quản lý ở địa phương thường hạn chế, do đó khi phát sinh thêm thủ tục hành chính tại các cơ quan địa phương sẽ dẫn đến việc tắc n</w:t>
            </w:r>
            <w:r w:rsidRPr="008E17E6">
              <w:t xml:space="preserve">ghẽn trong việc rà soát hồ sơ. </w:t>
            </w:r>
            <w:r w:rsidRPr="008E17E6">
              <w:lastRenderedPageBreak/>
              <w:t xml:space="preserve">Điều này không chỉ làm chậm trễ quy trình mà còn ảnh hưởng trực tiếp đến hoạt động kinh doanh của doanh nghiệp, gây mất thời gian và tăng thêm chi phí không cần thiết. </w:t>
            </w:r>
          </w:p>
          <w:p w:rsidR="001826F0" w:rsidRPr="008E17E6" w:rsidRDefault="000265D1">
            <w:pPr>
              <w:ind w:left="0" w:hanging="2"/>
              <w:jc w:val="both"/>
              <w:textDirection w:val="lrTb"/>
            </w:pPr>
            <w:r w:rsidRPr="008E17E6">
              <w:rPr>
                <w:rFonts w:ascii="Segoe UI Symbol" w:hAnsi="Segoe UI Symbol" w:cs="Segoe UI Symbol"/>
              </w:rPr>
              <w:t>✔</w:t>
            </w:r>
            <w:r w:rsidRPr="008E17E6">
              <w:t xml:space="preserve">   Việc phát sinh chính sách mới cần phải được đánh giá</w:t>
            </w:r>
            <w:r w:rsidRPr="008E17E6">
              <w:t xml:space="preserve"> cụ thể cả về thực tiễn và khoa học. Việc tự mở rộng nhóm các sản phẩm cần phải rà soát/đăng ký không có cơ sở khoa học sẽ tạo ra điểm nghẽn, rào cản thủ tục hành chính và chuyển từ hậu kiểm về tiền kiểm lạc hậu.</w:t>
            </w:r>
          </w:p>
          <w:p w:rsidR="001826F0" w:rsidRPr="008E17E6" w:rsidRDefault="000265D1">
            <w:pPr>
              <w:ind w:left="0" w:hanging="2"/>
              <w:jc w:val="both"/>
              <w:textDirection w:val="lrTb"/>
            </w:pPr>
            <w:r w:rsidRPr="008E17E6">
              <w:t>Việc yêu cầu rà soát/đăng ký thực phẩm là k</w:t>
            </w:r>
            <w:r w:rsidRPr="008E17E6">
              <w:t xml:space="preserve">hông phù hợp với kinh nghiệm quốc tế: Các nước tiên tiến như Mỹ, châu Âu, Nhật, Úc, Canada và nhiều nước trong khu vực như Singapore, Malaysia không yêu cầu đăng ký thực phẩm, họ chỉ đưa ra các quy định về an toàn và tiến hành hậu kiểm. Trung Quốc chỉ yêu </w:t>
            </w:r>
            <w:r w:rsidRPr="008E17E6">
              <w:t xml:space="preserve">cầu thực phẩm bảo vệ sức khỏe, sữa cho trẻ em phải đăng ký. </w:t>
            </w:r>
          </w:p>
          <w:p w:rsidR="001826F0" w:rsidRPr="008E17E6" w:rsidRDefault="000265D1">
            <w:pPr>
              <w:ind w:left="0" w:hanging="2"/>
              <w:jc w:val="both"/>
              <w:textDirection w:val="lrTb"/>
            </w:pPr>
            <w:r w:rsidRPr="008E17E6">
              <w:t>Điểm c, khoản 2, Điều 5 hiện đang thiếu quy định về việc nộp hồ sơ tự công bố cho các tổ chứ cá nhân có từ 02 (hai) ơ sở sản xuất trở lên cùng sản xuất một sản phẩm theo quy định hiện hành tại Ng</w:t>
            </w:r>
            <w:r w:rsidRPr="008E17E6">
              <w:t>hị Định 15/2018/NĐ-CP.</w:t>
            </w:r>
          </w:p>
          <w:p w:rsidR="001826F0" w:rsidRPr="008E17E6" w:rsidRDefault="000265D1">
            <w:pPr>
              <w:ind w:left="0" w:hanging="2"/>
              <w:jc w:val="both"/>
              <w:textDirection w:val="lrTb"/>
            </w:pPr>
            <w:r w:rsidRPr="008E17E6">
              <w:t xml:space="preserve">“Trong trường hợp tổ chức, cá nhân có từ 02 (hai) cơ sở sản xuất trở lên cùng sản xuất một sản phẩm thì tổ </w:t>
            </w:r>
            <w:r w:rsidRPr="008E17E6">
              <w:lastRenderedPageBreak/>
              <w:t xml:space="preserve">chức, cá nhân chỉ nộp hồ sơ tại một cơ quan quản lý nhà nước ở địa phương có cơ sở sản xuất do tổ chức, cá nhân lựa chọn. Khi </w:t>
            </w:r>
            <w:r w:rsidRPr="008E17E6">
              <w:t xml:space="preserve">đã lựa chọn cơ quan quản lý nhà nước để nộp hồ sơ thì các lần tự công bố tiếp theo phải nộp hồ sơ tại cơ quan đã lựa chọn trước đó.” </w:t>
            </w:r>
          </w:p>
          <w:p w:rsidR="001826F0" w:rsidRPr="008E17E6" w:rsidRDefault="000265D1">
            <w:pPr>
              <w:ind w:left="0" w:hanging="2"/>
              <w:textDirection w:val="lrTb"/>
            </w:pPr>
            <w:r w:rsidRPr="008E17E6">
              <w:t xml:space="preserve">Đề nghị: </w:t>
            </w:r>
          </w:p>
          <w:p w:rsidR="001826F0" w:rsidRPr="008E17E6" w:rsidRDefault="000265D1">
            <w:pPr>
              <w:ind w:left="0" w:hanging="2"/>
              <w:textDirection w:val="lrTb"/>
            </w:pPr>
            <w:r w:rsidRPr="008E17E6">
              <w:t>Đề xuất bỏ yêu cầu này vì</w:t>
            </w:r>
          </w:p>
          <w:p w:rsidR="001826F0" w:rsidRPr="008E17E6" w:rsidRDefault="000265D1">
            <w:pPr>
              <w:ind w:left="0" w:hanging="2"/>
              <w:textDirection w:val="lrTb"/>
            </w:pPr>
            <w:r w:rsidRPr="008E17E6">
              <w:t>- Yêu cầu hồ sơ bao gồm mẫu nhãn có xác nhân của tổ chức, dẫn đến gánh nặng về thủ tục</w:t>
            </w:r>
            <w:r w:rsidRPr="008E17E6">
              <w:t xml:space="preserve"> hành chính cho cả doanh nghiệp và cơ quan nhà nước tiếp nhận công văn thay đổi nhãn. </w:t>
            </w:r>
          </w:p>
          <w:p w:rsidR="001826F0" w:rsidRPr="008E17E6" w:rsidRDefault="000265D1">
            <w:pPr>
              <w:ind w:left="0" w:hanging="2"/>
              <w:textDirection w:val="lrTb"/>
            </w:pPr>
            <w:r w:rsidRPr="008E17E6">
              <w:t>-Yêu cầu phải nộp tiêu chuẩn sản phẩm với phương pháp kiểm nghiệm, các chỉ tiêu an toàn và chỉ tiêu chất lượng của cơ sở sản xuất không hợp lý.</w:t>
            </w:r>
          </w:p>
          <w:p w:rsidR="001826F0" w:rsidRPr="008E17E6" w:rsidRDefault="000265D1">
            <w:pPr>
              <w:ind w:left="0" w:hanging="2"/>
              <w:textDirection w:val="lrTb"/>
            </w:pPr>
            <w:r w:rsidRPr="008E17E6">
              <w:t xml:space="preserve">Đề xuất bỏ yêu cầu doanh </w:t>
            </w:r>
            <w:r w:rsidRPr="008E17E6">
              <w:t>nghiệp phải lưu giữ Hồ sơ thông tin sản phẩm (PIF) tại cơ sở để phục vụ công tác hậu kiểm và xuất trình khi cơ quan chức năng kiểm tra.</w:t>
            </w:r>
          </w:p>
          <w:p w:rsidR="001826F0" w:rsidRPr="008E17E6" w:rsidRDefault="000265D1">
            <w:pPr>
              <w:ind w:left="0" w:hanging="2"/>
              <w:textDirection w:val="lrTb"/>
            </w:pPr>
            <w:r w:rsidRPr="008E17E6">
              <w:t>Đề xuất không bổ sung quy định về việc cơ quan nhà nước có trách nhiệm rà soát hồ sơ sau khi đăng tải, sau đó yêu cầu tổ</w:t>
            </w:r>
            <w:r w:rsidRPr="008E17E6">
              <w:t xml:space="preserve"> chức, cá nhân thu hồi hồ sơ tự công bố, đồng thời gỡ bỏ thông tin hồ sơ sản phẩm đăng tải trên trang thông tin điện tử và xử lý vi phạm theo quy định của pháp luật (nếu có) sau 03 tháng sau khi đăng tải vì </w:t>
            </w:r>
            <w:r w:rsidRPr="008E17E6">
              <w:lastRenderedPageBreak/>
              <w:t>yêu cầu này hết sức bất hợp lý, không phù hợp thô</w:t>
            </w:r>
            <w:r w:rsidRPr="008E17E6">
              <w:t>ng lệ quốc tế. .  (tức giữ nguyên tinh thần của Nghị định 15/2018/NĐ-CP).</w:t>
            </w:r>
          </w:p>
          <w:p w:rsidR="001826F0" w:rsidRPr="008E17E6" w:rsidRDefault="000265D1">
            <w:pPr>
              <w:ind w:left="0" w:hanging="2"/>
              <w:textDirection w:val="lrTb"/>
            </w:pPr>
            <w:r w:rsidRPr="008E17E6">
              <w:t>Đề xuất bổ sung quy định về việc nộp hồ sơ tự công bố cho các tổ chứ cá nhân có từ 02 (hai) ơ sở sản xuất trở lên cùng sản xuất một sản phẩm theo quy định hiện hành tại Nghị Định 15/</w:t>
            </w:r>
            <w:r w:rsidRPr="008E17E6">
              <w:t>2018/NĐ-CP.</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 xml:space="preserve">Amcharm; Hiệp hội Bia -Rượu Nước giải khát VN;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jc w:val="both"/>
              <w:textDirection w:val="lrTb"/>
            </w:pPr>
            <w:r w:rsidRPr="008E17E6">
              <w:t xml:space="preserve">- Đã sửa trong dự thảo Nghị định (Giữ nguyên như Nghị định 15/2018/NĐ-CP). </w:t>
            </w:r>
          </w:p>
          <w:p w:rsidR="001826F0" w:rsidRPr="008E17E6" w:rsidRDefault="000265D1">
            <w:pPr>
              <w:spacing w:before="240"/>
              <w:ind w:left="0" w:hanging="2"/>
              <w:textDirection w:val="lrTb"/>
            </w:pPr>
            <w:r w:rsidRPr="008E17E6">
              <w:t xml:space="preserve">- Bỏ quy định về hồ sơ PIF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Điều 1</w:t>
            </w:r>
          </w:p>
        </w:tc>
        <w:tc>
          <w:tcPr>
            <w:tcW w:w="3585" w:type="dxa"/>
            <w:vAlign w:val="center"/>
          </w:tcPr>
          <w:p w:rsidR="001826F0" w:rsidRPr="008E17E6" w:rsidRDefault="000265D1">
            <w:pPr>
              <w:ind w:left="0" w:hanging="2"/>
              <w:textDirection w:val="lrTb"/>
            </w:pPr>
            <w:r w:rsidRPr="008E17E6">
              <w:t>Đề nghị xem lại thời gian thẩm tra hồ sơ trong vòng 03 tháng quá lâu (lâu hơn thời gian giải quyết hồ sơ đăng ký công bố), rủi ro cho doanh nghiệp khi đã in ấn nhãn và lên kế hoạch sản xuất. Còn nếu chờ sau 03 tháng kể từ ngày đăng tải mới chuẩn bị sản xuấ</w:t>
            </w:r>
            <w:r w:rsidRPr="008E17E6">
              <w:t>t thì chậm kế hoạch kinh doanh của doanh nghiệp.</w:t>
            </w:r>
          </w:p>
          <w:p w:rsidR="001826F0" w:rsidRPr="008E17E6" w:rsidRDefault="000265D1">
            <w:pPr>
              <w:ind w:left="0" w:hanging="2"/>
              <w:textDirection w:val="lrTb"/>
            </w:pPr>
            <w:r w:rsidRPr="008E17E6">
              <w:t>Đề nghị điều chỉnh 03 tháng thành 07 ngày, lý do Hồ sơ đăng ký công bố sản phẩm phức tạp hơn hồ sơ tự công bố rất nhiều, cũng chỉ thẩm định trong 07 ngày làm việc.</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spacing w:before="240" w:line="276" w:lineRule="auto"/>
              <w:ind w:left="0" w:hanging="2"/>
              <w:jc w:val="both"/>
              <w:textDirection w:val="lrTb"/>
            </w:pPr>
            <w:r w:rsidRPr="008E17E6">
              <w:t>- Dự thảo Nghị định</w:t>
            </w:r>
            <w:r w:rsidRPr="008E17E6">
              <w:t xml:space="preserve"> vẫn giữ nguyên như Nghị định 15/2018/NĐ-CP (doanh nghiệp được sản xuất, kinh doanh ngay sau khi nộp hồ sơ tự công bố). Đồng thời, quy định thêm trách nhiệm của cơ quan tiếp nhận hồ sơ tự công bố (trong vòng 3 tháng phải rà soát hồ sơ tự công bố). Quy định</w:t>
            </w:r>
            <w:r w:rsidRPr="008E17E6">
              <w:t xml:space="preserve"> này nhằm tăng cường công tác hậu kiểm, đảm bảo sản phẩm được tự công bố đúng bản chất, đúng quy định và phát hiện kịp thời các hồ sơ tự công bố chưa thực hiện đúng quy định. Điều này tạo điều kiện cho doanh nghiệp phát hiện sớm để khắc phục, tránh tổn thấ</w:t>
            </w:r>
            <w:r w:rsidRPr="008E17E6">
              <w:t>t cho doanh nghiệp.</w:t>
            </w:r>
          </w:p>
          <w:p w:rsidR="001826F0" w:rsidRPr="008E17E6" w:rsidRDefault="000265D1">
            <w:pPr>
              <w:spacing w:before="240" w:after="240" w:line="276" w:lineRule="auto"/>
              <w:ind w:left="0" w:hanging="2"/>
              <w:jc w:val="both"/>
              <w:textDirection w:val="lrTb"/>
              <w:rPr>
                <w:rFonts w:eastAsia="Arial"/>
              </w:rPr>
            </w:pPr>
            <w:r w:rsidRPr="008E17E6">
              <w:t>Đồng thời, để tránh gây hiểu nhầm Ban soạn thảo đã tiếp thu và sửa trong dự thảo Nghị định: Chuyển nội dung này vào nội dung sửa Điều 40 Nghị định 15/2018/NĐ-CP (</w:t>
            </w:r>
            <w:r w:rsidRPr="008E17E6">
              <w:rPr>
                <w:rFonts w:eastAsia="Arial"/>
              </w:rPr>
              <w:t>Trách nhi</w:t>
            </w:r>
            <w:r w:rsidRPr="008E17E6">
              <w:rPr>
                <w:rFonts w:eastAsia="Arial"/>
              </w:rPr>
              <w:t>ệ</w:t>
            </w:r>
            <w:r w:rsidRPr="008E17E6">
              <w:rPr>
                <w:rFonts w:eastAsia="Arial"/>
              </w:rPr>
              <w:t>m qu</w:t>
            </w:r>
            <w:r w:rsidRPr="008E17E6">
              <w:rPr>
                <w:rFonts w:eastAsia="Arial"/>
              </w:rPr>
              <w:t>ả</w:t>
            </w:r>
            <w:r w:rsidRPr="008E17E6">
              <w:rPr>
                <w:rFonts w:eastAsia="Arial"/>
              </w:rPr>
              <w:t>n lý nhà nư</w:t>
            </w:r>
            <w:r w:rsidRPr="008E17E6">
              <w:rPr>
                <w:rFonts w:eastAsia="Arial"/>
              </w:rPr>
              <w:t>ớ</w:t>
            </w:r>
            <w:r w:rsidRPr="008E17E6">
              <w:rPr>
                <w:rFonts w:eastAsia="Arial"/>
              </w:rPr>
              <w:t>c v</w:t>
            </w:r>
            <w:r w:rsidRPr="008E17E6">
              <w:rPr>
                <w:rFonts w:eastAsia="Arial"/>
              </w:rPr>
              <w:t>ề</w:t>
            </w:r>
            <w:r w:rsidRPr="008E17E6">
              <w:rPr>
                <w:rFonts w:eastAsia="Arial"/>
              </w:rPr>
              <w:t xml:space="preserve"> an toàn th</w:t>
            </w:r>
            <w:r w:rsidRPr="008E17E6">
              <w:rPr>
                <w:rFonts w:eastAsia="Arial"/>
              </w:rPr>
              <w:t>ự</w:t>
            </w:r>
            <w:r w:rsidRPr="008E17E6">
              <w:rPr>
                <w:rFonts w:eastAsia="Arial"/>
              </w:rPr>
              <w:t>c ph</w:t>
            </w:r>
            <w:r w:rsidRPr="008E17E6">
              <w:rPr>
                <w:rFonts w:eastAsia="Arial"/>
              </w:rPr>
              <w:t>ẩ</w:t>
            </w:r>
            <w:r w:rsidRPr="008E17E6">
              <w:rPr>
                <w:rFonts w:eastAsia="Arial"/>
              </w:rPr>
              <w:t>m c</w:t>
            </w:r>
            <w:r w:rsidRPr="008E17E6">
              <w:rPr>
                <w:rFonts w:eastAsia="Arial"/>
              </w:rPr>
              <w:t>ủ</w:t>
            </w:r>
            <w:r w:rsidRPr="008E17E6">
              <w:rPr>
                <w:rFonts w:eastAsia="Arial"/>
              </w:rPr>
              <w:t xml:space="preserve">a </w:t>
            </w:r>
            <w:r w:rsidRPr="008E17E6">
              <w:rPr>
                <w:rFonts w:eastAsia="Arial"/>
              </w:rPr>
              <w:t>Ủ</w:t>
            </w:r>
            <w:r w:rsidRPr="008E17E6">
              <w:rPr>
                <w:rFonts w:eastAsia="Arial"/>
              </w:rPr>
              <w:t>y ban nhân dân c</w:t>
            </w:r>
            <w:r w:rsidRPr="008E17E6">
              <w:rPr>
                <w:rFonts w:eastAsia="Arial"/>
              </w:rPr>
              <w:t>ấ</w:t>
            </w:r>
            <w:r w:rsidRPr="008E17E6">
              <w:rPr>
                <w:rFonts w:eastAsia="Arial"/>
              </w:rPr>
              <w:t>p t</w:t>
            </w:r>
            <w:r w:rsidRPr="008E17E6">
              <w:rPr>
                <w:rFonts w:eastAsia="Arial"/>
              </w:rPr>
              <w:t>ỉ</w:t>
            </w:r>
            <w:r w:rsidRPr="008E17E6">
              <w:rPr>
                <w:rFonts w:eastAsia="Arial"/>
              </w:rPr>
              <w:t>nh).</w:t>
            </w:r>
          </w:p>
          <w:p w:rsidR="001826F0" w:rsidRPr="008E17E6" w:rsidRDefault="001826F0">
            <w:pPr>
              <w:spacing w:before="240" w:line="276" w:lineRule="auto"/>
              <w:ind w:left="0" w:hanging="2"/>
              <w:jc w:val="both"/>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Điều 1: sđ, bs khoản 3, khoản 4 Điều 5</w:t>
            </w:r>
          </w:p>
        </w:tc>
        <w:tc>
          <w:tcPr>
            <w:tcW w:w="3585" w:type="dxa"/>
            <w:vAlign w:val="center"/>
          </w:tcPr>
          <w:p w:rsidR="001826F0" w:rsidRPr="008E17E6" w:rsidRDefault="000265D1">
            <w:pPr>
              <w:ind w:left="0" w:hanging="2"/>
              <w:jc w:val="both"/>
              <w:textDirection w:val="lrTb"/>
              <w:rPr>
                <w:color w:val="FF0000"/>
              </w:rPr>
            </w:pPr>
            <w:r w:rsidRPr="008E17E6">
              <w:rPr>
                <w:color w:val="FF0000"/>
              </w:rPr>
              <w:t>3. Các tài liệu trong hồ sơ tự công bố sản phẩm phải được thể hiện bằng tiếng Việt; trường hợp có tài liệu bằng tiếng nước ngoài (trừ tiếng Anh) phải được dịch sang tiếng Việt và được công chứng. Tài liệu phải còn hiệu lực tại thời điểm tự công bố.tự</w:t>
            </w:r>
          </w:p>
          <w:p w:rsidR="001826F0" w:rsidRPr="008E17E6" w:rsidRDefault="001826F0">
            <w:pPr>
              <w:ind w:left="0" w:hanging="2"/>
              <w:jc w:val="both"/>
              <w:textDirection w:val="lrTb"/>
            </w:pPr>
          </w:p>
          <w:p w:rsidR="001826F0" w:rsidRPr="008E17E6" w:rsidRDefault="000265D1">
            <w:pPr>
              <w:ind w:left="0" w:hanging="2"/>
              <w:jc w:val="both"/>
              <w:textDirection w:val="lrTb"/>
              <w:rPr>
                <w:b/>
              </w:rPr>
            </w:pPr>
            <w:r w:rsidRPr="008E17E6">
              <w:rPr>
                <w:b/>
              </w:rPr>
              <w:t>Đề x</w:t>
            </w:r>
            <w:r w:rsidRPr="008E17E6">
              <w:rPr>
                <w:b/>
              </w:rPr>
              <w:t>uất sửa đổi:</w:t>
            </w:r>
          </w:p>
          <w:p w:rsidR="001826F0" w:rsidRPr="008E17E6" w:rsidRDefault="000265D1">
            <w:pPr>
              <w:spacing w:before="240" w:line="300" w:lineRule="auto"/>
              <w:ind w:left="0" w:hanging="2"/>
              <w:jc w:val="both"/>
              <w:textDirection w:val="lrTb"/>
            </w:pPr>
            <w:r w:rsidRPr="008E17E6">
              <w:t xml:space="preserve">Các tài liệu trong hồ sơ tự công bố sản phẩm phải được thể hiện bằng tiếng Việt </w:t>
            </w:r>
            <w:r w:rsidRPr="008E17E6">
              <w:rPr>
                <w:b/>
                <w:i/>
              </w:rPr>
              <w:t>và/hoặc tiếng Anh;</w:t>
            </w:r>
            <w:r w:rsidRPr="008E17E6">
              <w:t xml:space="preserve"> trường hợp có tài liệu bằng tiếng nước ngoài (trừ tiếng Anh) phải được dịch sang tiếng Việt và được công chứng </w:t>
            </w:r>
            <w:r w:rsidRPr="008E17E6">
              <w:rPr>
                <w:b/>
                <w:i/>
              </w:rPr>
              <w:t>hoặc tổ chức, cá nhân được tự dịc</w:t>
            </w:r>
            <w:r w:rsidRPr="008E17E6">
              <w:rPr>
                <w:b/>
                <w:i/>
              </w:rPr>
              <w:t>h sang tiếng Việt và chịu trách nhiệm về tính chính xác của nội dung dịch thuật.</w:t>
            </w:r>
            <w:r w:rsidRPr="008E17E6">
              <w:t xml:space="preserve"> Tài liệu phải còn hiệu lực tại thời điểm tự công bố.</w:t>
            </w:r>
          </w:p>
          <w:p w:rsidR="001826F0" w:rsidRPr="008E17E6" w:rsidRDefault="000265D1">
            <w:pPr>
              <w:spacing w:before="240" w:line="300" w:lineRule="auto"/>
              <w:ind w:left="0" w:hanging="2"/>
              <w:jc w:val="both"/>
              <w:textDirection w:val="lrTb"/>
            </w:pPr>
            <w:r w:rsidRPr="008E17E6">
              <w:t>Lý do:</w:t>
            </w:r>
          </w:p>
          <w:p w:rsidR="001826F0" w:rsidRPr="008E17E6" w:rsidRDefault="000265D1">
            <w:pPr>
              <w:spacing w:before="240" w:line="300" w:lineRule="auto"/>
              <w:ind w:left="0" w:hanging="2"/>
              <w:jc w:val="both"/>
              <w:textDirection w:val="lrTb"/>
            </w:pPr>
            <w:r w:rsidRPr="008E17E6">
              <w:t>Hiện nay, tài liệu trong hồ sơ đăng ký thuốc và mỹ phẩm được thể hiện bằng tiếng Việt/ tiếng Anh.</w:t>
            </w:r>
          </w:p>
          <w:p w:rsidR="001826F0" w:rsidRPr="008E17E6" w:rsidRDefault="000265D1">
            <w:pPr>
              <w:spacing w:before="240" w:line="300" w:lineRule="auto"/>
              <w:ind w:left="0" w:hanging="2"/>
              <w:jc w:val="both"/>
              <w:textDirection w:val="lrTb"/>
            </w:pPr>
            <w:r w:rsidRPr="008E17E6">
              <w:t>Đề nghị sửa cho p</w:t>
            </w:r>
            <w:r w:rsidRPr="008E17E6">
              <w:t>hù hợp với quy định của Mỹ phẩm và Dược phẩm.</w:t>
            </w:r>
          </w:p>
          <w:p w:rsidR="001826F0" w:rsidRPr="008E17E6" w:rsidRDefault="000265D1">
            <w:pPr>
              <w:spacing w:before="240" w:line="300" w:lineRule="auto"/>
              <w:ind w:left="0" w:hanging="2"/>
              <w:jc w:val="both"/>
              <w:textDirection w:val="lrTb"/>
            </w:pPr>
            <w:r w:rsidRPr="008E17E6">
              <w:lastRenderedPageBreak/>
              <w:t>Trên cơ sở thực tiễn, doanh nghiệp nhận thấy các tài liệu mang tính chuyên môn được dịch bởi người có chuyên môn của doanh nghiệp sẽ chính xác hơn các cơ sở dịch thuật bên ngoài.</w:t>
            </w:r>
          </w:p>
          <w:p w:rsidR="001826F0" w:rsidRPr="008E17E6" w:rsidRDefault="000265D1">
            <w:pPr>
              <w:spacing w:before="240" w:line="300" w:lineRule="auto"/>
              <w:ind w:left="0" w:hanging="2"/>
              <w:jc w:val="both"/>
              <w:textDirection w:val="lrTb"/>
            </w:pPr>
            <w:r w:rsidRPr="008E17E6">
              <w:t>Mặc khác, cũng phù hợp với tính</w:t>
            </w:r>
            <w:r w:rsidRPr="008E17E6">
              <w:t xml:space="preserve"> tự chịu trách nhiệm của doanh nghiệp đối với hồ sơ tự công bố.</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 xml:space="preserve">4. Trường hợp sản phẩm có sự thay đổi về tổ chức, cá nhân chịu trách nhiệm đưa sản phẩm ra thị trường; cơ sở sản xuất, xuất xứ; tên sản phẩm; thành phần; nồng độ, hàm lượng, khối lượng thành </w:t>
            </w:r>
            <w:r w:rsidRPr="008E17E6">
              <w:t>phần sản phẩm, tổ chức, cá nhân phải tự công bố lại sản phẩm. Các trường hợp có sự thay đổi khác, tổ chức, cá nhân thông báo bằng văn bản về nội dung thay đổi đến cơ quan quản lý nhà nước có thẩm quyền và được sản xuất, kinh doanh sản phẩm ngay sau khi gửi</w:t>
            </w:r>
            <w:r w:rsidRPr="008E17E6">
              <w:t xml:space="preserve"> thông báo.”</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Đề xuất:</w:t>
            </w:r>
          </w:p>
          <w:p w:rsidR="001826F0" w:rsidRPr="008E17E6" w:rsidRDefault="000265D1">
            <w:pPr>
              <w:spacing w:before="240" w:line="300" w:lineRule="auto"/>
              <w:ind w:left="0" w:hanging="2"/>
              <w:jc w:val="both"/>
              <w:textDirection w:val="lrTb"/>
              <w:rPr>
                <w:color w:val="FF0000"/>
              </w:rPr>
            </w:pPr>
            <w:r w:rsidRPr="008E17E6">
              <w:rPr>
                <w:color w:val="FF0000"/>
              </w:rPr>
              <w:t xml:space="preserve">4. Trường hợp sản phẩm có sự thay đổi về tổ chức, cá nhân chịu trách nhiệm đưa sản phẩm ra thị trường; cơ sở sản xuất, xuất xứ; tên sản </w:t>
            </w:r>
            <w:r w:rsidRPr="008E17E6">
              <w:rPr>
                <w:color w:val="FF0000"/>
              </w:rPr>
              <w:lastRenderedPageBreak/>
              <w:t>phẩm; thành phần; nồng độ, hàm lượng, khối lượng thành phần sản phẩm, tổ chức, cá nhân phải tự cô</w:t>
            </w:r>
            <w:r w:rsidRPr="008E17E6">
              <w:rPr>
                <w:color w:val="FF0000"/>
              </w:rPr>
              <w:t>ng bố lại sản phẩm.</w:t>
            </w:r>
          </w:p>
          <w:p w:rsidR="001826F0" w:rsidRPr="008E17E6" w:rsidRDefault="000265D1">
            <w:pPr>
              <w:spacing w:before="240" w:line="300" w:lineRule="auto"/>
              <w:ind w:left="0" w:hanging="2"/>
              <w:jc w:val="both"/>
              <w:textDirection w:val="lrTb"/>
            </w:pPr>
            <w:r w:rsidRPr="008E17E6">
              <w:t xml:space="preserve">Các trường hợp có sự thay đổi khác </w:t>
            </w:r>
            <w:r w:rsidRPr="008E17E6">
              <w:rPr>
                <w:b/>
                <w:i/>
              </w:rPr>
              <w:t>mà nội dung thay đổi có đề cập trong bản tự công bố</w:t>
            </w:r>
            <w:r w:rsidRPr="008E17E6">
              <w:t>, tổ chức, cá nhân thông báo bằng văn bản về nội dung thay đổi đến cơ quan quản lý nhà nước có thẩm quyền và được sản xuất, kinh doanh sản phẩm ngay s</w:t>
            </w:r>
            <w:r w:rsidRPr="008E17E6">
              <w:t>au khi gửi thông báo.</w:t>
            </w:r>
          </w:p>
          <w:p w:rsidR="001826F0" w:rsidRPr="008E17E6" w:rsidRDefault="000265D1">
            <w:pPr>
              <w:ind w:left="0" w:hanging="2"/>
              <w:jc w:val="both"/>
              <w:textDirection w:val="lrTb"/>
              <w:rPr>
                <w:b/>
                <w:i/>
              </w:rPr>
            </w:pPr>
            <w:r w:rsidRPr="008E17E6">
              <w:rPr>
                <w:b/>
                <w:i/>
              </w:rPr>
              <w:t>Các trường hợp thay đổi khác mà nội dung thay đổi không đề cập trong bản tự công bố, tổ chức, cá nhân lưu hồ sơ cập nhật thay đổi tại cơ sở và tự chịu trách nhiệm về các thay đổi này</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Lý do:</w:t>
            </w:r>
          </w:p>
          <w:p w:rsidR="001826F0" w:rsidRPr="008E17E6" w:rsidRDefault="000265D1">
            <w:pPr>
              <w:spacing w:before="240" w:line="300" w:lineRule="auto"/>
              <w:ind w:left="0" w:hanging="2"/>
              <w:jc w:val="both"/>
              <w:textDirection w:val="lrTb"/>
            </w:pPr>
            <w:r w:rsidRPr="008E17E6">
              <w:t>Quy định thêm hồ sơ PIF sẽ thêm rất nhiều t</w:t>
            </w:r>
            <w:r w:rsidRPr="008E17E6">
              <w:t>hông tin, cần quy định thêm các nội dung doanh nghiệp được phép tự cập nhật và tự chịu trách nhiệm khi có thay đổi.</w:t>
            </w:r>
          </w:p>
          <w:p w:rsidR="001826F0" w:rsidRPr="008E17E6" w:rsidRDefault="000265D1">
            <w:pPr>
              <w:ind w:left="0" w:hanging="2"/>
              <w:jc w:val="both"/>
              <w:textDirection w:val="lrTb"/>
            </w:pPr>
            <w:r w:rsidRPr="008E17E6">
              <w:t>Đồng thời, cũng hòa hợp với quy định của quản lý mỹ phẩm, dược phẩm</w:t>
            </w:r>
          </w:p>
          <w:p w:rsidR="001826F0" w:rsidRPr="008E17E6" w:rsidRDefault="001826F0">
            <w:pPr>
              <w:ind w:left="0" w:hanging="2"/>
              <w:jc w:val="both"/>
              <w:textDirection w:val="lrTb"/>
            </w:pP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spacing w:before="240" w:line="276" w:lineRule="auto"/>
              <w:ind w:left="0" w:hanging="2"/>
              <w:jc w:val="both"/>
              <w:textDirection w:val="lrTb"/>
            </w:pPr>
            <w:r w:rsidRPr="008E17E6">
              <w:t>- Tài liệu trong hồ sơ phải được thể hiện bằng tiếng Việt (giữ nguyên như Nghị định 15/2018/NĐ-CP), đồng thời, dự thảo Nghị định đã cải cách thủ tục hành chính đối với tài liệu bằng tiếng Anh  do tổ chức, cá nhân tự dịch sang tiếng Việt (không phải dịch cô</w:t>
            </w:r>
            <w:r w:rsidRPr="008E17E6">
              <w:t>ng chứng như quy định tại Nghị định 15/2018/NĐ-CP)</w:t>
            </w:r>
          </w:p>
          <w:p w:rsidR="001826F0" w:rsidRPr="008E17E6" w:rsidRDefault="000265D1">
            <w:pPr>
              <w:spacing w:before="240" w:line="276" w:lineRule="auto"/>
              <w:ind w:left="0" w:hanging="2"/>
              <w:jc w:val="both"/>
              <w:textDirection w:val="lrTb"/>
            </w:pPr>
            <w:r w:rsidRPr="008E17E6">
              <w:t>- Đối với các trường hợp phải công bố lại: đã sửa trong Dự thảo Nghị định (giữ nguyên như Nghị định 15/2018/NĐ-CP)</w:t>
            </w:r>
          </w:p>
          <w:p w:rsidR="001826F0" w:rsidRPr="008E17E6" w:rsidRDefault="000265D1">
            <w:pPr>
              <w:spacing w:before="240" w:line="276" w:lineRule="auto"/>
              <w:ind w:left="0" w:hanging="2"/>
              <w:jc w:val="both"/>
              <w:textDirection w:val="lrTb"/>
            </w:pPr>
            <w:r w:rsidRPr="008E17E6">
              <w:t xml:space="preserve">- Đối với quy định phải có hồ sơ PIF: Đã bỏ trong dự thảo Nghị định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rPr>
                <w:b/>
              </w:rPr>
            </w:pPr>
            <w:r w:rsidRPr="008E17E6">
              <w:rPr>
                <w:b/>
              </w:rPr>
              <w:t>Điểm c, khoản 4, điều 1</w:t>
            </w: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1826F0">
            <w:pPr>
              <w:ind w:left="0" w:hanging="2"/>
              <w:textDirection w:val="lrTb"/>
              <w:rPr>
                <w:b/>
              </w:rPr>
            </w:pPr>
          </w:p>
          <w:p w:rsidR="001826F0" w:rsidRPr="008E17E6" w:rsidRDefault="000265D1">
            <w:pPr>
              <w:ind w:left="0" w:hanging="2"/>
              <w:textDirection w:val="lrTb"/>
              <w:rPr>
                <w:b/>
              </w:rPr>
            </w:pPr>
            <w:r w:rsidRPr="008E17E6">
              <w:rPr>
                <w:b/>
              </w:rPr>
              <w:t>Điểm đ, khoản 4, điều 1</w:t>
            </w:r>
          </w:p>
        </w:tc>
        <w:tc>
          <w:tcPr>
            <w:tcW w:w="3585" w:type="dxa"/>
          </w:tcPr>
          <w:p w:rsidR="001826F0" w:rsidRPr="008E17E6" w:rsidRDefault="000265D1">
            <w:pPr>
              <w:ind w:left="0" w:hanging="2"/>
              <w:textDirection w:val="lrTb"/>
            </w:pPr>
            <w:r w:rsidRPr="008E17E6">
              <w:lastRenderedPageBreak/>
              <w:t xml:space="preserve">c) Sửa đổi, bổ sung khoản 3, khoản 4 như sau: “4. Trường hợp sản phẩm có sự thay đổi về tổ chức, cá nhân chịu trách nhiệm đưa sản phẩm ra thị trường; cơ sở sản xuất, xuất xứ; tên sản phẩm; thành phần; nồng độ, hàm lượng, khối lượng thành phần sản phẩm, tổ </w:t>
            </w:r>
            <w:r w:rsidRPr="008E17E6">
              <w:t>chức, cá nhân phải tự công bố lại sản phẩm. Các trường hợp có sự thay đổi khác, tổ chức, cá nhân thông báo bằng văn bản về nội dung thay đổi đến cơ quan quản lý nhà nước có thẩm quyền và được sản xuất, kinh doanh sản phẩm ngay sau khi gửi thông báo.”</w:t>
            </w:r>
          </w:p>
          <w:p w:rsidR="001826F0" w:rsidRPr="008E17E6" w:rsidRDefault="000265D1">
            <w:pPr>
              <w:spacing w:before="240" w:after="240" w:line="276" w:lineRule="auto"/>
              <w:ind w:left="0" w:hanging="2"/>
              <w:jc w:val="both"/>
              <w:textDirection w:val="lrTb"/>
            </w:pPr>
            <w:r w:rsidRPr="008E17E6">
              <w:rPr>
                <w:rFonts w:ascii="Segoe UI Symbol" w:eastAsia="Noto Sans Symbols" w:hAnsi="Segoe UI Symbol" w:cs="Segoe UI Symbol"/>
              </w:rPr>
              <w:t>❖</w:t>
            </w:r>
            <w:r w:rsidRPr="008E17E6">
              <w:t xml:space="preserve">    </w:t>
            </w:r>
            <w:r w:rsidRPr="008E17E6">
              <w:t xml:space="preserve">       </w:t>
            </w:r>
            <w:r w:rsidRPr="008E17E6">
              <w:t>Chúng tôi đồng ý với việc quy định rõ các trường hợp cần công bố lại sản phẩm nhằm đảm bảo tính minh bạch và an toàn thực phẩm. Tuy nhiên, chúng tôi nhận thấy việc quy định bắt buộc công bố/tự công bố lại sản phẩm khi có bất kỳ thay đổi nào về thành</w:t>
            </w:r>
            <w:r w:rsidRPr="008E17E6">
              <w:t xml:space="preserve"> phần (bao gồm cả tá dược) và phương pháp kiểm nghiệm, là chưa hợp lý. Đối với thuốc  – vẫn có cơ chế cho phép thay đổi tá dược và phương pháp kiểm nghiệm mà không cần đăng ký lại toàn bộ sản phẩm, miễn là các thay đổi này không ảnh hưởng đến công dụng và </w:t>
            </w:r>
            <w:r w:rsidRPr="008E17E6">
              <w:t xml:space="preserve">tính an </w:t>
            </w:r>
            <w:r w:rsidRPr="008E17E6">
              <w:lastRenderedPageBreak/>
              <w:t>toàn. Ví dụ, việc thay đổi hương liệu để phù hợp với nhu cầu thị trường là điều cần thiết. Hương liệu chỉ có tác dụng cải thiện cảm quan sản phẩm, giúp đáp ứng thị hiếu người tiêu dùng mà không làm ảnh hưởng đến hiệu quả chính của thực phẩm chức nă</w:t>
            </w:r>
            <w:r w:rsidRPr="008E17E6">
              <w:t>ng. Tuy nhiên, sự thay đổi này có thể kéo theo sự điều chỉnh một số chỉ tiêu chất lượng cảm quan hoặc thông số kiểm nghiệm (ví dụ: màu sắc, mùi vị, độ hòa tan). Do đó, doanh nghiệp cần được phép cập nhật phương pháp kiểm nghiệm phù hợp mà không phải công b</w:t>
            </w:r>
            <w:r w:rsidRPr="008E17E6">
              <w:t>ố lại toàn bộ sản phẩm.</w:t>
            </w:r>
          </w:p>
          <w:p w:rsidR="001826F0" w:rsidRPr="008E17E6" w:rsidRDefault="000265D1">
            <w:pPr>
              <w:spacing w:before="240" w:after="240" w:line="276" w:lineRule="auto"/>
              <w:ind w:left="0" w:hanging="2"/>
              <w:jc w:val="both"/>
              <w:textDirection w:val="lrTb"/>
            </w:pPr>
            <w:r w:rsidRPr="008E17E6">
              <w:t>đ) Sửa đổi, bổ sung khoản 4 như sau:</w:t>
            </w:r>
          </w:p>
          <w:p w:rsidR="001826F0" w:rsidRPr="008E17E6" w:rsidRDefault="000265D1">
            <w:pPr>
              <w:spacing w:before="240" w:after="240" w:line="276" w:lineRule="auto"/>
              <w:ind w:left="0" w:hanging="2"/>
              <w:jc w:val="both"/>
              <w:textDirection w:val="lrTb"/>
            </w:pPr>
            <w:r w:rsidRPr="008E17E6">
              <w:t>“4. Trường hợp sản phẩm có sự thay đổi về tổ chức, cá nhân chịu trách nhiệm đưa sản phẩm ra thị trường; cơ sở sản xuất, xuất xứ; tên sản phẩm; thành phần; công dụng, đối tượng; liều sử dụng; nồng độ, hàm lượng, khối lượng thành phần tạo công dụng sản phẩm,</w:t>
            </w:r>
            <w:r w:rsidRPr="008E17E6">
              <w:t xml:space="preserve"> dạng bào chế; chỉ tiêu chất lượng, an toàn và phương pháp kiểm nghiệm thì tổ chức, cá nhân phải công bố lại sản </w:t>
            </w:r>
            <w:r w:rsidRPr="008E17E6">
              <w:lastRenderedPageBreak/>
              <w:t>phẩm. Các trường hợp có sự thay đổi khác, tổ chức, cá nhân thông báo bằng văn bản về nội dung thay đổi đến cơ quan tiếp nhận hồ sơ quy định tại</w:t>
            </w:r>
            <w:r w:rsidRPr="008E17E6">
              <w:t xml:space="preserve"> khoản 1 Điều này và được sản xuất, kinh doanh sản phẩm ngay sau khi gửi thông báo.”</w:t>
            </w:r>
          </w:p>
          <w:p w:rsidR="001826F0" w:rsidRPr="008E17E6" w:rsidRDefault="000265D1">
            <w:pPr>
              <w:spacing w:before="240" w:after="240" w:line="276" w:lineRule="auto"/>
              <w:ind w:left="0" w:hanging="2"/>
              <w:jc w:val="both"/>
              <w:textDirection w:val="lrTb"/>
            </w:pPr>
            <w:sdt>
              <w:sdtPr>
                <w:tag w:val="goog_rdk_0"/>
                <w:id w:val="-2015910363"/>
              </w:sdtPr>
              <w:sdtEndPr/>
              <w:sdtContent>
                <w:r w:rsidRPr="008E17E6">
                  <w:rPr>
                    <w:rFonts w:ascii="Segoe UI Symbol" w:eastAsia="Arial Unicode MS" w:hAnsi="Segoe UI Symbol" w:cs="Segoe UI Symbol"/>
                  </w:rPr>
                  <w:t>❖</w:t>
                </w:r>
              </w:sdtContent>
            </w:sdt>
            <w:r w:rsidRPr="008E17E6">
              <w:t xml:space="preserve"> </w:t>
            </w:r>
            <w:r w:rsidRPr="008E17E6">
              <w:tab/>
            </w:r>
            <w:r w:rsidRPr="008E17E6">
              <w:t>Đề xuất bổ sung cơ chế cho phép thay đổi cơ sở sản xuất, với điều kiện phải được phê duyệt bởi cơ quan quản lý có thẩm quyền.</w:t>
            </w:r>
          </w:p>
          <w:p w:rsidR="001826F0" w:rsidRPr="008E17E6" w:rsidRDefault="000265D1">
            <w:pPr>
              <w:spacing w:before="240" w:after="240" w:line="276" w:lineRule="auto"/>
              <w:ind w:left="0" w:hanging="2"/>
              <w:jc w:val="both"/>
              <w:textDirection w:val="lrTb"/>
            </w:pPr>
            <w:r w:rsidRPr="008E17E6">
              <w:t xml:space="preserve">Lý do: </w:t>
            </w:r>
          </w:p>
          <w:p w:rsidR="001826F0" w:rsidRPr="008E17E6" w:rsidRDefault="000265D1">
            <w:pPr>
              <w:spacing w:before="240" w:after="240" w:line="276" w:lineRule="auto"/>
              <w:ind w:left="0" w:hanging="2"/>
              <w:jc w:val="both"/>
              <w:textDirection w:val="lrTb"/>
            </w:pPr>
            <w:r w:rsidRPr="008E17E6">
              <w:t>Theo</w:t>
            </w:r>
            <w:r w:rsidRPr="008E17E6">
              <w:rPr>
                <w:b/>
              </w:rPr>
              <w:t xml:space="preserve"> điểm c, khoản 2, điều 5 </w:t>
            </w:r>
            <w:r w:rsidRPr="008E17E6">
              <w:t>và</w:t>
            </w:r>
            <w:r w:rsidRPr="008E17E6">
              <w:rPr>
                <w:b/>
              </w:rPr>
              <w:t xml:space="preserve"> </w:t>
            </w:r>
            <w:r w:rsidRPr="008E17E6">
              <w:rPr>
                <w:b/>
              </w:rPr>
              <w:t xml:space="preserve"> điểm c, khoản 1, điều 8 Nghị định 15/2018/NĐ-CP, </w:t>
            </w:r>
            <w:r w:rsidRPr="008E17E6">
              <w:t>doanh nghiệp được phép đăng ký từ hai cơ sở sản xuất trở lên khi tự công bố/đăng ký công bố sản phẩm, điều này cho thấy việc chấp nhận nhiều cơ sở sản xuất cho cùng một sản phẩm là khả thi. Do đó, việc thay</w:t>
            </w:r>
            <w:r w:rsidRPr="008E17E6">
              <w:t xml:space="preserve"> đổi cơ sở sản xuất sau khi công bố, nếu có quy trình thẩm định phù hợp, cũng cần được xem xét.</w:t>
            </w:r>
          </w:p>
          <w:p w:rsidR="001826F0" w:rsidRPr="008E17E6" w:rsidRDefault="000265D1">
            <w:pPr>
              <w:spacing w:before="240" w:after="240" w:line="276" w:lineRule="auto"/>
              <w:ind w:left="0" w:hanging="2"/>
              <w:jc w:val="both"/>
              <w:textDirection w:val="lrTb"/>
            </w:pPr>
            <w:r w:rsidRPr="008E17E6">
              <w:rPr>
                <w:b/>
              </w:rPr>
              <w:t>Đảm bảo tính linh hoạt cho doanh nghiệp</w:t>
            </w:r>
            <w:r w:rsidRPr="008E17E6">
              <w:t xml:space="preserve">, giúp doanh nghiệp chủ động trong trường hợp cần thay đổi cơ sở sản xuất vì lý do khách </w:t>
            </w:r>
            <w:r w:rsidRPr="008E17E6">
              <w:lastRenderedPageBreak/>
              <w:t>quan như mở rộng quy mô, thay đổ</w:t>
            </w:r>
            <w:r w:rsidRPr="008E17E6">
              <w:t>i đối tác gia công, tối ưu hóa chi phí hoặc nâng cao chất lượng.</w:t>
            </w:r>
          </w:p>
          <w:p w:rsidR="001826F0" w:rsidRPr="008E17E6" w:rsidRDefault="000265D1">
            <w:pPr>
              <w:spacing w:before="240" w:after="240" w:line="276" w:lineRule="auto"/>
              <w:ind w:left="0" w:hanging="2"/>
              <w:jc w:val="both"/>
              <w:textDirection w:val="lrTb"/>
            </w:pPr>
            <w:r w:rsidRPr="008E17E6">
              <w:rPr>
                <w:b/>
              </w:rPr>
              <w:t>Cơ quan quản lý vẫn có thể kiểm soát chất lượng</w:t>
            </w:r>
            <w:r w:rsidRPr="008E17E6">
              <w:t xml:space="preserve"> bằng cách yêu cầu thẩm định cơ sở mới trước khi phê duyệt thay đổi, tương tự như quy trình đăng ký nhiều cơ sở sản xuất ngay từ đầu.</w:t>
            </w:r>
          </w:p>
          <w:p w:rsidR="001826F0" w:rsidRPr="008E17E6" w:rsidRDefault="000265D1">
            <w:pPr>
              <w:spacing w:before="240" w:after="240" w:line="276" w:lineRule="auto"/>
              <w:ind w:left="0" w:hanging="2"/>
              <w:jc w:val="both"/>
              <w:textDirection w:val="lrTb"/>
            </w:pPr>
            <w:r w:rsidRPr="008E17E6">
              <w:t xml:space="preserve">Chúng tôi </w:t>
            </w:r>
            <w:r w:rsidRPr="008E17E6">
              <w:t>đề xuất bổ sung quy định cho phép thay đổi cơ sở sản xuất với điều kiện cơ sở mới phải đáp ứng các tiêu chuẩn tương đương và được phê duyệt bởi cơ quan quản lý trước khi đưa sản phẩm ra thị trường</w:t>
            </w:r>
          </w:p>
          <w:p w:rsidR="001826F0" w:rsidRPr="008E17E6" w:rsidRDefault="000265D1">
            <w:pPr>
              <w:spacing w:before="240" w:after="240" w:line="276" w:lineRule="auto"/>
              <w:ind w:left="0" w:hanging="2"/>
              <w:jc w:val="both"/>
              <w:textDirection w:val="lrTb"/>
            </w:pPr>
            <w:r w:rsidRPr="008E17E6">
              <w:rPr>
                <w:rFonts w:ascii="Segoe UI Symbol" w:eastAsia="Noto Sans Symbols" w:hAnsi="Segoe UI Symbol" w:cs="Segoe UI Symbol"/>
              </w:rPr>
              <w:t>❖</w:t>
            </w:r>
            <w:r w:rsidRPr="008E17E6">
              <w:t xml:space="preserve"> </w:t>
            </w:r>
            <w:r w:rsidRPr="008E17E6">
              <w:t>Quy định này chỉ phân loại thay đổi thành hai nhóm: (1) c</w:t>
            </w:r>
            <w:r w:rsidRPr="008E17E6">
              <w:t>ác thay đổi phải công bố lại sản phẩm và (2) các thay đổi chỉ cần thông báo bằng văn bản. Điều này chưa thực sự hợp lý, vì có những thay đổi không ảnh hưởng đến công dụng và tính an toàn của sản phẩm nhưng vẫn không được thực hiện, gây khó khăn cho doanh n</w:t>
            </w:r>
            <w:r w:rsidRPr="008E17E6">
              <w:t>ghiệp.</w:t>
            </w:r>
          </w:p>
          <w:p w:rsidR="001826F0" w:rsidRPr="008E17E6" w:rsidRDefault="000265D1">
            <w:pPr>
              <w:spacing w:before="240" w:after="240" w:line="276" w:lineRule="auto"/>
              <w:ind w:left="0" w:hanging="2"/>
              <w:jc w:val="both"/>
              <w:textDirection w:val="lrTb"/>
            </w:pPr>
            <w:r w:rsidRPr="008E17E6">
              <w:t xml:space="preserve">Trong khi đó, đối với thuốc – vẫn có cơ chế cho phép doanh nghiệp </w:t>
            </w:r>
            <w:r w:rsidRPr="008E17E6">
              <w:lastRenderedPageBreak/>
              <w:t xml:space="preserve">đề xuất thay đổi và chờ phê duyệt từ cơ quan quản lý mà không cần đăng ký lại toàn bộ sản phẩm. Theo </w:t>
            </w:r>
            <w:r w:rsidRPr="008E17E6">
              <w:rPr>
                <w:i/>
              </w:rPr>
              <w:t>“Hướng dẫn của ASEAN về thay đổi, bổ sung đối với thuốc hóa dược và nguyên liệu là</w:t>
            </w:r>
            <w:r w:rsidRPr="008E17E6">
              <w:rPr>
                <w:i/>
              </w:rPr>
              <w:t>m thuốc đã được cấp số đăng ký</w:t>
            </w:r>
            <w:r w:rsidRPr="008E17E6">
              <w:t>” (ban hành kèm theo thông tư 08/2022/TT-BYT về đăng ký thuốc), thay đổi được chia thành 3 nhóm: 1) Thay đổi lớn; 2) Thay đổi nhỏ (cần phê duyệt trước khi thực hiện); 3) Thay đổi nhỏ (chỉ yêu cầu thông báo). Do đó, chúng tôi k</w:t>
            </w:r>
            <w:r w:rsidRPr="008E17E6">
              <w:t>iến nghị bổ sung một cơ chế tương tự, theo đó các thay đổi đối với thực phẩm chức năng được chia thành 3 nhóm:</w:t>
            </w:r>
          </w:p>
          <w:p w:rsidR="001826F0" w:rsidRPr="008E17E6" w:rsidRDefault="000265D1">
            <w:pPr>
              <w:spacing w:before="240" w:after="240" w:line="276" w:lineRule="auto"/>
              <w:ind w:left="0" w:hanging="2"/>
              <w:jc w:val="both"/>
              <w:textDirection w:val="lrTb"/>
              <w:rPr>
                <w:b/>
              </w:rPr>
            </w:pPr>
            <w:r w:rsidRPr="008E17E6">
              <w:t>1.</w:t>
            </w:r>
            <w:r w:rsidRPr="008E17E6">
              <w:t xml:space="preserve"> </w:t>
            </w:r>
            <w:r w:rsidRPr="008E17E6">
              <w:tab/>
            </w:r>
            <w:r w:rsidRPr="008E17E6">
              <w:rPr>
                <w:b/>
              </w:rPr>
              <w:t>Nhóm thay đổi cần công bố lại sản phẩm</w:t>
            </w:r>
          </w:p>
          <w:p w:rsidR="001826F0" w:rsidRPr="008E17E6" w:rsidRDefault="000265D1">
            <w:pPr>
              <w:spacing w:before="240" w:after="240" w:line="276" w:lineRule="auto"/>
              <w:ind w:left="0" w:hanging="2"/>
              <w:jc w:val="both"/>
              <w:textDirection w:val="lrTb"/>
            </w:pPr>
            <w:r w:rsidRPr="008E17E6">
              <w:t>2.</w:t>
            </w:r>
            <w:r w:rsidRPr="008E17E6">
              <w:t xml:space="preserve"> </w:t>
            </w:r>
            <w:r w:rsidRPr="008E17E6">
              <w:tab/>
            </w:r>
            <w:r w:rsidRPr="008E17E6">
              <w:rPr>
                <w:b/>
              </w:rPr>
              <w:t>Nhóm thay đổi cần phê duyệt trước khi áp dụng</w:t>
            </w:r>
            <w:r w:rsidRPr="008E17E6">
              <w:t>: Áp dụng cho các thay đổi không ảnh hưởng đến công d</w:t>
            </w:r>
            <w:r w:rsidRPr="008E17E6">
              <w:t>ụng và tính an toàn của sản phẩm nhưng có thể tác động đến chỉ tiêu chất lượng hoặc phương pháp kiểm nghiệm. Ví dụ: thay đổi tá dược (hương liệu, chất tạo màu, chất bảo quản…), thay đổi phương pháp kiểm nghiệm,…</w:t>
            </w:r>
          </w:p>
          <w:p w:rsidR="001826F0" w:rsidRPr="008E17E6" w:rsidRDefault="000265D1">
            <w:pPr>
              <w:spacing w:before="240" w:after="240" w:line="276" w:lineRule="auto"/>
              <w:ind w:left="0" w:hanging="2"/>
              <w:jc w:val="both"/>
              <w:textDirection w:val="lrTb"/>
              <w:rPr>
                <w:b/>
              </w:rPr>
            </w:pPr>
            <w:r w:rsidRPr="008E17E6">
              <w:lastRenderedPageBreak/>
              <w:t>3.</w:t>
            </w:r>
            <w:r w:rsidRPr="008E17E6">
              <w:t xml:space="preserve"> </w:t>
            </w:r>
            <w:r w:rsidRPr="008E17E6">
              <w:tab/>
            </w:r>
            <w:r w:rsidRPr="008E17E6">
              <w:rPr>
                <w:b/>
              </w:rPr>
              <w:t>Nhóm thay đổi chỉ cần thông báo</w:t>
            </w:r>
          </w:p>
          <w:p w:rsidR="001826F0" w:rsidRPr="008E17E6" w:rsidRDefault="000265D1">
            <w:pPr>
              <w:spacing w:before="240" w:after="240" w:line="276" w:lineRule="auto"/>
              <w:ind w:left="0" w:hanging="2"/>
              <w:jc w:val="both"/>
              <w:textDirection w:val="lrTb"/>
            </w:pPr>
            <w:r w:rsidRPr="008E17E6">
              <w:t>Ngoài ra, trong quá trình làm hồ sơ công bố, doanh nghiệp có thể gặp sai sót dẫn đến một số thông tin trong bản công bố không chính xác (ví dụ: lỗi đánh máy, sai lệch nhỏ về thông tin công ty, cách diễn đạt thành phần không ảnh hưởng đến chất lượng sản phẩ</w:t>
            </w:r>
            <w:r w:rsidRPr="008E17E6">
              <w:t xml:space="preserve">m). Để tránh thủ tục rườm rà không cần thiết, chúng tôi đề xuất bổ sung quy định cho phép doanh nghiệp được gửi công văn đính chính các sai sót này mà không cần công bố lại sản phẩm. Điều này sẽ giúp doanh nghiệp chủ động khắc phục lỗi hành chính mà không </w:t>
            </w:r>
            <w:r w:rsidRPr="008E17E6">
              <w:t>ảnh hưởng đến bản chất sản phẩm hoặc an toàn thực phẩm.</w:t>
            </w:r>
          </w:p>
          <w:p w:rsidR="001826F0" w:rsidRPr="008E17E6" w:rsidRDefault="000265D1">
            <w:pPr>
              <w:spacing w:before="240" w:after="240" w:line="276" w:lineRule="auto"/>
              <w:ind w:left="0" w:hanging="2"/>
              <w:jc w:val="both"/>
              <w:textDirection w:val="lrTb"/>
            </w:pPr>
            <w:r w:rsidRPr="008E17E6">
              <w:t>Việc bổ sung các cơ chế linh hoạt hơn trong quản lý thay đổi sẽ giúp doanh nghiệp vận hành hiệu quả hơn trong quá trình sản xuất, lưu hành sản phẩm mà vẫn đảm bảo sự kiểm soát chặt chẽ từ cơ quan quản</w:t>
            </w:r>
            <w:r w:rsidRPr="008E17E6">
              <w:t xml:space="preserve"> lý.</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Đối với tự công bố: Đã sửa trong dự thảo Nghị định  (giữ nguyên các nội dung phải tự công bố lại theo quy định tại Nghị định 15/2018/NĐ-CP)</w:t>
            </w:r>
          </w:p>
          <w:p w:rsidR="001826F0" w:rsidRPr="008E17E6" w:rsidRDefault="000265D1">
            <w:pPr>
              <w:ind w:left="0" w:hanging="2"/>
              <w:textDirection w:val="lrTb"/>
            </w:pPr>
            <w:r w:rsidRPr="008E17E6">
              <w:t>- Đối với đăng ký bản công bố: Đã sửa trong dự thảo Nghị định (bỏ thay đổi phươ</w:t>
            </w:r>
            <w:r w:rsidRPr="008E17E6">
              <w:t xml:space="preserve">ng pháp kiểm nghiệm phải đăng ký lại bản công bố sản phẩm). Đối với nội dung thay đổi nhà sản xuất phải thực hiện công bố lại không trái với quy định tại điểm c, khoản 2, điều 5 Nghị định 15/2018/NĐ-CP do quy định tại khoản này quy định đối với trường hợp </w:t>
            </w:r>
            <w:r w:rsidRPr="008E17E6">
              <w:t>tổ chức, cá nhân có 02 cơ sở sản xuất trở lên (không phải thay đổi sang cơ sở sản xuất khác)</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 xml:space="preserve">Điều 5 (Hồ sơ, trình tự </w:t>
            </w:r>
            <w:r w:rsidRPr="008E17E6">
              <w:lastRenderedPageBreak/>
              <w:t>tự công bố sản phẩm) NĐ15</w:t>
            </w:r>
          </w:p>
        </w:tc>
        <w:tc>
          <w:tcPr>
            <w:tcW w:w="3585" w:type="dxa"/>
          </w:tcPr>
          <w:p w:rsidR="001826F0" w:rsidRPr="008E17E6" w:rsidRDefault="000265D1">
            <w:pPr>
              <w:ind w:left="0" w:hanging="2"/>
              <w:textDirection w:val="lrTb"/>
            </w:pPr>
            <w:r w:rsidRPr="008E17E6">
              <w:lastRenderedPageBreak/>
              <w:t xml:space="preserve">Chưa có quy định tối đa sau bao lâu thì cơ quan quản lý phải đăng </w:t>
            </w:r>
            <w:r w:rsidRPr="008E17E6">
              <w:lastRenderedPageBreak/>
              <w:t xml:space="preserve">tải bản tự công bố lên trang thông tin điện </w:t>
            </w:r>
            <w:r w:rsidRPr="008E17E6">
              <w:t>tử</w:t>
            </w:r>
          </w:p>
          <w:p w:rsidR="001826F0" w:rsidRPr="008E17E6" w:rsidRDefault="000265D1">
            <w:pPr>
              <w:ind w:left="0" w:hanging="2"/>
              <w:textDirection w:val="lrTb"/>
            </w:pPr>
            <w:r w:rsidRPr="008E17E6">
              <w:t>* Kiến nghị: Đề xuất sau 3 ngày làm việc cơ quan quản lý phải đăng tải bản tự công bố của tổ chức/cá nhân lên trang thông tin điện tử</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 xml:space="preserve">Tại điểm c khoản 22 Điều 1 Dự thảo Nghị định đã quy định sau 07 ngày cơ quan quản lý phải </w:t>
            </w:r>
            <w:r w:rsidRPr="008E17E6">
              <w:lastRenderedPageBreak/>
              <w:t>đăng tải hồ sơ tự côn</w:t>
            </w:r>
            <w:r w:rsidRPr="008E17E6">
              <w:t>g bố của tổ chức cá nhân trên trang thông tin điện tử.</w:t>
            </w: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1826F0">
            <w:pPr>
              <w:ind w:left="0" w:hanging="2"/>
              <w:textDirection w:val="lrTb"/>
            </w:pPr>
          </w:p>
        </w:tc>
        <w:tc>
          <w:tcPr>
            <w:tcW w:w="3585" w:type="dxa"/>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1826F0">
            <w:pPr>
              <w:ind w:left="0" w:hanging="2"/>
              <w:textDirection w:val="lrTb"/>
            </w:pPr>
          </w:p>
        </w:tc>
        <w:tc>
          <w:tcPr>
            <w:tcW w:w="3585" w:type="dxa"/>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xml:space="preserve">“Tiêu chuẩn sản phẩm (SPEC), bao gồm phương pháp kiểm nghiệm các chỉ tiêu an toàn và chỉ tiêu chất lượng của sản phẩm của cơ sở sản xuất; phù hợp với yêu cầu Thực hành sản xuất tốt (GMP) đối với hồ sơ đăng ký bản công bố sản phẩm thực phẩm bảo vệ sức khỏe </w:t>
            </w:r>
            <w:r w:rsidRPr="008E17E6">
              <w:t>hoặc phù hợp với yêu cầu về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w:t>
            </w:r>
            <w:r w:rsidRPr="008E17E6">
              <w:t xml:space="preserve"> nhận hệ thống an toàn thực phẩm (FSSC 22000) còn hiệu lực đối với thực phẩm dinh dưỡng y học, thực phẩm dùng cho chế độ ăn đặc biệt, sản phẩm dinh dưỡng dùng cho trẻ đến 36 tháng tuổi (bản chính hoặc bản sao có xác nhận của tổ chức, cá nhân).”</w:t>
            </w:r>
          </w:p>
          <w:p w:rsidR="001826F0" w:rsidRPr="008E17E6" w:rsidRDefault="000265D1">
            <w:pPr>
              <w:ind w:left="0" w:hanging="2"/>
              <w:textDirection w:val="lrTb"/>
            </w:pPr>
            <w:r w:rsidRPr="008E17E6">
              <w:t>Kiến nghị đ</w:t>
            </w:r>
            <w:r w:rsidRPr="008E17E6">
              <w:t>ưa vào bản công bố sản phẩm. Công bố gì thì đó chính là SPEC</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Nghị định quy định SPEC trong Mẫu bản công bố sản phẩm (không đưa vào các điều khoản về công bố)</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4 Điều 1: Sđ, bs một số khoản của Điều 5</w:t>
            </w:r>
          </w:p>
        </w:tc>
        <w:tc>
          <w:tcPr>
            <w:tcW w:w="3585" w:type="dxa"/>
            <w:vAlign w:val="center"/>
          </w:tcPr>
          <w:p w:rsidR="001826F0" w:rsidRPr="008E17E6" w:rsidRDefault="000265D1">
            <w:pPr>
              <w:ind w:left="0" w:hanging="2"/>
              <w:textDirection w:val="lrTb"/>
            </w:pPr>
            <w:r w:rsidRPr="008E17E6">
              <w:t>“b</w:t>
            </w:r>
            <w:r w:rsidRPr="008E17E6">
              <w:t>) Ngay sau khi tự công bố sản phẩm, tổ chức, cá nhân được quyền sản xuất, kinh doanh sản phẩm và chịu trách nhiệm hoàn toàn về an toàn của sản phẩm đó. Tổ chức, cá nhân chịu trách nhiệm đưa sản phẩm ra thị trường phải lưu giữ Hồ sơ thông tin sản phẩm (PIF)</w:t>
            </w:r>
            <w:r w:rsidRPr="008E17E6">
              <w:t xml:space="preserve"> tại cơ sở để phục vụ công tác hậu kiểm và xuất trình khi cơ quan chức năng kiểm tra, thanh tra yêu cầu.”</w:t>
            </w:r>
          </w:p>
          <w:p w:rsidR="001826F0" w:rsidRPr="008E17E6" w:rsidRDefault="000265D1">
            <w:pPr>
              <w:ind w:left="0" w:hanging="2"/>
              <w:textDirection w:val="lrTb"/>
            </w:pPr>
            <w:r w:rsidRPr="008E17E6">
              <w:t>Thiếu trách nhiệm của cơ sở sản xuất</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 (Giữ nguyên như Nghị định 15/2018/NĐ-CP). Đã bỏ hồ sơ P</w:t>
            </w:r>
            <w:r w:rsidRPr="008E17E6">
              <w:t xml:space="preserve">IF trong dự thảo Nghị định </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4 Điều 1: Sđ, bs điểm b, c khoản 2 Điều 5</w:t>
            </w:r>
          </w:p>
        </w:tc>
        <w:tc>
          <w:tcPr>
            <w:tcW w:w="3585" w:type="dxa"/>
            <w:vAlign w:val="center"/>
          </w:tcPr>
          <w:p w:rsidR="001826F0" w:rsidRPr="008E17E6" w:rsidRDefault="001826F0">
            <w:pPr>
              <w:ind w:left="0" w:hanging="2"/>
              <w:textDirection w:val="lrTb"/>
            </w:pPr>
          </w:p>
          <w:tbl>
            <w:tblPr>
              <w:tblStyle w:val="a7"/>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300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after="240" w:line="360" w:lineRule="auto"/>
                    <w:ind w:left="0" w:hanging="2"/>
                    <w:jc w:val="both"/>
                  </w:pPr>
                  <w:r w:rsidRPr="008E17E6">
                    <w:t>Kính mong Quý cơ quan xem xét giữ nguyên qui định hiện hành của NĐ 15 và bỏ qui định này do:</w:t>
                  </w:r>
                </w:p>
                <w:p w:rsidR="001826F0" w:rsidRPr="008E17E6" w:rsidRDefault="000265D1">
                  <w:pPr>
                    <w:framePr w:hSpace="180" w:wrap="around" w:vAnchor="text" w:hAnchor="text" w:x="-236"/>
                    <w:spacing w:before="120" w:after="240" w:line="360" w:lineRule="auto"/>
                    <w:ind w:left="0" w:hanging="2"/>
                    <w:jc w:val="both"/>
                  </w:pPr>
                  <w:r w:rsidRPr="008E17E6">
                    <w:t xml:space="preserve">- Việc đăng tải hồ sơ trong 07 ngày thực chất là không có ý nghĩa vì dù đã được đăng tải hồ sơ, doanh nghiệp phải chờ sự thẩm định, phê duyệt từ cơ quan quản lý nhà nước trong 03 tháng (chưa kể thời gian doanh nghiệp phải chỉnh sửa và nộp lại hồ sơ) trước </w:t>
                  </w:r>
                  <w:r w:rsidRPr="008E17E6">
                    <w:t xml:space="preserve">khi nhập </w:t>
                  </w:r>
                  <w:r w:rsidRPr="008E17E6">
                    <w:lastRenderedPageBreak/>
                    <w:t>khẩu/sản xuất. Nếu trong trường hợp công ty sản xuất trước khi hồ sơ được chấp nhận dẫn đến sản phẩm bị thu hồ</w:t>
                  </w:r>
                  <w:r w:rsidRPr="008E17E6">
                    <w:rPr>
                      <w:rFonts w:eastAsia="Calibri"/>
                    </w:rPr>
                    <w:t xml:space="preserve">i </w:t>
                  </w:r>
                  <w:r w:rsidRPr="008E17E6">
                    <w:t>thì doanh nghiệp sẽ bị thiệt hại nặng nề, có nguy cơ phá sản, nên đại đa số doanh nghiệp sẽ không dám sản xuất - kinh doanh cho đến hết</w:t>
                  </w:r>
                  <w:r w:rsidRPr="008E17E6">
                    <w:t xml:space="preserve"> thời gian 3 tháng 7 ngày.</w:t>
                  </w:r>
                </w:p>
              </w:tc>
            </w:tr>
          </w:tbl>
          <w:p w:rsidR="001826F0" w:rsidRPr="008E17E6" w:rsidRDefault="000265D1">
            <w:pPr>
              <w:ind w:left="0" w:hanging="2"/>
              <w:textDirection w:val="lrTb"/>
            </w:pPr>
            <w:r w:rsidRPr="008E17E6">
              <w:lastRenderedPageBreak/>
              <w:t>- Điều này là vô cùng bất hợp lý và đi ngược lại với tinh thần giảm thiểu thủ tục hành chính, giảm thiểu phát sinh chi phí cho doanh nghiệp</w:t>
            </w:r>
          </w:p>
        </w:tc>
        <w:tc>
          <w:tcPr>
            <w:tcW w:w="1575" w:type="dxa"/>
            <w:vAlign w:val="center"/>
          </w:tcPr>
          <w:p w:rsidR="001826F0" w:rsidRPr="008E17E6" w:rsidRDefault="000265D1">
            <w:pPr>
              <w:ind w:left="0" w:hanging="2"/>
              <w:textDirection w:val="lrTb"/>
            </w:pPr>
            <w:r w:rsidRPr="008E17E6">
              <w:lastRenderedPageBreak/>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textDirection w:val="lrTb"/>
            </w:pPr>
            <w:r w:rsidRPr="008E17E6">
              <w:t>Dự thảo Nghị định vẫn giữ nguyên như Nghị định 15/2018/NĐ-CP (doanh nghiệp được sản xuất, kinh doanh ngay sau khi nộp hồ sơ tự công bố). Đồng thời, quy định thêm trách nhiệm của cơ quan tiếp nhận hồ sơ tự công bố (trong vòng 3 tháng phải rà soát hồ sơ tự c</w:t>
            </w:r>
            <w:r w:rsidRPr="008E17E6">
              <w:t>ông bố). Quy định này nhằm tăng cường công tác hậu kiểm, đảm bảo sản phẩm được tự công bố đúng bản chất, đúng quy định và phát hiện kịp thời các hồ sơ tự công bố chưa thực hiện đúng quy định. Điều này tạo điều kiện cho doanh nghiệp phát hiện sớm để khắc ph</w:t>
            </w:r>
            <w:r w:rsidRPr="008E17E6">
              <w:t>ục, tránh tổn thất cho doanh nghiệp.</w:t>
            </w:r>
          </w:p>
          <w:p w:rsidR="001826F0" w:rsidRPr="008E17E6" w:rsidRDefault="000265D1">
            <w:pPr>
              <w:spacing w:before="240" w:after="240"/>
              <w:ind w:left="0" w:hanging="2"/>
              <w:textDirection w:val="lrTb"/>
              <w:rPr>
                <w:rFonts w:eastAsia="Arial"/>
              </w:rPr>
            </w:pPr>
            <w:r w:rsidRPr="008E17E6">
              <w:t>Để tránh gây hiểu nhầm, Ban soạn thảo đã tiếp thu và sửa trong dự thảo Nghị định: Chuyển nội dung này vào nội dung sửa Điều 40 Nghị định 15/2018/NĐ-CP (</w:t>
            </w:r>
            <w:r w:rsidRPr="008E17E6">
              <w:rPr>
                <w:rFonts w:eastAsia="Arial"/>
              </w:rPr>
              <w:t>Trách nhi</w:t>
            </w:r>
            <w:r w:rsidRPr="008E17E6">
              <w:rPr>
                <w:rFonts w:eastAsia="Arial"/>
              </w:rPr>
              <w:t>ệ</w:t>
            </w:r>
            <w:r w:rsidRPr="008E17E6">
              <w:rPr>
                <w:rFonts w:eastAsia="Arial"/>
              </w:rPr>
              <w:t>m qu</w:t>
            </w:r>
            <w:r w:rsidRPr="008E17E6">
              <w:rPr>
                <w:rFonts w:eastAsia="Arial"/>
              </w:rPr>
              <w:t>ả</w:t>
            </w:r>
            <w:r w:rsidRPr="008E17E6">
              <w:rPr>
                <w:rFonts w:eastAsia="Arial"/>
              </w:rPr>
              <w:t>n lý nhà nư</w:t>
            </w:r>
            <w:r w:rsidRPr="008E17E6">
              <w:rPr>
                <w:rFonts w:eastAsia="Arial"/>
              </w:rPr>
              <w:t>ớ</w:t>
            </w:r>
            <w:r w:rsidRPr="008E17E6">
              <w:rPr>
                <w:rFonts w:eastAsia="Arial"/>
              </w:rPr>
              <w:t xml:space="preserve">c </w:t>
            </w:r>
            <w:r w:rsidRPr="008E17E6">
              <w:rPr>
                <w:rFonts w:eastAsia="Arial"/>
              </w:rPr>
              <w:lastRenderedPageBreak/>
              <w:t>v</w:t>
            </w:r>
            <w:r w:rsidRPr="008E17E6">
              <w:rPr>
                <w:rFonts w:eastAsia="Arial"/>
              </w:rPr>
              <w:t>ề</w:t>
            </w:r>
            <w:r w:rsidRPr="008E17E6">
              <w:rPr>
                <w:rFonts w:eastAsia="Arial"/>
              </w:rPr>
              <w:t xml:space="preserve"> an toàn th</w:t>
            </w:r>
            <w:r w:rsidRPr="008E17E6">
              <w:rPr>
                <w:rFonts w:eastAsia="Arial"/>
              </w:rPr>
              <w:t>ự</w:t>
            </w:r>
            <w:r w:rsidRPr="008E17E6">
              <w:rPr>
                <w:rFonts w:eastAsia="Arial"/>
              </w:rPr>
              <w:t>c ph</w:t>
            </w:r>
            <w:r w:rsidRPr="008E17E6">
              <w:rPr>
                <w:rFonts w:eastAsia="Arial"/>
              </w:rPr>
              <w:t>ẩ</w:t>
            </w:r>
            <w:r w:rsidRPr="008E17E6">
              <w:rPr>
                <w:rFonts w:eastAsia="Arial"/>
              </w:rPr>
              <w:t>m c</w:t>
            </w:r>
            <w:r w:rsidRPr="008E17E6">
              <w:rPr>
                <w:rFonts w:eastAsia="Arial"/>
              </w:rPr>
              <w:t>ủ</w:t>
            </w:r>
            <w:r w:rsidRPr="008E17E6">
              <w:rPr>
                <w:rFonts w:eastAsia="Arial"/>
              </w:rPr>
              <w:t xml:space="preserve">a </w:t>
            </w:r>
            <w:r w:rsidRPr="008E17E6">
              <w:rPr>
                <w:rFonts w:eastAsia="Arial"/>
              </w:rPr>
              <w:t>Ủ</w:t>
            </w:r>
            <w:r w:rsidRPr="008E17E6">
              <w:rPr>
                <w:rFonts w:eastAsia="Arial"/>
              </w:rPr>
              <w:t>y ban nhân d</w:t>
            </w:r>
            <w:r w:rsidRPr="008E17E6">
              <w:rPr>
                <w:rFonts w:eastAsia="Arial"/>
              </w:rPr>
              <w:t>ân c</w:t>
            </w:r>
            <w:r w:rsidRPr="008E17E6">
              <w:rPr>
                <w:rFonts w:eastAsia="Arial"/>
              </w:rPr>
              <w:t>ấ</w:t>
            </w:r>
            <w:r w:rsidRPr="008E17E6">
              <w:rPr>
                <w:rFonts w:eastAsia="Arial"/>
              </w:rPr>
              <w:t>p t</w:t>
            </w:r>
            <w:r w:rsidRPr="008E17E6">
              <w:rPr>
                <w:rFonts w:eastAsia="Arial"/>
              </w:rPr>
              <w:t>ỉ</w:t>
            </w:r>
            <w:r w:rsidRPr="008E17E6">
              <w:rPr>
                <w:rFonts w:eastAsia="Arial"/>
              </w:rPr>
              <w:t>nh).</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Pr>
          <w:p w:rsidR="001826F0" w:rsidRPr="008E17E6" w:rsidRDefault="000265D1">
            <w:pPr>
              <w:ind w:left="0" w:hanging="2"/>
              <w:textDirection w:val="lrTb"/>
            </w:pPr>
            <w:r w:rsidRPr="008E17E6">
              <w:t>Thủ tục đăng ký bản công bố</w:t>
            </w:r>
          </w:p>
          <w:p w:rsidR="001826F0" w:rsidRPr="008E17E6" w:rsidRDefault="000265D1">
            <w:pPr>
              <w:ind w:left="0" w:hanging="2"/>
              <w:textDirection w:val="lrTb"/>
            </w:pPr>
            <w:r w:rsidRPr="008E17E6">
              <w:t>1.   Thủ tục thực hiện: yêu cầu tăng thêm 3 mục hồ sơ tương tự như hồ sơ tự công bố.</w:t>
            </w:r>
          </w:p>
          <w:p w:rsidR="001826F0" w:rsidRPr="008E17E6" w:rsidRDefault="000265D1">
            <w:pPr>
              <w:ind w:left="0" w:hanging="2"/>
              <w:textDirection w:val="lrTb"/>
            </w:pPr>
            <w:r w:rsidRPr="008E17E6">
              <w:t>2.  Thời gian xử lý:</w:t>
            </w:r>
          </w:p>
          <w:p w:rsidR="001826F0" w:rsidRPr="008E17E6" w:rsidRDefault="000265D1">
            <w:pPr>
              <w:ind w:left="0" w:hanging="2"/>
              <w:textDirection w:val="lrTb"/>
            </w:pPr>
            <w:r w:rsidRPr="008E17E6">
              <w:t>-   Số lần bổ sung hồ sơ của DN bị hạn chế nhưng không hạn chế số lần yêu cầu bổ sung của cơ quan Quản lý Nhà nước.</w:t>
            </w:r>
          </w:p>
          <w:p w:rsidR="001826F0" w:rsidRPr="008E17E6" w:rsidRDefault="000265D1">
            <w:pPr>
              <w:ind w:left="0" w:hanging="2"/>
              <w:textDirection w:val="lrTb"/>
            </w:pPr>
            <w:r w:rsidRPr="008E17E6">
              <w:t>-   Thời gian bổ sung (30 ngày) không thể thực hiện được với thực phẩm NK với một số hồ sơ kèm theo (như Giấy CFS).</w:t>
            </w:r>
          </w:p>
          <w:p w:rsidR="001826F0" w:rsidRPr="008E17E6" w:rsidRDefault="000265D1">
            <w:pPr>
              <w:ind w:left="0" w:hanging="2"/>
              <w:textDirection w:val="lrTb"/>
            </w:pPr>
            <w:r w:rsidRPr="008E17E6">
              <w:lastRenderedPageBreak/>
              <w:t>-   Quy trình đăng ký mớ</w:t>
            </w:r>
            <w:r w:rsidRPr="008E17E6">
              <w:t>i có thể khiến cho thời gian đăng ký hồ sơ tăng lên gấp đôi.</w:t>
            </w:r>
          </w:p>
          <w:p w:rsidR="001826F0" w:rsidRPr="008E17E6" w:rsidRDefault="000265D1">
            <w:pPr>
              <w:ind w:left="0" w:hanging="2"/>
              <w:textDirection w:val="lrTb"/>
            </w:pPr>
            <w:r w:rsidRPr="008E17E6">
              <w:t>NĐ15 Không có các yêu cầu này.</w:t>
            </w:r>
          </w:p>
        </w:tc>
        <w:tc>
          <w:tcPr>
            <w:tcW w:w="1575" w:type="dxa"/>
            <w:vAlign w:val="center"/>
          </w:tcPr>
          <w:p w:rsidR="001826F0" w:rsidRPr="008E17E6" w:rsidRDefault="000265D1">
            <w:pPr>
              <w:ind w:left="0" w:hanging="2"/>
              <w:textDirection w:val="lrTb"/>
            </w:pPr>
            <w:r w:rsidRPr="008E17E6">
              <w:lastRenderedPageBreak/>
              <w:t>VASEP</w:t>
            </w:r>
          </w:p>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ind w:left="0" w:hanging="2"/>
              <w:textDirection w:val="lrTb"/>
            </w:pPr>
            <w:r w:rsidRPr="008E17E6">
              <w:t>1. Thủ tục thực hiện: Đã sửa lại dự thảo Nghị định: Hồ sơ đăng ký bản công bố/ tự công bố (đã bỏ hồ sơ hồ sơ PIF).</w:t>
            </w:r>
          </w:p>
          <w:p w:rsidR="001826F0" w:rsidRPr="008E17E6" w:rsidRDefault="000265D1">
            <w:pPr>
              <w:ind w:left="0" w:hanging="2"/>
              <w:textDirection w:val="lrTb"/>
            </w:pPr>
            <w:r w:rsidRPr="008E17E6">
              <w:t>2. Thời gian xử lý:</w:t>
            </w:r>
          </w:p>
          <w:p w:rsidR="001826F0" w:rsidRPr="008E17E6" w:rsidRDefault="000265D1">
            <w:pPr>
              <w:ind w:left="0" w:hanging="2"/>
              <w:textDirection w:val="lrTb"/>
            </w:pPr>
            <w:r w:rsidRPr="008E17E6">
              <w:t>-</w:t>
            </w:r>
            <w:r w:rsidRPr="008E17E6">
              <w:t xml:space="preserve"> Tại Mục IV. KIẾN NGHỊ BIỆN PHÁP XỬ LÝ Kết luận Thanh tra số 2555/KL-TTCP, Tổng Thanh tra Chính phủ có kiến nghị Bộ Y tế như sau: “Nghiên cứu, đề xuất sửa đổi quy định tại khoản 3 Điều 8 Nghị định số 15/2018/NĐ-CP theo hướng: Sau khi cơ quan tiếp nhận hồ s</w:t>
            </w:r>
            <w:r w:rsidRPr="008E17E6">
              <w:t xml:space="preserve">ơ có văn bản yêu cầu doanh nghiệp bổ sung tối đa 03 lần không đáp ứng yêu cầu thì hồ sơ không còn giá trị (thực tế thanh tra có nhiều trường hợp sau khi sửa đổi, bổ sung hồ sơ nhiều lần doanh nghiệp vẫn không đáp ứng được yêu cầu, </w:t>
            </w:r>
            <w:r w:rsidRPr="008E17E6">
              <w:lastRenderedPageBreak/>
              <w:t>tuy nhiên cơ quan tiếp nh</w:t>
            </w:r>
            <w:r w:rsidRPr="008E17E6">
              <w:t xml:space="preserve">ận hồ sơ vẫn phải theo dõi và tiếp tục giải quyết khi doanh nghiệp sửa đổi và bổ sung hồ sơ, điều này làm tốn rất nhiều thời gian và nhân lực của cơ quan giải quyết); đồng thời nghiên cứu, đề xuất sửa đổi giảm thời gian doanh nghiệp bổ sung hồ sơ theo yêu </w:t>
            </w:r>
            <w:r w:rsidRPr="008E17E6">
              <w:t>cầu của cơ quan giải quyết TTHC từ 90 ngày xuống 30 ngày, rút ngắn thời gian theo dõi, giải quyết hồ sơ tại Nghị định số 15/2018/NĐ-CP.”</w:t>
            </w:r>
          </w:p>
          <w:p w:rsidR="001826F0" w:rsidRPr="008E17E6" w:rsidRDefault="000265D1">
            <w:pPr>
              <w:spacing w:before="240" w:line="276" w:lineRule="auto"/>
              <w:ind w:left="0" w:hanging="2"/>
              <w:textDirection w:val="lrTb"/>
            </w:pPr>
            <w:r w:rsidRPr="008E17E6">
              <w:t>Nội dung này giúp rút ngắn thời gian theo dõi, giải quyết hồ sơ của doanh nghiệp, tránh tình trạng thời gian giải quyết hồ sơ dài gây tốn thời gian và nhân lực của cơ quan quản lý trong quá trình giải quyết hồ sơ.</w:t>
            </w:r>
          </w:p>
          <w:p w:rsidR="001826F0" w:rsidRPr="008E17E6" w:rsidRDefault="000265D1">
            <w:pPr>
              <w:ind w:left="0" w:hanging="2"/>
              <w:textDirection w:val="lrTb"/>
            </w:pPr>
            <w:r w:rsidRPr="008E17E6">
              <w:t xml:space="preserve">- Dự thảo Nghị định cũng quy định đối với </w:t>
            </w:r>
            <w:r w:rsidRPr="008E17E6">
              <w:t>xây dựng phần mềm, trong đó đưa ra các tiêu chí thẩm định, rà soát hồ sơ và ứng dụng công nghệ AI trong thẩm xét hồ sơ, đảm bảo thống nhất trong soát xét của cơ quan quản lý từ trung ương đến địa phương.</w:t>
            </w: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Pr>
          <w:p w:rsidR="001826F0" w:rsidRPr="008E17E6" w:rsidRDefault="000265D1">
            <w:pPr>
              <w:ind w:left="0" w:hanging="2"/>
              <w:textDirection w:val="lrTb"/>
            </w:pPr>
            <w:r w:rsidRPr="008E17E6">
              <w:t>Quy định 15 trường hợp khi có thay đổi phải đăng ký lại (tăng thêm 12 trường hợp), dù là thay đổi lớn hay thay đổi nhỏ - cao hơn cả yêu cầu đối với quản lý dược phẩm.</w:t>
            </w:r>
          </w:p>
          <w:p w:rsidR="001826F0" w:rsidRPr="008E17E6" w:rsidRDefault="000265D1">
            <w:pPr>
              <w:ind w:left="0" w:hanging="2"/>
              <w:textDirection w:val="lrTb"/>
            </w:pPr>
            <w:r w:rsidRPr="008E17E6">
              <w:t>Một số trường hợp yêu cầu đăng ký lại chưa hợp lý, như thay đổi phương pháp kiểm nghiệm c</w:t>
            </w:r>
            <w:r w:rsidRPr="008E17E6">
              <w:t>ũng phải đăng ký lại.</w:t>
            </w:r>
          </w:p>
          <w:p w:rsidR="001826F0" w:rsidRPr="008E17E6" w:rsidRDefault="000265D1">
            <w:pPr>
              <w:ind w:left="0" w:hanging="2"/>
              <w:textDirection w:val="lrTb"/>
            </w:pPr>
            <w:r w:rsidRPr="008E17E6">
              <w:t>NĐ15 Chỉ quy định 3 trường hợp phải đăng ký lại.</w:t>
            </w:r>
          </w:p>
        </w:tc>
        <w:tc>
          <w:tcPr>
            <w:tcW w:w="1575" w:type="dxa"/>
            <w:vAlign w:val="center"/>
          </w:tcPr>
          <w:p w:rsidR="001826F0" w:rsidRPr="008E17E6" w:rsidRDefault="000265D1">
            <w:pPr>
              <w:ind w:left="0" w:hanging="2"/>
              <w:textDirection w:val="lrTb"/>
            </w:pPr>
            <w:r w:rsidRPr="008E17E6">
              <w:t>VASEP, 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Dự thảo Nghị định đã sửa lại: bỏ trường hợp thay đổi phương pháp kiểm nghiệm phải đăng ký lại. </w:t>
            </w:r>
          </w:p>
          <w:p w:rsidR="001826F0" w:rsidRPr="008E17E6" w:rsidRDefault="000265D1">
            <w:pPr>
              <w:ind w:left="0" w:hanging="2"/>
              <w:textDirection w:val="lrTb"/>
            </w:pPr>
            <w:r w:rsidRPr="008E17E6">
              <w:t xml:space="preserve">Trên thực tế những trường hợp bổ sung thay đổi phải công bố lại </w:t>
            </w:r>
            <w:r w:rsidRPr="008E17E6">
              <w:t>ảnh hưởng bản chất sản phẩm nếu không bổ sung vào sẽ không đảm bảo an toàn cho người sử dụng cũng như doanh nghiệp lợi dụng quảng cáo để thổi phồng công dụng, đánh lừa người tiêu dùng về tính năng công dụng của sản phẩm….do đó, dự thảo Nghị định đã bổ sung</w:t>
            </w:r>
            <w:r w:rsidRPr="008E17E6">
              <w:t xml:space="preserve"> thêm 1 số trường hợp thay đổi phải công bố lại do ảnh hưởng đến bản chất sản phẩm</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Điều 1: sđ,bs khoản 3 Điều 5</w:t>
            </w:r>
          </w:p>
        </w:tc>
        <w:tc>
          <w:tcPr>
            <w:tcW w:w="3585" w:type="dxa"/>
          </w:tcPr>
          <w:p w:rsidR="001826F0" w:rsidRPr="008E17E6" w:rsidRDefault="000265D1">
            <w:pPr>
              <w:ind w:left="0" w:hanging="2"/>
              <w:textDirection w:val="lrTb"/>
            </w:pPr>
            <w:r w:rsidRPr="008E17E6">
              <w:t>Đề xuất bổ sung:</w:t>
            </w:r>
          </w:p>
          <w:p w:rsidR="001826F0" w:rsidRPr="008E17E6" w:rsidRDefault="000265D1">
            <w:pPr>
              <w:ind w:left="0" w:hanging="2"/>
              <w:textDirection w:val="lrTb"/>
            </w:pPr>
            <w:r w:rsidRPr="008E17E6">
              <w:t>“4. Sửa đổi, bổ sung một số khoản của Điều 5 như sau:</w:t>
            </w:r>
          </w:p>
          <w:p w:rsidR="001826F0" w:rsidRPr="008E17E6" w:rsidRDefault="000265D1">
            <w:pPr>
              <w:ind w:left="0" w:hanging="2"/>
              <w:textDirection w:val="lrTb"/>
            </w:pPr>
            <w:r w:rsidRPr="008E17E6">
              <w:t>c) Sửa đổi, bổ sung khoản 3, khoản 4 như sau:</w:t>
            </w:r>
          </w:p>
          <w:p w:rsidR="001826F0" w:rsidRPr="008E17E6" w:rsidRDefault="000265D1">
            <w:pPr>
              <w:ind w:left="0" w:hanging="2"/>
              <w:textDirection w:val="lrTb"/>
            </w:pPr>
            <w:r w:rsidRPr="008E17E6">
              <w:t>“3. Các tài liệu trong hồ sơ tự công bố sản phẩm phải được thể hiện bằng tiếng Việt. Trường hợp có tài liệu bằng tiếng Anh, tổ chức, cá nhân được tự dịch sang tiếng Việt và chịu trách nhiệm về tính chính xác của nội dung dịch thuật.  Trường hợp có tài liệu</w:t>
            </w:r>
            <w:r w:rsidRPr="008E17E6">
              <w:t xml:space="preserve"> bằng tiếng nước ngoài (trừ tiếng Anh) phải được dịch sang tiếng Việt và được công chứng. Tài liệu phải còn hiệu lực tại thời điểm tự công bố.</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Lý do:- Bổ sung rõ yêu cầu đối với tài liệu tiếng Anh.</w:t>
            </w:r>
          </w:p>
          <w:p w:rsidR="001826F0" w:rsidRPr="008E17E6" w:rsidRDefault="000265D1">
            <w:pPr>
              <w:ind w:left="0" w:hanging="2"/>
              <w:textDirection w:val="lrTb"/>
            </w:pPr>
            <w:r w:rsidRPr="008E17E6">
              <w:t xml:space="preserve"> - Tham khảo nội dung tại điểm c Khoản 6 Điều 1 Dự thảo</w:t>
            </w:r>
            <w:r w:rsidRPr="008E17E6">
              <w:t>: “c) Sửa đổi, bổ sung khoản 3 như sau:</w:t>
            </w:r>
          </w:p>
          <w:p w:rsidR="001826F0" w:rsidRPr="008E17E6" w:rsidRDefault="000265D1">
            <w:pPr>
              <w:ind w:left="0" w:hanging="2"/>
              <w:textDirection w:val="lrTb"/>
            </w:pPr>
            <w:r w:rsidRPr="008E17E6">
              <w:t>“3. Các tài liệu trong hồ sơ đăng ký bản công bố sản phẩm phải được thể hiện bằng tiếng Việt. Trường hợp có tài liệu bằng tiếng Anh, tổ chức, cá nhân được tự dịch sang tiếng Việt và chịu trách nhiệm về tính chính xác</w:t>
            </w:r>
            <w:r w:rsidRPr="008E17E6">
              <w:t xml:space="preserve"> của nội dung dịch thuật. Trường hợp có tài liệu bằng tiếng nước ngoài không phải tiếng Anh, tài liệu đó phải được dịch sang tiếng Việt và được công chứng. Tài liệu phải còn hiệu </w:t>
            </w:r>
            <w:r w:rsidRPr="008E17E6">
              <w:lastRenderedPageBreak/>
              <w:t>lực tại thời điểm nộp hồ sơ đăng ký bản công bố sản phẩm.</w:t>
            </w:r>
          </w:p>
          <w:p w:rsidR="001826F0" w:rsidRPr="008E17E6" w:rsidRDefault="000265D1">
            <w:pPr>
              <w:ind w:left="0" w:hanging="2"/>
              <w:textDirection w:val="lrTb"/>
            </w:pPr>
            <w:r w:rsidRPr="008E17E6">
              <w:t>…”</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w:t>
            </w:r>
            <w:r w:rsidRPr="008E17E6">
              <w:t>u</w:t>
            </w:r>
          </w:p>
        </w:tc>
        <w:tc>
          <w:tcPr>
            <w:tcW w:w="4890" w:type="dxa"/>
            <w:vAlign w:val="center"/>
          </w:tcPr>
          <w:p w:rsidR="001826F0" w:rsidRPr="008E17E6" w:rsidRDefault="000265D1">
            <w:pPr>
              <w:spacing w:before="120" w:after="240" w:line="370" w:lineRule="auto"/>
              <w:ind w:left="0" w:hanging="2"/>
              <w:jc w:val="both"/>
              <w:textDirection w:val="lrTb"/>
            </w:pPr>
            <w:r w:rsidRPr="008E17E6">
              <w:t xml:space="preserve">Đã rà soát lại dự thảo Nghị định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Điều 1: sđ,bs khoản 4 Điều 5</w:t>
            </w:r>
          </w:p>
        </w:tc>
        <w:tc>
          <w:tcPr>
            <w:tcW w:w="3585" w:type="dxa"/>
          </w:tcPr>
          <w:p w:rsidR="001826F0" w:rsidRPr="008E17E6" w:rsidRDefault="000265D1">
            <w:pPr>
              <w:ind w:left="0" w:hanging="2"/>
              <w:textDirection w:val="lrTb"/>
            </w:pPr>
            <w:r w:rsidRPr="008E17E6">
              <w:t>Trường hợp sản phẩm có sự thay đổi về tổ chức, cá nhân chịu trách nhiệm đưa sản phẩm ra thị trường; cơ sở sản xuất, xuất xứ; tên sản phẩm; thành phần; nồng độ, hàm lượng, khối lượng thành phần sản phẩm, tổ chức, cá nhân phải tự công bố lại sản phẩm. Các tr</w:t>
            </w:r>
            <w:r w:rsidRPr="008E17E6">
              <w:t>ường hợp có sự thay đổi khác, tổ chức, cá nhân thông báo bằng văn bản về nội dung thay đổi đến cơ quan quản lý nhà nước có thẩm quyền và được sản xuất, kinh doanh sản phẩm ngay sau khi gửi thông báo.”</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Về nguyên tắc quản lý cần phân biệt giữa tha</w:t>
            </w:r>
            <w:r w:rsidRPr="008E17E6">
              <w:t xml:space="preserve">y đổi lớn ảnh hưởng đến chất lượng/an toàn sản phẩm (cần phải tự công bố lại) với các thay đổi nhỏ không ảnh hưởng đến chất lượng/an toàn sản phẩm (chỉ cần thông báo), để tránh việc yêu cầu đăng ký lại với những thay đổi nhỏ, gây ra điểm nghẽn lớn cho sản </w:t>
            </w:r>
            <w:r w:rsidRPr="008E17E6">
              <w:t>xuất-kinh doanh, tốn kém nguồn lực của cả cơ quan quản lý và doanh nghiệp mà không mang lại lợi ích gì, không phù hợp với thông lệ quốc tế.</w:t>
            </w:r>
          </w:p>
          <w:p w:rsidR="001826F0" w:rsidRPr="008E17E6" w:rsidRDefault="000265D1">
            <w:pPr>
              <w:ind w:left="0" w:hanging="2"/>
              <w:textDirection w:val="lrTb"/>
            </w:pPr>
            <w:r w:rsidRPr="008E17E6">
              <w:t>Trên thực tế, có rất nhiều thay đổi không liên quan đến chất lượng và an toàn sản phẩm như:</w:t>
            </w:r>
          </w:p>
          <w:p w:rsidR="001826F0" w:rsidRPr="008E17E6" w:rsidRDefault="000265D1">
            <w:pPr>
              <w:ind w:left="0" w:hanging="2"/>
              <w:textDirection w:val="lrTb"/>
            </w:pPr>
            <w:r w:rsidRPr="008E17E6">
              <w:lastRenderedPageBreak/>
              <w:t>+ Những hoạt động mua bá</w:t>
            </w:r>
            <w:r w:rsidRPr="008E17E6">
              <w:t>n sáp nhập doanh nghiệp dẫn đến thay đổi tên của tổ chức, cá nhân chịu trách nhiệm đưa sản phẩm ra thị trường (thực tế sản phẩm không thay đổi).</w:t>
            </w:r>
          </w:p>
          <w:p w:rsidR="001826F0" w:rsidRPr="008E17E6" w:rsidRDefault="000265D1">
            <w:pPr>
              <w:ind w:left="0" w:hanging="2"/>
              <w:textDirection w:val="lrTb"/>
            </w:pPr>
            <w:r w:rsidRPr="008E17E6">
              <w:t xml:space="preserve">+ Thay đổi địa chỉ do nhà nước đổi tên/sáp nhập đường, xã/phường, quận/huyện, thành phố/tỉnh) dẫn đến thay đổi </w:t>
            </w:r>
            <w:r w:rsidRPr="008E17E6">
              <w:t>địa chỉ của cơ sở sản xuất (nhưng thực tế nhà máy không thay đổi).</w:t>
            </w:r>
          </w:p>
          <w:p w:rsidR="001826F0" w:rsidRPr="008E17E6" w:rsidRDefault="000265D1">
            <w:pPr>
              <w:ind w:left="0" w:hanging="2"/>
              <w:textDirection w:val="lrTb"/>
            </w:pPr>
            <w:r w:rsidRPr="008E17E6">
              <w:t xml:space="preserve">+ Thay đổi hoặc bổ sung thêm cơ sở sản xuất (nhưng không thay đổi xuất xứ) do nhu cầu và tình hình thực tế trong sản xuất của doanh nghiệp nhưng không làm thay đổi bản chất, chất lượng sản </w:t>
            </w:r>
            <w:r w:rsidRPr="008E17E6">
              <w:t xml:space="preserve">phẩm và được khai báo thông tin đầy đủ trên nhãn sản phẩm hoặc đảm bảo vấn đề truy vết. </w:t>
            </w:r>
          </w:p>
          <w:p w:rsidR="001826F0" w:rsidRPr="008E17E6" w:rsidRDefault="000265D1">
            <w:pPr>
              <w:ind w:left="0" w:hanging="2"/>
              <w:textDirection w:val="lrTb"/>
            </w:pPr>
            <w:r w:rsidRPr="008E17E6">
              <w:t>+ Một số thành phần dưỡng chất trong thực phẩm thường xuyên thay đổi vì thời tiết và mùa vụ nên nhà sản xuất phải điều chỉnh khối lượng các thành phần để giữ nguyên ch</w:t>
            </w:r>
            <w:r w:rsidRPr="008E17E6">
              <w:t>ất lượng sản phẩm.</w:t>
            </w:r>
          </w:p>
          <w:p w:rsidR="001826F0" w:rsidRPr="008E17E6" w:rsidRDefault="000265D1">
            <w:pPr>
              <w:ind w:left="0" w:hanging="2"/>
              <w:textDirection w:val="lrTb"/>
            </w:pPr>
            <w:r w:rsidRPr="008E17E6">
              <w:t>+ Thay đổi nhỏ về nồng độ, hàm lượng của một số thành phần dưỡng chất do thay đổi nhà cung ứng hoặc vùng nguyên liệu nhưng không thay đổi thành phần sản phẩm và được khai báo thông tin đầy đủ trên nhãn</w:t>
            </w:r>
          </w:p>
          <w:p w:rsidR="001826F0" w:rsidRPr="008E17E6" w:rsidRDefault="000265D1">
            <w:pPr>
              <w:ind w:left="0" w:hanging="2"/>
              <w:textDirection w:val="lrTb"/>
            </w:pPr>
            <w:r w:rsidRPr="008E17E6">
              <w:t>Đề xuất:</w:t>
            </w:r>
          </w:p>
          <w:p w:rsidR="001826F0" w:rsidRPr="008E17E6" w:rsidRDefault="000265D1">
            <w:pPr>
              <w:ind w:left="0" w:hanging="2"/>
              <w:textDirection w:val="lrTb"/>
            </w:pPr>
            <w:r w:rsidRPr="008E17E6">
              <w:lastRenderedPageBreak/>
              <w:t>giữ nguyên như yêu cầu tro</w:t>
            </w:r>
            <w:r w:rsidRPr="008E17E6">
              <w:t xml:space="preserve">ng Nghị định 15/2018. </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jc w:val="both"/>
              <w:textDirection w:val="lrTb"/>
            </w:pPr>
            <w:r w:rsidRPr="008E17E6">
              <w:t>- Đối với các trường hợp phải tự công bố lại: đã sửa trong Dự thảo Nghị định (giữ nguyên như Nghị định 15/2018/NĐ-CP)</w:t>
            </w:r>
          </w:p>
          <w:p w:rsidR="001826F0" w:rsidRPr="008E17E6" w:rsidRDefault="001826F0">
            <w:pPr>
              <w:ind w:left="0" w:hanging="2"/>
              <w:textDirection w:val="lrTb"/>
            </w:pPr>
          </w:p>
          <w:p w:rsidR="001826F0" w:rsidRPr="008E17E6" w:rsidRDefault="000265D1">
            <w:pPr>
              <w:ind w:left="0" w:hanging="2"/>
              <w:textDirection w:val="lrTb"/>
            </w:pPr>
            <w:r w:rsidRPr="008E17E6">
              <w:t>- Trường hợp thay đổi về địa chỉ do nhà nước đổi tên/ sáp nhập dẫn đến thay đổi địa chỉ cơ sở sản xuất không thuộc trường hợp phải công bố lại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Điều 1: sđ,bs khoản 4 Điều 5</w:t>
            </w:r>
          </w:p>
        </w:tc>
        <w:tc>
          <w:tcPr>
            <w:tcW w:w="3585" w:type="dxa"/>
          </w:tcPr>
          <w:p w:rsidR="001826F0" w:rsidRPr="008E17E6" w:rsidRDefault="000265D1">
            <w:pPr>
              <w:ind w:left="0" w:hanging="2"/>
              <w:textDirection w:val="lrTb"/>
            </w:pPr>
            <w:r w:rsidRPr="008E17E6">
              <w:t>'- Trường hợp thay đổi "cơ sở sản xuất" của cùng tổ chức chịu trác</w:t>
            </w:r>
            <w:r w:rsidRPr="008E17E6">
              <w:t>h nhiệm đề nghị quy định không cần công bố lại, chỉ thông báo bằng văn bản. Lý do: doanh nghiệp vẫn chịu trách nhiệm chất lượng sản phẩm như hồ sơ đã công bố, việc thay đổi cơ sở sản xuất không làm ảnh hưởng đến tiêu chuẩn chất lượng sản phẩm đã công bố (c</w:t>
            </w:r>
            <w:r w:rsidRPr="008E17E6">
              <w:t>ác cơ sở sản xuất thì doanh nghiệp đã phải tự đảm bảo đáp ứng các điều kiện theo quy định) nên không cần công bố lại.</w:t>
            </w:r>
          </w:p>
          <w:p w:rsidR="001826F0" w:rsidRPr="008E17E6" w:rsidRDefault="000265D1">
            <w:pPr>
              <w:ind w:left="0" w:hanging="2"/>
              <w:textDirection w:val="lrTb"/>
            </w:pPr>
            <w:r w:rsidRPr="008E17E6">
              <w:t>- Đề nghị làm rõ "nồng độ, hàm lượng, khối lượng thành phần sản phẩm" là gì, vì những nội dung này đang bao gồm trong thành phần cấu tạo s</w:t>
            </w:r>
            <w:r w:rsidRPr="008E17E6">
              <w:t>ản phẩm?</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jc w:val="both"/>
              <w:textDirection w:val="lrTb"/>
            </w:pPr>
            <w:r w:rsidRPr="008E17E6">
              <w:t>- Đối với các trường hợp phải tự công bố lại: đã sửa trong Dự thảo Nghị định (giữ nguyên như Nghị định 15/2018/NĐ-CP)</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Điểm c khoản 4 Điều 1: Sđ, bs Điều 5 NĐ15</w:t>
            </w:r>
          </w:p>
        </w:tc>
        <w:tc>
          <w:tcPr>
            <w:tcW w:w="3585" w:type="dxa"/>
          </w:tcPr>
          <w:p w:rsidR="001826F0" w:rsidRPr="008E17E6" w:rsidRDefault="000265D1">
            <w:pPr>
              <w:ind w:left="0" w:hanging="2"/>
              <w:textDirection w:val="lrTb"/>
            </w:pPr>
            <w:r w:rsidRPr="008E17E6">
              <w:t>Đề xuất: Trường hợp "thay đổi, bổ sung cơ sở sản xuất” thì không phải thực hiện tự công bố lại sản phẩm.</w:t>
            </w:r>
          </w:p>
          <w:p w:rsidR="001826F0" w:rsidRPr="008E17E6" w:rsidRDefault="000265D1">
            <w:pPr>
              <w:ind w:left="0" w:hanging="2"/>
              <w:textDirection w:val="lrTb"/>
            </w:pPr>
            <w:r w:rsidRPr="008E17E6">
              <w:t>- Lý do: Để đảm bảo sản lượng và tiến độ sản phẩm, tối ưu hóa chi phí sản xuất, việc thay đổi nhà máy sản xuất sản phẩm là nhu cầu thực tiễn của các do</w:t>
            </w:r>
            <w:r w:rsidRPr="008E17E6">
              <w:t>anh nghiệp có hoạt động sản xuất, kinh doanh thực phẩm.</w:t>
            </w:r>
          </w:p>
          <w:p w:rsidR="001826F0" w:rsidRPr="008E17E6" w:rsidRDefault="000265D1">
            <w:pPr>
              <w:ind w:left="0" w:hanging="2"/>
              <w:textDirection w:val="lrTb"/>
            </w:pPr>
            <w:r w:rsidRPr="008E17E6">
              <w:t xml:space="preserve">Mặt khác, đây là sản phẩm thực phẩm thuộc trường hợp tự công bố, do đó, cơ sở sản xuất và công bố nên tự chịu trách nhiệm về thay </w:t>
            </w:r>
            <w:r w:rsidRPr="008E17E6">
              <w:lastRenderedPageBreak/>
              <w:t>đổi này mà không nên quy định thêm thủ tục cơ sở phải “tự công bố lại”</w:t>
            </w:r>
            <w:r w:rsidRPr="008E17E6">
              <w:t xml:space="preserve"> khi có thay đổi về cơ sở sản xuất sản phẩm để giảm thiểu thủ tục hành chính cho doanh nghiệp, giảm tải cho cơ quan quản lý tránh gián đoạn sản xuất kinh doanh. Miễn là cơ sở sản xuất mới đáp ứng điều kiện sản xuất loại sản phẩm thực phẩm này theo quy định</w:t>
            </w:r>
            <w:r w:rsidRPr="008E17E6">
              <w:t xml:space="preserve">. </w:t>
            </w:r>
          </w:p>
          <w:p w:rsidR="001826F0" w:rsidRPr="008E17E6" w:rsidRDefault="000265D1">
            <w:pPr>
              <w:ind w:left="0" w:hanging="2"/>
              <w:textDirection w:val="lrTb"/>
            </w:pPr>
            <w:r w:rsidRPr="008E17E6">
              <w:t>Thay vào đó: Việc thay đổi bổ sung cơ sở sản xuất chỉ cần làm thủ tục thông báo đến Cục An toàn thực phẩm.</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jc w:val="both"/>
              <w:textDirection w:val="lrTb"/>
            </w:pPr>
            <w:r w:rsidRPr="008E17E6">
              <w:t>- Đối với các trường hợp phải tự công bố lại: đã sửa trong Dự thảo Nghị định (giữ nguyên như Nghị định 15/2018/NĐ-CP)</w:t>
            </w:r>
          </w:p>
          <w:p w:rsidR="001826F0" w:rsidRPr="008E17E6" w:rsidRDefault="001826F0">
            <w:pPr>
              <w:spacing w:before="120" w:after="240" w:line="370" w:lineRule="auto"/>
              <w:ind w:left="0" w:hanging="2"/>
              <w:jc w:val="both"/>
              <w:textDirection w:val="lrTb"/>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5 Điều 1: sửa đổi, bổ sung khoản 6</w:t>
            </w:r>
          </w:p>
        </w:tc>
        <w:tc>
          <w:tcPr>
            <w:tcW w:w="3585" w:type="dxa"/>
          </w:tcPr>
          <w:p w:rsidR="001826F0" w:rsidRPr="008E17E6" w:rsidRDefault="000265D1">
            <w:pPr>
              <w:ind w:left="0" w:hanging="2"/>
              <w:textDirection w:val="lrTb"/>
            </w:pPr>
            <w:r w:rsidRPr="008E17E6">
              <w:t>“Điều 6. Đăng ký bản công bố sản phẩm</w:t>
            </w:r>
          </w:p>
          <w:p w:rsidR="001826F0" w:rsidRPr="008E17E6" w:rsidRDefault="000265D1">
            <w:pPr>
              <w:ind w:left="0" w:hanging="2"/>
              <w:textDirection w:val="lrTb"/>
            </w:pPr>
            <w:r w:rsidRPr="008E17E6">
              <w:t>Tổ chức, cá nhân chịu trách nhiệm đưa sản phẩm ra thị trường phải đăng ký bản công bố sản phẩm đối với các sản phẩm sau đây:</w:t>
            </w:r>
          </w:p>
          <w:p w:rsidR="001826F0" w:rsidRPr="008E17E6" w:rsidRDefault="000265D1">
            <w:pPr>
              <w:ind w:left="0" w:hanging="2"/>
              <w:textDirection w:val="lrTb"/>
            </w:pPr>
            <w:r w:rsidRPr="008E17E6">
              <w:t>1. Thực phẩm bảo vệ sức khỏe, thực phẩm dinh dưỡng y học, thực phẩm dùng cho chế độ ăn đặc biệt.</w:t>
            </w:r>
          </w:p>
          <w:p w:rsidR="001826F0" w:rsidRPr="008E17E6" w:rsidRDefault="000265D1">
            <w:pPr>
              <w:ind w:left="0" w:hanging="2"/>
              <w:textDirection w:val="lrTb"/>
            </w:pPr>
            <w:r w:rsidRPr="008E17E6">
              <w:t>2. Sản phẩm dinh dưỡng dùng cho trẻ đến 36 tháng tuổi (Bao gồm cả sản phẩm có công bố sử dụng cho nhiều lứa tuổi mà trong đó có lứa tuổi dưới 36 tháng tuổi).”</w:t>
            </w:r>
          </w:p>
          <w:p w:rsidR="001826F0" w:rsidRPr="008E17E6" w:rsidRDefault="000265D1">
            <w:pPr>
              <w:ind w:left="0" w:hanging="2"/>
              <w:textDirection w:val="lrTb"/>
            </w:pPr>
            <w:r w:rsidRPr="008E17E6">
              <w:t xml:space="preserve">Kiến nghị: Đề xuất giữ nguyên cơ chế đăng ký bản công bố đối với Phụ gia thực phẩm hỗn hợp có công dụng mới, phụ gia thực phẩm không thuộc trong danh mục phụ gia được phép sử dụng trong thực </w:t>
            </w:r>
            <w:r w:rsidRPr="008E17E6">
              <w:lastRenderedPageBreak/>
              <w:t>phẩm hoặc không đúng đối tượng sử dụng do Bộ Y tế quy định.</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VASE</w:t>
            </w:r>
            <w:r w:rsidRPr="008E17E6">
              <w:t>P</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 Hiện nay Ủy ban tiêu chuẩn hóa thực phẩm quốc tế Codex cũng như các khu vực (EU, ASEAN), các quốc gia tiên tiến trên thế giới đều quản lý phụ gia thực phẩm được phép sử dụng trong thực phẩm theo Danh mục. Theo đó phụ gia thực phẩm trong </w:t>
            </w:r>
            <w:r w:rsidRPr="008E17E6">
              <w:t>danh mục được quy định cụ thể chức năng, đối tượng và giới hạn tối đa được phép sử dụng trong thực phẩm.</w:t>
            </w:r>
          </w:p>
          <w:p w:rsidR="001826F0" w:rsidRPr="008E17E6" w:rsidRDefault="000265D1">
            <w:pPr>
              <w:ind w:left="0" w:hanging="2"/>
              <w:textDirection w:val="lrTb"/>
            </w:pPr>
            <w:r w:rsidRPr="008E17E6">
              <w:t>- Theo quy định tại Điều 5 Luật an toàn thực phẩm, việc sử dụng phụ gia thực phẩm ngoài danh mục được phép sử dụng hoặc trong danh mục được phép sử dụn</w:t>
            </w:r>
            <w:r w:rsidRPr="008E17E6">
              <w:t>g nhưng vượt quá giới hạn cho phép là một trong những hành vi bị cấm.</w:t>
            </w:r>
          </w:p>
          <w:p w:rsidR="001826F0" w:rsidRPr="008E17E6" w:rsidRDefault="000265D1">
            <w:pPr>
              <w:ind w:left="0" w:hanging="2"/>
              <w:textDirection w:val="lrTb"/>
            </w:pPr>
            <w:r w:rsidRPr="008E17E6">
              <w:t>- Danh mục phụ gia thực phẩm được phép sử dụng tại Việt Nam đang quy định cho phép tự động cập nhật theo danh mục phụ gia thực phẩm của Ủy ban tiêu chuẩn thực phẩm quốc tế Codex. Bên cạn</w:t>
            </w:r>
            <w:r w:rsidRPr="008E17E6">
              <w:t xml:space="preserve">h đó, Danh mục này cũng đã mở rộng cho phép sử dụng thêm một số chất phụ gia thực phẩm mà các quốc gia tiên tiến trên thế </w:t>
            </w:r>
            <w:r w:rsidRPr="008E17E6">
              <w:lastRenderedPageBreak/>
              <w:t xml:space="preserve">giới như Liên minh châu Âu, Trung Quốc, Nhật Bản, Hàn Quốc, Úc-New zealand... cho phép sử dụng. Tùy thuộc vào thực tiễn quản lý, Bộ Y </w:t>
            </w:r>
            <w:r w:rsidRPr="008E17E6">
              <w:t>tế vẫn định kỳ soát xét, bổ sung danh mục phụ gia thực phẩm này.</w:t>
            </w:r>
          </w:p>
          <w:p w:rsidR="001826F0" w:rsidRPr="008E17E6" w:rsidRDefault="000265D1">
            <w:pPr>
              <w:ind w:left="0" w:hanging="2"/>
              <w:textDirection w:val="lrTb"/>
            </w:pPr>
            <w:r w:rsidRPr="008E17E6">
              <w:t>Riêng đối với danh mục hương liệu thực phẩm được phép sử dụng trong thực phẩm, quy định hiện nay cho phép cập nhật sử dụng danh mục hương liệu thực phẩm của Codex, Liên minh châu Âu và Hiệp h</w:t>
            </w:r>
            <w:r w:rsidRPr="008E17E6">
              <w:t>ội các nhà sản xuất hương và chất chiết xuất của Hoa Kỳ.</w:t>
            </w:r>
          </w:p>
          <w:p w:rsidR="001826F0" w:rsidRPr="008E17E6" w:rsidRDefault="000265D1">
            <w:pPr>
              <w:ind w:left="0" w:hanging="2"/>
              <w:textDirection w:val="lrTb"/>
            </w:pPr>
            <w:r w:rsidRPr="008E17E6">
              <w:t>- Theo thống kê từ năm 2021 đến năm 2024, số lượng hồ sơ đăng ký bản công bố thực phẩm đối với phụ gia thực phẩm hỗn hợp có công dụng mới, phụ gia thực phẩm ngoài danh mục hoặc không đúng đối tượng t</w:t>
            </w:r>
            <w:r w:rsidRPr="008E17E6">
              <w:t>hực phẩm đã nộp và được cấp giấy tiếp nhận tại Bộ Y tế (Cục An toàn thực phẩm) rất ít, cụ thể:</w:t>
            </w:r>
          </w:p>
          <w:p w:rsidR="001826F0" w:rsidRPr="008E17E6" w:rsidRDefault="000265D1">
            <w:pPr>
              <w:ind w:left="0" w:hanging="2"/>
              <w:textDirection w:val="lrTb"/>
            </w:pPr>
            <w:r w:rsidRPr="008E17E6">
              <w:t>+ Năm 2021: 11 hồ sơ</w:t>
            </w:r>
          </w:p>
          <w:p w:rsidR="001826F0" w:rsidRPr="008E17E6" w:rsidRDefault="000265D1">
            <w:pPr>
              <w:ind w:left="0" w:hanging="2"/>
              <w:textDirection w:val="lrTb"/>
            </w:pPr>
            <w:r w:rsidRPr="008E17E6">
              <w:t>+ Năm 2022:  14 hồ sơ</w:t>
            </w:r>
          </w:p>
          <w:p w:rsidR="001826F0" w:rsidRPr="008E17E6" w:rsidRDefault="000265D1">
            <w:pPr>
              <w:ind w:left="0" w:hanging="2"/>
              <w:textDirection w:val="lrTb"/>
            </w:pPr>
            <w:r w:rsidRPr="008E17E6">
              <w:t>+ Năm 2023: 02 hồ sơ</w:t>
            </w:r>
          </w:p>
          <w:p w:rsidR="001826F0" w:rsidRPr="008E17E6" w:rsidRDefault="000265D1">
            <w:pPr>
              <w:ind w:left="0" w:hanging="2"/>
              <w:textDirection w:val="lrTb"/>
            </w:pPr>
            <w:r w:rsidRPr="008E17E6">
              <w:t>+ Năm 2024: 02 hồ sơ</w:t>
            </w:r>
          </w:p>
          <w:p w:rsidR="001826F0" w:rsidRPr="008E17E6" w:rsidRDefault="000265D1">
            <w:pPr>
              <w:ind w:left="0" w:hanging="2"/>
              <w:textDirection w:val="lrTb"/>
            </w:pPr>
            <w:r w:rsidRPr="008E17E6">
              <w:t>Như vậy, nhu cầu của doanh nghiệp trong việc sản xuất, kinh doanh phụ gia th</w:t>
            </w:r>
            <w:r w:rsidRPr="008E17E6">
              <w:t>ực phẩm hỗn hợp có công dụng mới, phụ gia thực phẩm ngoài danh mục hoặc không đúng đối tượng thực phẩm là không đáng kể.</w:t>
            </w:r>
          </w:p>
        </w:tc>
        <w:tc>
          <w:tcPr>
            <w:tcW w:w="1290" w:type="dxa"/>
            <w:vAlign w:val="center"/>
          </w:tcPr>
          <w:p w:rsidR="001826F0" w:rsidRPr="008E17E6" w:rsidRDefault="000265D1">
            <w:pPr>
              <w:ind w:left="0" w:hanging="2"/>
              <w:textDirection w:val="lrTb"/>
            </w:pPr>
            <w:r w:rsidRPr="008E17E6">
              <w:lastRenderedPageBreak/>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5 Điều 1: sửa đổi, bổ sung Điều 6</w:t>
            </w:r>
          </w:p>
        </w:tc>
        <w:tc>
          <w:tcPr>
            <w:tcW w:w="3585" w:type="dxa"/>
          </w:tcPr>
          <w:p w:rsidR="001826F0" w:rsidRPr="008E17E6" w:rsidRDefault="000265D1">
            <w:pPr>
              <w:ind w:left="0" w:hanging="2"/>
              <w:textDirection w:val="lrTb"/>
            </w:pPr>
            <w:r w:rsidRPr="008E17E6">
              <w:t>Tổ chức, cá nhân chịu trách nhiệm đưa sản phẩm ra thị trường phải đăng ký bản công bố sản phẩm đối với các sản phẩm sau đây:</w:t>
            </w:r>
          </w:p>
          <w:p w:rsidR="001826F0" w:rsidRPr="008E17E6" w:rsidRDefault="000265D1">
            <w:pPr>
              <w:ind w:left="0" w:hanging="2"/>
              <w:textDirection w:val="lrTb"/>
            </w:pPr>
            <w:r w:rsidRPr="008E17E6">
              <w:t>1. Thực phẩm bảo vệ sức khỏe, thực phẩm dinh dưỡng y học, thực phẩm dùng cho chế độ ăn đặc biệt.</w:t>
            </w:r>
          </w:p>
          <w:p w:rsidR="001826F0" w:rsidRPr="008E17E6" w:rsidRDefault="000265D1">
            <w:pPr>
              <w:ind w:left="0" w:hanging="2"/>
              <w:textDirection w:val="lrTb"/>
            </w:pPr>
            <w:r w:rsidRPr="008E17E6">
              <w:t>2. Sản phẩm dinh dưỡng dùng cho tr</w:t>
            </w:r>
            <w:r w:rsidRPr="008E17E6">
              <w:t xml:space="preserve">ẻ đến 36 tháng tuổi (Bao gồm cả </w:t>
            </w:r>
            <w:r w:rsidRPr="008E17E6">
              <w:lastRenderedPageBreak/>
              <w:t>sản phẩm có công bố sử dụng cho nhiều lứa tuổi mà trong đó có lứa tuổi dưới 36 tháng tuổi).</w:t>
            </w:r>
          </w:p>
          <w:p w:rsidR="001826F0" w:rsidRPr="008E17E6" w:rsidRDefault="000265D1">
            <w:pPr>
              <w:ind w:left="0" w:hanging="2"/>
              <w:textDirection w:val="lrTb"/>
            </w:pPr>
            <w:r w:rsidRPr="008E17E6">
              <w:t xml:space="preserve">Đề nghị quy định mục 2 thống nhất như cách ghi của Thông tư 33/2024/TT-BYT (điểm a, khoản 1 điều 2): "Sản phẩm dinh dưỡng công thức </w:t>
            </w:r>
            <w:r w:rsidRPr="008E17E6">
              <w:t>cho trẻ đến 36 tháng tuổi theo quy chuẩn kỹ thuật quốc gia do Bộ Y tế ban hành.”</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spacing w:before="240"/>
              <w:ind w:left="0" w:hanging="2"/>
              <w:textDirection w:val="lrTb"/>
            </w:pPr>
            <w:r w:rsidRPr="008E17E6">
              <w:t>Sản phẩm dinh dưỡng đã được quy định tại Điều 2 Nghị định 100/2014/NĐ-CP, QCVN 11-1, QCVN 11-2, QCVN 11-3</w:t>
            </w:r>
          </w:p>
          <w:p w:rsidR="001826F0" w:rsidRPr="008E17E6" w:rsidRDefault="000265D1">
            <w:pPr>
              <w:spacing w:before="240" w:after="240"/>
              <w:ind w:left="0" w:hanging="2"/>
              <w:textDirection w:val="lrTb"/>
            </w:pPr>
            <w:r w:rsidRPr="008E17E6">
              <w:t xml:space="preserve"> </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5 Điều 1: sửa đổi, bổ sung khoản 6</w:t>
            </w:r>
          </w:p>
        </w:tc>
        <w:tc>
          <w:tcPr>
            <w:tcW w:w="3585" w:type="dxa"/>
          </w:tcPr>
          <w:p w:rsidR="001826F0" w:rsidRPr="008E17E6" w:rsidRDefault="000265D1">
            <w:pPr>
              <w:ind w:left="0" w:hanging="2"/>
              <w:textDirection w:val="lrTb"/>
            </w:pPr>
            <w:r w:rsidRPr="008E17E6">
              <w:t>“2. Sản phẩm dinh dưỡng dùng cho trẻ đến 36 tháng tuổi (Bao gồm cả sản phẩm có công bố sử dụng cho nhiều lứa tuổi mà trong đó có lứa tuổi dưới 36 tháng tuổi).”</w:t>
            </w:r>
          </w:p>
          <w:p w:rsidR="001826F0" w:rsidRPr="008E17E6" w:rsidRDefault="001826F0">
            <w:pPr>
              <w:ind w:left="0" w:hanging="2"/>
              <w:textDirection w:val="lrTb"/>
            </w:pPr>
          </w:p>
          <w:tbl>
            <w:tblPr>
              <w:tblStyle w:val="a8"/>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90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360" w:lineRule="auto"/>
                    <w:ind w:left="0" w:hanging="2"/>
                    <w:jc w:val="both"/>
                  </w:pPr>
                  <w:r w:rsidRPr="008E17E6">
                    <w:t>Kính mong Quý cơ quan làm rõ:</w:t>
                  </w:r>
                </w:p>
                <w:p w:rsidR="001826F0" w:rsidRPr="008E17E6" w:rsidRDefault="000265D1">
                  <w:pPr>
                    <w:framePr w:hSpace="180" w:wrap="around" w:vAnchor="text" w:hAnchor="text" w:x="-236"/>
                    <w:spacing w:before="120" w:line="360" w:lineRule="auto"/>
                    <w:ind w:left="0" w:hanging="2"/>
                    <w:jc w:val="both"/>
                  </w:pPr>
                  <w:r w:rsidRPr="008E17E6">
                    <w:t xml:space="preserve">-  Định nghĩa “Sản phẩm </w:t>
                  </w:r>
                  <w:r w:rsidRPr="008E17E6">
                    <w:t>dinh dưỡng”</w:t>
                  </w:r>
                </w:p>
              </w:tc>
            </w:tr>
          </w:tbl>
          <w:p w:rsidR="001826F0" w:rsidRPr="008E17E6" w:rsidRDefault="000265D1">
            <w:pPr>
              <w:ind w:left="0" w:hanging="2"/>
              <w:textDirection w:val="lrTb"/>
            </w:pPr>
            <w:r w:rsidRPr="008E17E6">
              <w:t xml:space="preserve">-  Đối với </w:t>
            </w:r>
            <w:r w:rsidRPr="008E17E6">
              <w:rPr>
                <w:u w:val="single"/>
              </w:rPr>
              <w:t>nhóm thực phẩm thường</w:t>
            </w:r>
            <w:r w:rsidRPr="008E17E6">
              <w:t xml:space="preserve"> (không công bố đối tượng sử dụng – </w:t>
            </w:r>
            <w:r w:rsidRPr="008E17E6">
              <w:rPr>
                <w:u w:val="single"/>
              </w:rPr>
              <w:t>sử dụng cho nhiều lứa tuổi mà trong đó có lứa tuổi dưới 36 tháng tuổi</w:t>
            </w:r>
            <w:r w:rsidRPr="008E17E6">
              <w:t>) có được hiểu là phải tuân thủ yêu cầu ở khoản 2 không?</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spacing w:before="240"/>
              <w:ind w:left="0" w:hanging="2"/>
              <w:textDirection w:val="lrTb"/>
            </w:pPr>
            <w:r w:rsidRPr="008E17E6">
              <w:t>Sản phẩm dinh dưỡng</w:t>
            </w:r>
            <w:r w:rsidRPr="008E17E6">
              <w:t xml:space="preserve"> đã được quy định tại Điều 2 Nghị định 100/2014/NĐ-CP, QCVN 11-1, QCVN 11-2, QCVN 11-3</w:t>
            </w:r>
          </w:p>
          <w:p w:rsidR="001826F0" w:rsidRPr="008E17E6" w:rsidRDefault="000265D1">
            <w:pPr>
              <w:spacing w:before="240" w:after="240"/>
              <w:ind w:left="0" w:hanging="2"/>
              <w:textDirection w:val="lrTb"/>
            </w:pPr>
            <w:r w:rsidRPr="008E17E6">
              <w:t xml:space="preserve"> </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6 Điều 1: Sđ, bs Điều 7 NĐ15</w:t>
            </w:r>
          </w:p>
        </w:tc>
        <w:tc>
          <w:tcPr>
            <w:tcW w:w="3585" w:type="dxa"/>
          </w:tcPr>
          <w:p w:rsidR="001826F0" w:rsidRPr="008E17E6" w:rsidRDefault="000265D1">
            <w:pPr>
              <w:ind w:left="0" w:hanging="2"/>
              <w:textDirection w:val="lrTb"/>
            </w:pPr>
            <w:r w:rsidRPr="008E17E6">
              <w:t>- Đề xuất sửa:</w:t>
            </w:r>
          </w:p>
          <w:p w:rsidR="001826F0" w:rsidRPr="008E17E6" w:rsidRDefault="000265D1">
            <w:pPr>
              <w:ind w:left="0" w:hanging="2"/>
              <w:textDirection w:val="lrTb"/>
            </w:pPr>
            <w:r w:rsidRPr="008E17E6">
              <w:t>“6. Sửa đổi, bổ sung Điều 7 như sau:</w:t>
            </w:r>
          </w:p>
          <w:p w:rsidR="001826F0" w:rsidRPr="008E17E6" w:rsidRDefault="000265D1">
            <w:pPr>
              <w:ind w:left="0" w:hanging="2"/>
              <w:textDirection w:val="lrTb"/>
            </w:pPr>
            <w:r w:rsidRPr="008E17E6">
              <w:t>a) Sửa đổi, bổ sung khoản 1 như sau:</w:t>
            </w:r>
          </w:p>
          <w:p w:rsidR="001826F0" w:rsidRPr="008E17E6" w:rsidRDefault="000265D1">
            <w:pPr>
              <w:ind w:left="0" w:hanging="2"/>
              <w:textDirection w:val="lrTb"/>
            </w:pPr>
            <w:r w:rsidRPr="008E17E6">
              <w:lastRenderedPageBreak/>
              <w:t>“1. Hồ sơ đăng ký bản công bố sản phẩm đối với sản phẩm nhập khẩu gồm:</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d) Bằng chứng khoa học chứng minh công dụng của sản phẩm hoặc của thành phần tạo nên công dụng đã công bố (bản chính hoặc bản sao có xác nhận của tổ chức, cá nhân công bố).</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g) Mẫu n</w:t>
            </w:r>
            <w:r w:rsidRPr="008E17E6">
              <w:t>hãn sản phẩm (bản có xác nhận của tổ chức, cá nhân công bố);</w:t>
            </w:r>
          </w:p>
          <w:p w:rsidR="001826F0" w:rsidRPr="008E17E6" w:rsidRDefault="000265D1">
            <w:pPr>
              <w:ind w:left="0" w:hanging="2"/>
              <w:textDirection w:val="lrTb"/>
            </w:pPr>
            <w:r w:rsidRPr="008E17E6">
              <w:t>h) Tiêu chuẩn sản phẩm (SPEC), bao gồm phương pháp kiểm nghiệm các chỉ tiêu an toàn và chỉ tiêu chất lượng của sản phẩm của cơ sở sản xuất; phù hợp với yêu cầu Thực hành sản xuất tốt (GMP) đối vớ</w:t>
            </w:r>
            <w:r w:rsidRPr="008E17E6">
              <w:t>i thực phẩm bảo vệ sức khỏe hoặc phù hợp với yêu cầu về Thực hành sản xuất tốt (GMP), Hệ thống phân tích mối nguy và điểm kiểm soát tới hạn (HACCP), Hệ thống quản lý an toàn thực phẩm ISO 22000, Tiêu chuẩn thực phẩm quốc tế (IFS), Tiêu chuẩn toàn cầu về an</w:t>
            </w:r>
            <w:r w:rsidRPr="008E17E6">
              <w:t xml:space="preserve"> toàn thực phẩm (BRC), Chứng nhận hệ thống an toàn thực phẩm (FSSC 22000) còn hiệu lực đối với thực phẩm dinh dưỡng y học, thực phẩm dùng cho chế độ ăn đặc biệt, sản phẩm dinh dưỡng dùng cho trẻ đến 36 tháng tuổi </w:t>
            </w:r>
            <w:r w:rsidRPr="008E17E6">
              <w:lastRenderedPageBreak/>
              <w:t xml:space="preserve">(bản chính hoặc bản sao có xác nhận của tổ </w:t>
            </w:r>
            <w:r w:rsidRPr="008E17E6">
              <w:t>chức, cá nhân).  ”</w:t>
            </w:r>
          </w:p>
          <w:p w:rsidR="001826F0" w:rsidRPr="008E17E6" w:rsidRDefault="000265D1">
            <w:pPr>
              <w:ind w:left="0" w:hanging="2"/>
              <w:textDirection w:val="lrTb"/>
            </w:pPr>
            <w:r w:rsidRPr="008E17E6">
              <w:t xml:space="preserve"> - Ngoài ra đề xuất làm rõ "bản sao có xác nhận của tổ chức, cá nhân" là tổ chức, cá nhân công bố ở tất cả các mục liên quan khác.</w:t>
            </w:r>
          </w:p>
          <w:p w:rsidR="001826F0" w:rsidRPr="008E17E6" w:rsidRDefault="000265D1">
            <w:pPr>
              <w:ind w:left="0" w:hanging="2"/>
              <w:textDirection w:val="lrTb"/>
            </w:pPr>
            <w:r w:rsidRPr="008E17E6">
              <w:t>Lý do: Cần làm rõ tránh gây hiểu lầm cho doanh nghiệp khi thực hiện quy định.</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Tổ chức,</w:t>
            </w:r>
            <w:r w:rsidRPr="008E17E6">
              <w:t xml:space="preserve"> cá nhân chịu trách nhiệm đưa sản phẩm ra thị trường thực hiện công bố/ tự công bố sản phẩm. Do vậy, thành phần hồ sơ có nội dung bản sao có xác nhận của tổ chức, cá nhân là của tổ chức, cá nhân công bố.</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điểm b khoản 6 Điều 1: sđ, bs khoản 1, khoản 2 Điều 7</w:t>
            </w:r>
          </w:p>
        </w:tc>
        <w:tc>
          <w:tcPr>
            <w:tcW w:w="3585" w:type="dxa"/>
          </w:tcPr>
          <w:p w:rsidR="001826F0" w:rsidRPr="008E17E6" w:rsidRDefault="000265D1">
            <w:pPr>
              <w:ind w:left="0" w:hanging="2"/>
              <w:jc w:val="both"/>
              <w:textDirection w:val="lrTb"/>
            </w:pPr>
            <w:r w:rsidRPr="008E17E6">
              <w:t xml:space="preserve">h) Tiêu chuẩn sản phẩm (SPEC), bao gồm phương pháp kiểm nghiệm các chỉ tiêu an toàn và chỉ tiêu chất lượng của sản phẩm của cơ sở sản xuất….. (bản chính hoặc bản sao có xác nhận của tổ chức, cá </w:t>
            </w:r>
            <w:r w:rsidRPr="008E17E6">
              <w:t>nhân)</w:t>
            </w:r>
          </w:p>
          <w:p w:rsidR="001826F0" w:rsidRPr="008E17E6" w:rsidRDefault="001826F0">
            <w:pPr>
              <w:ind w:left="0" w:hanging="2"/>
              <w:textDirection w:val="lrTb"/>
            </w:pPr>
          </w:p>
          <w:p w:rsidR="001826F0" w:rsidRPr="008E17E6" w:rsidRDefault="000265D1">
            <w:pPr>
              <w:ind w:left="0" w:hanging="2"/>
              <w:textDirection w:val="lrTb"/>
            </w:pPr>
            <w:r w:rsidRPr="008E17E6">
              <w:t>Đề nghị:</w:t>
            </w:r>
          </w:p>
          <w:p w:rsidR="001826F0" w:rsidRPr="008E17E6" w:rsidRDefault="000265D1">
            <w:pPr>
              <w:spacing w:before="240" w:line="300" w:lineRule="auto"/>
              <w:ind w:left="0" w:hanging="2"/>
              <w:jc w:val="both"/>
              <w:textDirection w:val="lrTb"/>
            </w:pPr>
            <w:r w:rsidRPr="008E17E6">
              <w:t xml:space="preserve">h) Tiêu chuẩn sản phẩm (SPEC), bao gồm phương pháp kiểm nghiệm các chỉ tiêu an toàn và chỉ tiêu chất lượng của sản phẩm của cơ sở sản xuất; … (bản chính hoặc bản sao có xác nhận của tổ chức, cá nhân). </w:t>
            </w:r>
          </w:p>
          <w:p w:rsidR="001826F0" w:rsidRPr="008E17E6" w:rsidRDefault="000265D1">
            <w:pPr>
              <w:spacing w:before="240" w:line="300" w:lineRule="auto"/>
              <w:ind w:left="0" w:hanging="2"/>
              <w:jc w:val="both"/>
              <w:textDirection w:val="lrTb"/>
              <w:rPr>
                <w:b/>
                <w:i/>
              </w:rPr>
            </w:pPr>
            <w:r w:rsidRPr="008E17E6">
              <w:rPr>
                <w:b/>
                <w:i/>
              </w:rPr>
              <w:t xml:space="preserve">Tiêu chí xây dựng tiêu chuẩn sản phẩm </w:t>
            </w:r>
            <w:r w:rsidRPr="008E17E6">
              <w:rPr>
                <w:b/>
                <w:i/>
              </w:rPr>
              <w:t xml:space="preserve">và mức giới hạn của các chỉ tiêu trong tiêu chuẩn dựa trên chuyên luận chung cho các dạng bào chế được quy định trong Quy chuẩn quốc gia Việt Nam, dược </w:t>
            </w:r>
            <w:r w:rsidRPr="008E17E6">
              <w:rPr>
                <w:b/>
                <w:i/>
              </w:rPr>
              <w:lastRenderedPageBreak/>
              <w:t>điển Việt Nam…, hoặc tiêu chuẩn của quốc tế về thực phẩm (ví dụ: dietary and food supplement của USP…)</w:t>
            </w:r>
          </w:p>
          <w:p w:rsidR="001826F0" w:rsidRPr="008E17E6" w:rsidRDefault="000265D1">
            <w:pPr>
              <w:spacing w:before="240" w:line="300" w:lineRule="auto"/>
              <w:ind w:left="0" w:hanging="2"/>
              <w:jc w:val="both"/>
              <w:textDirection w:val="lrTb"/>
              <w:rPr>
                <w:b/>
                <w:i/>
              </w:rPr>
            </w:pPr>
            <w:r w:rsidRPr="008E17E6">
              <w:rPr>
                <w:b/>
                <w:i/>
              </w:rPr>
              <w:t>T</w:t>
            </w:r>
            <w:r w:rsidRPr="008E17E6">
              <w:rPr>
                <w:b/>
                <w:i/>
              </w:rPr>
              <w:t>rường hợp các thành phần chính có giới hạn định lượng chưa được quy định trong các tài liệu trên áp dụng theo thuyết minh tiêu chuẩn của nhà sản xuất.</w:t>
            </w:r>
          </w:p>
          <w:p w:rsidR="001826F0" w:rsidRPr="008E17E6" w:rsidRDefault="000265D1">
            <w:pPr>
              <w:spacing w:before="240" w:line="300" w:lineRule="auto"/>
              <w:ind w:left="0" w:hanging="2"/>
              <w:jc w:val="both"/>
              <w:textDirection w:val="lrTb"/>
            </w:pPr>
            <w:r w:rsidRPr="008E17E6">
              <w:t>Lý do:</w:t>
            </w:r>
          </w:p>
          <w:p w:rsidR="001826F0" w:rsidRPr="008E17E6" w:rsidRDefault="000265D1">
            <w:pPr>
              <w:ind w:left="0" w:hanging="2"/>
              <w:textDirection w:val="lrTb"/>
            </w:pPr>
            <w:r w:rsidRPr="008E17E6">
              <w:t xml:space="preserve">Hiện nay, Cục ATTP chưa có văn bản quy định cụ thể, nhưng thực tế thẩm định hồ sơ đang theo thông </w:t>
            </w:r>
            <w:r w:rsidRPr="008E17E6">
              <w:t>lệ sau:</w:t>
            </w:r>
          </w:p>
          <w:p w:rsidR="001826F0" w:rsidRPr="008E17E6" w:rsidRDefault="000265D1">
            <w:pPr>
              <w:ind w:left="0" w:hanging="2"/>
              <w:jc w:val="both"/>
              <w:textDirection w:val="lrTb"/>
            </w:pPr>
            <w:r w:rsidRPr="008E17E6">
              <w:t xml:space="preserve">- Biên khối lượng viên: a ± 7,5%, trong khi dạng bào chế này đối với thuốc, quy định là: độ đồng đều khối lượng viên: a ± b% (b thay đổi tùy khối lượng viên) (phụ lục 11.3 Dược điển Việt Nam V). </w:t>
            </w:r>
          </w:p>
          <w:p w:rsidR="001826F0" w:rsidRPr="008E17E6" w:rsidRDefault="000265D1">
            <w:pPr>
              <w:ind w:left="0" w:hanging="2"/>
              <w:jc w:val="both"/>
              <w:textDirection w:val="lrTb"/>
            </w:pPr>
            <w:r w:rsidRPr="008E17E6">
              <w:t>- Biên định lượng thành phần chính ± 20%, áp dụng ch</w:t>
            </w:r>
            <w:r w:rsidRPr="008E17E6">
              <w:t>o tất cả các chất trong đó có vitamin và các chất kém bền.</w:t>
            </w:r>
          </w:p>
          <w:p w:rsidR="001826F0" w:rsidRPr="008E17E6" w:rsidRDefault="000265D1">
            <w:pPr>
              <w:ind w:left="0" w:hanging="2"/>
              <w:jc w:val="both"/>
              <w:textDirection w:val="lrTb"/>
            </w:pPr>
            <w:r w:rsidRPr="008E17E6">
              <w:t>Hai thông lệ trên là chưa phù hợp thực tế cũng như hòa hợp với các quy định của quốc tế.</w:t>
            </w:r>
          </w:p>
          <w:p w:rsidR="001826F0" w:rsidRPr="008E17E6" w:rsidRDefault="000265D1">
            <w:pPr>
              <w:ind w:left="0" w:hanging="2"/>
              <w:jc w:val="both"/>
              <w:textDirection w:val="lrTb"/>
            </w:pPr>
            <w:r w:rsidRPr="008E17E6">
              <w:t xml:space="preserve">Ví dụ: dietary and food supplement của USP đang quy định giới hạn định lượng vitamin có thể lên đến </w:t>
            </w:r>
            <w:r w:rsidRPr="008E17E6">
              <w:lastRenderedPageBreak/>
              <w:t>165% trong các dạng bào chế có phối hợp vitamin và khoáng chất.</w:t>
            </w:r>
          </w:p>
          <w:p w:rsidR="001826F0" w:rsidRPr="008E17E6" w:rsidRDefault="001826F0">
            <w:pPr>
              <w:ind w:left="0" w:hanging="2"/>
              <w:jc w:val="both"/>
              <w:textDirection w:val="lrTb"/>
            </w:pPr>
          </w:p>
          <w:p w:rsidR="001826F0" w:rsidRPr="008E17E6" w:rsidRDefault="000265D1">
            <w:pPr>
              <w:ind w:left="0" w:hanging="2"/>
              <w:jc w:val="both"/>
              <w:textDirection w:val="lrTb"/>
              <w:rPr>
                <w:color w:val="FF0000"/>
              </w:rPr>
            </w:pPr>
            <w:r w:rsidRPr="008E17E6">
              <w:rPr>
                <w:color w:val="FF0000"/>
              </w:rPr>
              <w:t>i) Báo cáo thử nghiệm hiệu quả về công dụng nếu thuộc trường hợp thực phẩm chức năng lần đầ</w:t>
            </w:r>
            <w:r w:rsidRPr="008E17E6">
              <w:rPr>
                <w:color w:val="FF0000"/>
              </w:rPr>
              <w:t>u tiên đưa ra thị trường</w:t>
            </w:r>
          </w:p>
          <w:p w:rsidR="001826F0" w:rsidRPr="008E17E6" w:rsidRDefault="001826F0">
            <w:pPr>
              <w:ind w:left="0" w:hanging="2"/>
              <w:jc w:val="both"/>
              <w:textDirection w:val="lrTb"/>
              <w:rPr>
                <w:color w:val="FF0000"/>
              </w:rPr>
            </w:pPr>
          </w:p>
          <w:p w:rsidR="001826F0" w:rsidRPr="008E17E6" w:rsidRDefault="000265D1">
            <w:pPr>
              <w:ind w:left="0" w:hanging="2"/>
              <w:jc w:val="both"/>
              <w:textDirection w:val="lrTb"/>
            </w:pPr>
            <w:r w:rsidRPr="008E17E6">
              <w:t>Đề nghị:</w:t>
            </w:r>
          </w:p>
          <w:p w:rsidR="001826F0" w:rsidRPr="008E17E6" w:rsidRDefault="000265D1">
            <w:pPr>
              <w:spacing w:before="240" w:line="300" w:lineRule="auto"/>
              <w:ind w:left="0" w:hanging="2"/>
              <w:jc w:val="both"/>
              <w:textDirection w:val="lrTb"/>
            </w:pPr>
            <w:r w:rsidRPr="008E17E6">
              <w:t>i) Báo cáo thử nghiệm hiệu quả về công dụng nếu thuộc trường hợp thực phẩm chức năng lần đầu tiên đưa ra thị trường.</w:t>
            </w:r>
          </w:p>
          <w:p w:rsidR="001826F0" w:rsidRPr="008E17E6" w:rsidRDefault="000265D1">
            <w:pPr>
              <w:spacing w:before="240" w:line="300" w:lineRule="auto"/>
              <w:ind w:left="0" w:hanging="2"/>
              <w:jc w:val="both"/>
              <w:textDirection w:val="lrTb"/>
              <w:rPr>
                <w:b/>
                <w:i/>
              </w:rPr>
            </w:pPr>
            <w:r w:rsidRPr="008E17E6">
              <w:rPr>
                <w:b/>
                <w:i/>
              </w:rPr>
              <w:t>Các trường hợp được miễn nộp Báo cáo thử nghiệm hiệu quả về công dụng:</w:t>
            </w:r>
          </w:p>
          <w:p w:rsidR="001826F0" w:rsidRPr="008E17E6" w:rsidRDefault="000265D1">
            <w:pPr>
              <w:spacing w:before="240" w:line="300" w:lineRule="auto"/>
              <w:ind w:left="0" w:hanging="2"/>
              <w:jc w:val="both"/>
              <w:textDirection w:val="lrTb"/>
              <w:rPr>
                <w:b/>
                <w:i/>
              </w:rPr>
            </w:pPr>
            <w:r w:rsidRPr="008E17E6">
              <w:rPr>
                <w:b/>
                <w:i/>
              </w:rPr>
              <w:t>- Sản phẩm đã được các cơ quan qu</w:t>
            </w:r>
            <w:r w:rsidRPr="008E17E6">
              <w:rPr>
                <w:b/>
                <w:i/>
              </w:rPr>
              <w:t>ản lý chặt chẽ cấp phép và lưu hành trên thị trường nước sở tại.</w:t>
            </w:r>
          </w:p>
          <w:p w:rsidR="001826F0" w:rsidRPr="008E17E6" w:rsidRDefault="000265D1">
            <w:pPr>
              <w:ind w:left="0" w:hanging="2"/>
              <w:jc w:val="both"/>
              <w:textDirection w:val="lrTb"/>
              <w:rPr>
                <w:b/>
                <w:i/>
              </w:rPr>
            </w:pPr>
            <w:r w:rsidRPr="008E17E6">
              <w:rPr>
                <w:b/>
                <w:i/>
              </w:rPr>
              <w:t>- Sản phẩm kết hợp nhiều thành phần, mà mỗi thành phần riêng lẻ đã lưu hành trên thị trường Việt Nam, chấp nhận sử dụng tài liệu khoa học của từng phần riêng lẻ để chứng minh hiệu quả và công</w:t>
            </w:r>
            <w:r w:rsidRPr="008E17E6">
              <w:rPr>
                <w:b/>
                <w:i/>
              </w:rPr>
              <w:t xml:space="preserve"> dụng</w:t>
            </w:r>
          </w:p>
          <w:p w:rsidR="001826F0" w:rsidRPr="008E17E6" w:rsidRDefault="001826F0">
            <w:pPr>
              <w:ind w:left="0" w:hanging="2"/>
              <w:jc w:val="both"/>
              <w:textDirection w:val="lrTb"/>
              <w:rPr>
                <w:b/>
                <w:i/>
              </w:rPr>
            </w:pPr>
          </w:p>
          <w:p w:rsidR="001826F0" w:rsidRPr="008E17E6" w:rsidRDefault="000265D1">
            <w:pPr>
              <w:ind w:left="0" w:hanging="2"/>
              <w:jc w:val="both"/>
              <w:textDirection w:val="lrTb"/>
            </w:pPr>
            <w:r w:rsidRPr="008E17E6">
              <w:t>Lý do:</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 xml:space="preserve">Hiện tại đối với dược phẩm cũng cho phép tham chiếu các công thức </w:t>
            </w:r>
            <w:r w:rsidRPr="008E17E6">
              <w:lastRenderedPageBreak/>
              <w:t>và tờ hướng dẫn sử dụng từ các nước SRA và tổng hợp hồ sơ lâm sàng từ các tài liệu y văn.</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tcPr>
          <w:p w:rsidR="001826F0" w:rsidRPr="008E17E6" w:rsidRDefault="001826F0">
            <w:pPr>
              <w:ind w:left="0" w:hanging="2"/>
              <w:jc w:val="both"/>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6, điều 1</w:t>
            </w:r>
          </w:p>
        </w:tc>
        <w:tc>
          <w:tcPr>
            <w:tcW w:w="3585" w:type="dxa"/>
          </w:tcPr>
          <w:p w:rsidR="001826F0" w:rsidRPr="008E17E6" w:rsidRDefault="000265D1">
            <w:pPr>
              <w:spacing w:before="240" w:after="240" w:line="276" w:lineRule="auto"/>
              <w:ind w:left="0" w:hanging="2"/>
              <w:jc w:val="both"/>
              <w:textDirection w:val="lrTb"/>
            </w:pPr>
            <w:r w:rsidRPr="008E17E6">
              <w:t>b) Sửa đổi, bổ sung khoản 2 như sau:</w:t>
            </w:r>
          </w:p>
          <w:p w:rsidR="001826F0" w:rsidRPr="008E17E6" w:rsidRDefault="000265D1">
            <w:pPr>
              <w:spacing w:before="240" w:after="240" w:line="276" w:lineRule="auto"/>
              <w:ind w:left="0" w:hanging="2"/>
              <w:jc w:val="both"/>
              <w:textDirection w:val="lrTb"/>
            </w:pPr>
            <w:r w:rsidRPr="008E17E6">
              <w:t>“2. Hồ sơ đăng ký bản công bố sản phẩm đối với sản phẩm sản xuất trong nước gồm:</w:t>
            </w:r>
          </w:p>
          <w:p w:rsidR="001826F0" w:rsidRPr="008E17E6" w:rsidRDefault="000265D1">
            <w:pPr>
              <w:spacing w:before="240" w:after="240" w:line="276" w:lineRule="auto"/>
              <w:ind w:left="0" w:hanging="2"/>
              <w:jc w:val="both"/>
              <w:textDirection w:val="lrTb"/>
            </w:pPr>
            <w:r w:rsidRPr="008E17E6">
              <w:t>….</w:t>
            </w:r>
          </w:p>
          <w:p w:rsidR="001826F0" w:rsidRPr="008E17E6" w:rsidRDefault="000265D1">
            <w:pPr>
              <w:ind w:left="0" w:hanging="2"/>
              <w:textDirection w:val="lrTb"/>
            </w:pPr>
            <w:r w:rsidRPr="008E17E6">
              <w:t>g) Báo cáo thử nghiệm hiệu quả về công dụng nếu thuộc trường hợp thực phẩm chức năng lần đầu tiên đưa ra thị trường. Việc thử nghiệm hiệu quả về công dụng đối với sức khỏe con người phải thực hiện theo nghiên cứu y sinh học liên quan đến con người theo quy</w:t>
            </w:r>
            <w:r w:rsidRPr="008E17E6">
              <w:t xml:space="preserve"> định của Bộ Y tế.”</w:t>
            </w:r>
          </w:p>
          <w:p w:rsidR="001826F0" w:rsidRPr="008E17E6" w:rsidRDefault="000265D1">
            <w:pPr>
              <w:spacing w:before="240" w:after="240" w:line="276" w:lineRule="auto"/>
              <w:ind w:left="0" w:hanging="2"/>
              <w:jc w:val="both"/>
              <w:textDirection w:val="lrTb"/>
            </w:pPr>
            <w:r w:rsidRPr="008E17E6">
              <w:t xml:space="preserve">Chúng tôi đồng ý với nguyên tắc đảm bảo tính khoa học và minh bạch đối với công dụng của thực phẩm chức năng. Tuy nhiên, quy định yêu cầu thử nghiệm hiệu quả về công dụng trên con người theo nghiên cứu y sinh học có thể tạo ra </w:t>
            </w:r>
            <w:r w:rsidRPr="008E17E6">
              <w:lastRenderedPageBreak/>
              <w:t>một số kh</w:t>
            </w:r>
            <w:r w:rsidRPr="008E17E6">
              <w:t>ó khăn và bất cập trong thực tiễn triển khai, cụ thể:</w:t>
            </w:r>
          </w:p>
          <w:p w:rsidR="001826F0" w:rsidRPr="008E17E6" w:rsidRDefault="000265D1">
            <w:pPr>
              <w:spacing w:before="240" w:after="240" w:line="276" w:lineRule="auto"/>
              <w:ind w:left="0" w:hanging="2"/>
              <w:jc w:val="both"/>
              <w:textDirection w:val="lrTb"/>
              <w:rPr>
                <w:b/>
              </w:rPr>
            </w:pPr>
            <w:r w:rsidRPr="008E17E6">
              <w:rPr>
                <w:b/>
              </w:rPr>
              <w:t>1. Thiếu cơ sở hạ tầng và hướng dẫn cụ thể:</w:t>
            </w:r>
          </w:p>
          <w:p w:rsidR="001826F0" w:rsidRPr="008E17E6" w:rsidRDefault="000265D1">
            <w:pPr>
              <w:spacing w:before="240" w:after="240" w:line="276" w:lineRule="auto"/>
              <w:ind w:left="0" w:hanging="2"/>
              <w:jc w:val="both"/>
              <w:textDirection w:val="lrTb"/>
            </w:pPr>
            <w:r w:rsidRPr="008E17E6">
              <w:t xml:space="preserve">Quy định cần phù hợp với </w:t>
            </w:r>
            <w:r w:rsidRPr="008E17E6">
              <w:rPr>
                <w:b/>
              </w:rPr>
              <w:t>năng lực hệ thống thử nghiệm lâm sàng trong nước</w:t>
            </w:r>
            <w:r w:rsidRPr="008E17E6">
              <w:t xml:space="preserve">, tránh tạo rào cản không cần thiết. Hiện nay, Việt Nam chưa có </w:t>
            </w:r>
            <w:r w:rsidRPr="008E17E6">
              <w:rPr>
                <w:b/>
              </w:rPr>
              <w:t xml:space="preserve">cơ sở hạ tầng đầy đủ </w:t>
            </w:r>
            <w:r w:rsidRPr="008E17E6">
              <w:rPr>
                <w:b/>
              </w:rPr>
              <w:t>và hướng dẫn cụ thể</w:t>
            </w:r>
            <w:r w:rsidRPr="008E17E6">
              <w:t xml:space="preserve"> cho thử nghiệm hiệu quả của thực phẩm chức năng (TPCN). Các trung tâm thử nghiệm chủ yếu phục vụ thuốc, chưa có tiêu chí rõ ràng cho nghiên cứu TPCN, dễ dẫn đến ùn tắc, tăng chi phí và kéo dài thời gian.</w:t>
            </w:r>
          </w:p>
          <w:p w:rsidR="001826F0" w:rsidRPr="008E17E6" w:rsidRDefault="000265D1">
            <w:pPr>
              <w:spacing w:before="240" w:after="240" w:line="276" w:lineRule="auto"/>
              <w:ind w:left="0" w:hanging="2"/>
              <w:jc w:val="both"/>
              <w:textDirection w:val="lrTb"/>
              <w:rPr>
                <w:b/>
              </w:rPr>
            </w:pPr>
            <w:r w:rsidRPr="008E17E6">
              <w:rPr>
                <w:b/>
              </w:rPr>
              <w:t xml:space="preserve">2. Rào cản trong nghiên cứu lâm </w:t>
            </w:r>
            <w:r w:rsidRPr="008E17E6">
              <w:rPr>
                <w:b/>
              </w:rPr>
              <w:t>sàng đối với thực phẩm chức năng</w:t>
            </w:r>
          </w:p>
          <w:p w:rsidR="001826F0" w:rsidRPr="008E17E6" w:rsidRDefault="000265D1">
            <w:pPr>
              <w:spacing w:before="240" w:after="240" w:line="276" w:lineRule="auto"/>
              <w:ind w:left="0" w:hanging="2"/>
              <w:jc w:val="both"/>
              <w:textDirection w:val="lrTb"/>
            </w:pPr>
            <w:r w:rsidRPr="008E17E6">
              <w:t xml:space="preserve">Thực phẩm chức năng không phải là thuốc, mà chỉ có tác dụng </w:t>
            </w:r>
            <w:r w:rsidRPr="008E17E6">
              <w:rPr>
                <w:b/>
              </w:rPr>
              <w:t>hỗ trợ sức khỏe</w:t>
            </w:r>
            <w:r w:rsidRPr="008E17E6">
              <w:t>, giúp bổ sung dưỡng chất, tăng cường chức năng sinh lý của cơ thể hoặc giảm nguy cơ mắc bệnh. Do đó:</w:t>
            </w:r>
          </w:p>
          <w:p w:rsidR="001826F0" w:rsidRPr="008E17E6" w:rsidRDefault="000265D1">
            <w:pPr>
              <w:spacing w:before="240" w:after="240" w:line="276" w:lineRule="auto"/>
              <w:ind w:left="0" w:hanging="2"/>
              <w:jc w:val="both"/>
              <w:textDirection w:val="lrTb"/>
            </w:pPr>
            <w:r w:rsidRPr="008E17E6">
              <w:rPr>
                <w:rFonts w:eastAsia="Noto Sans Symbols"/>
              </w:rPr>
              <w:t>●</w:t>
            </w:r>
            <w:r w:rsidRPr="008E17E6">
              <w:t xml:space="preserve">       </w:t>
            </w:r>
            <w:r w:rsidRPr="008E17E6">
              <w:t>Kết quả nghiên cứu không thể rõ ràng n</w:t>
            </w:r>
            <w:r w:rsidRPr="008E17E6">
              <w:t xml:space="preserve">hư thuốc: Thuốc có cơ chế </w:t>
            </w:r>
            <w:r w:rsidRPr="008E17E6">
              <w:lastRenderedPageBreak/>
              <w:t>tác động trực tiếp lên quá trình bệnh lý với mục tiêu điều trị cụ thể, còn TPCN chỉ hỗ trợ quá trình này, tác động thường gián tiếp và khó đo lường bằng các chỉ số lâm sàng chính xác như thuốc.</w:t>
            </w:r>
          </w:p>
          <w:p w:rsidR="001826F0" w:rsidRPr="008E17E6" w:rsidRDefault="000265D1">
            <w:pPr>
              <w:spacing w:before="240" w:after="240" w:line="276" w:lineRule="auto"/>
              <w:ind w:left="0" w:hanging="2"/>
              <w:jc w:val="both"/>
              <w:textDirection w:val="lrTb"/>
            </w:pPr>
            <w:r w:rsidRPr="008E17E6">
              <w:rPr>
                <w:rFonts w:eastAsia="Noto Sans Symbols"/>
              </w:rPr>
              <w:t>●</w:t>
            </w:r>
            <w:r w:rsidRPr="008E17E6">
              <w:t xml:space="preserve">       </w:t>
            </w:r>
            <w:r w:rsidRPr="008E17E6">
              <w:t>Các nghiên cứu lâm sàng thườ</w:t>
            </w:r>
            <w:r w:rsidRPr="008E17E6">
              <w:t>ng yêu cầu cỡ mẫu lớn, thời gian dài và điều kiện kiểm soát nghiêm ngặt, trong khi TPCN có phạm vi tác dụng rộng, không tập trung vào điều trị bệnh cụ thể.</w:t>
            </w:r>
          </w:p>
          <w:p w:rsidR="001826F0" w:rsidRPr="008E17E6" w:rsidRDefault="000265D1">
            <w:pPr>
              <w:spacing w:before="240" w:after="240" w:line="276" w:lineRule="auto"/>
              <w:ind w:left="0" w:hanging="2"/>
              <w:jc w:val="both"/>
              <w:textDirection w:val="lrTb"/>
              <w:rPr>
                <w:b/>
              </w:rPr>
            </w:pPr>
            <w:r w:rsidRPr="008E17E6">
              <w:rPr>
                <w:b/>
              </w:rPr>
              <w:t>3. Ảnh hưởng đến hoạt động kinh doanh của doanh nghiệp:</w:t>
            </w:r>
          </w:p>
          <w:p w:rsidR="001826F0" w:rsidRPr="008E17E6" w:rsidRDefault="000265D1">
            <w:pPr>
              <w:spacing w:before="240" w:after="240" w:line="276" w:lineRule="auto"/>
              <w:ind w:left="0" w:hanging="2"/>
              <w:jc w:val="both"/>
              <w:textDirection w:val="lrTb"/>
            </w:pPr>
            <w:r w:rsidRPr="008E17E6">
              <w:t>Việc yêu cầu thử nghiệm lâm sàng theo tiêu c</w:t>
            </w:r>
            <w:r w:rsidRPr="008E17E6">
              <w:t xml:space="preserve">huẩn nghiên cứu y sinh học liên quan đến con người như thuốc có thể tạo ra </w:t>
            </w:r>
            <w:r w:rsidRPr="008E17E6">
              <w:rPr>
                <w:b/>
              </w:rPr>
              <w:t>rào cản lớn</w:t>
            </w:r>
            <w:r w:rsidRPr="008E17E6">
              <w:t xml:space="preserve"> cho doanh nghiệp:</w:t>
            </w:r>
          </w:p>
          <w:p w:rsidR="001826F0" w:rsidRPr="008E17E6" w:rsidRDefault="000265D1">
            <w:pPr>
              <w:spacing w:before="240" w:after="240" w:line="276" w:lineRule="auto"/>
              <w:ind w:left="0" w:hanging="2"/>
              <w:jc w:val="both"/>
              <w:textDirection w:val="lrTb"/>
            </w:pPr>
            <w:r w:rsidRPr="008E17E6">
              <w:rPr>
                <w:rFonts w:eastAsia="Noto Sans Symbols"/>
              </w:rPr>
              <w:t>●</w:t>
            </w:r>
            <w:r w:rsidRPr="008E17E6">
              <w:t xml:space="preserve">        </w:t>
            </w:r>
            <w:r w:rsidRPr="008E17E6">
              <w:rPr>
                <w:b/>
              </w:rPr>
              <w:t>Chi phí nghiên cứu cao</w:t>
            </w:r>
            <w:r w:rsidRPr="008E17E6">
              <w:t>:</w:t>
            </w:r>
          </w:p>
          <w:p w:rsidR="001826F0" w:rsidRPr="008E17E6" w:rsidRDefault="000265D1">
            <w:pPr>
              <w:spacing w:before="240" w:after="240" w:line="276" w:lineRule="auto"/>
              <w:ind w:left="0" w:hanging="2"/>
              <w:jc w:val="both"/>
              <w:textDirection w:val="lrTb"/>
            </w:pPr>
            <w:r w:rsidRPr="008E17E6">
              <w:t>- Thử nghiệm lâm sàng theo tiêu chuẩn y học thường rất tốn kém, với mức chi phí có thể lên đến hàng triệu USD. Điều này đặc biệt gây khó khăn cho các doanh nghiệp vừa và nhỏ.</w:t>
            </w:r>
          </w:p>
          <w:p w:rsidR="001826F0" w:rsidRPr="008E17E6" w:rsidRDefault="000265D1">
            <w:pPr>
              <w:spacing w:before="240" w:after="240" w:line="276" w:lineRule="auto"/>
              <w:ind w:left="0" w:hanging="2"/>
              <w:jc w:val="both"/>
              <w:textDirection w:val="lrTb"/>
            </w:pPr>
            <w:r w:rsidRPr="008E17E6">
              <w:lastRenderedPageBreak/>
              <w:t>- Việc yêu cầu thử nghiệm đối với từng sản phẩm có thể làm tăng giá thành sản phẩ</w:t>
            </w:r>
            <w:r w:rsidRPr="008E17E6">
              <w:t>m và hạn chế khả năng tiếp cận của người tiêu dùng.</w:t>
            </w:r>
          </w:p>
          <w:p w:rsidR="001826F0" w:rsidRPr="008E17E6" w:rsidRDefault="000265D1">
            <w:pPr>
              <w:spacing w:before="240" w:after="240" w:line="276" w:lineRule="auto"/>
              <w:ind w:left="0" w:hanging="2"/>
              <w:jc w:val="both"/>
              <w:textDirection w:val="lrTb"/>
            </w:pPr>
            <w:r w:rsidRPr="008E17E6">
              <w:rPr>
                <w:rFonts w:eastAsia="Noto Sans Symbols"/>
              </w:rPr>
              <w:t>●</w:t>
            </w:r>
            <w:r w:rsidRPr="008E17E6">
              <w:t xml:space="preserve">        </w:t>
            </w:r>
            <w:r w:rsidRPr="008E17E6">
              <w:rPr>
                <w:b/>
              </w:rPr>
              <w:t>Thời gian thử nghiệm kéo dài</w:t>
            </w:r>
            <w:r w:rsidRPr="008E17E6">
              <w:t>:</w:t>
            </w:r>
          </w:p>
          <w:p w:rsidR="001826F0" w:rsidRPr="008E17E6" w:rsidRDefault="000265D1">
            <w:pPr>
              <w:spacing w:before="240" w:after="240" w:line="276" w:lineRule="auto"/>
              <w:ind w:left="0" w:hanging="2"/>
              <w:jc w:val="both"/>
              <w:textDirection w:val="lrTb"/>
            </w:pPr>
            <w:r w:rsidRPr="008E17E6">
              <w:t>- Một nghiên cứu lâm sàng có thể mất từ vài năm để hoàn thành, làm chậm quá trình đưa sản phẩm ra thị trường, gây bất lợi trong bối cảnh thị trường TPCN có tính cạnh</w:t>
            </w:r>
            <w:r w:rsidRPr="008E17E6">
              <w:t xml:space="preserve"> tranh cao.</w:t>
            </w:r>
          </w:p>
          <w:p w:rsidR="001826F0" w:rsidRPr="008E17E6" w:rsidRDefault="000265D1">
            <w:pPr>
              <w:spacing w:before="240" w:after="240" w:line="276" w:lineRule="auto"/>
              <w:ind w:left="0" w:hanging="2"/>
              <w:jc w:val="both"/>
              <w:textDirection w:val="lrTb"/>
            </w:pPr>
            <w:r w:rsidRPr="008E17E6">
              <w:t>- Điều này có thể khiến Việt Nam mất lợi thế trong việc phát triển các sản phẩm mới so với các nước khác không yêu cầu thử nghiệm lâm sàng bắt buộc đối với TPCN.</w:t>
            </w:r>
          </w:p>
          <w:p w:rsidR="001826F0" w:rsidRPr="008E17E6" w:rsidRDefault="000265D1">
            <w:pPr>
              <w:spacing w:before="240" w:after="240" w:line="276" w:lineRule="auto"/>
              <w:ind w:left="0" w:hanging="2"/>
              <w:jc w:val="both"/>
              <w:textDirection w:val="lrTb"/>
            </w:pPr>
            <w:r w:rsidRPr="008E17E6">
              <w:rPr>
                <w:rFonts w:eastAsia="Noto Sans Symbols"/>
              </w:rPr>
              <w:t>●</w:t>
            </w:r>
            <w:r w:rsidRPr="008E17E6">
              <w:t xml:space="preserve">        </w:t>
            </w:r>
            <w:r w:rsidRPr="008E17E6">
              <w:rPr>
                <w:b/>
              </w:rPr>
              <w:t>Không phù hợp với tiêu chuẩn quốc tế</w:t>
            </w:r>
            <w:r w:rsidRPr="008E17E6">
              <w:t>:</w:t>
            </w:r>
          </w:p>
          <w:p w:rsidR="001826F0" w:rsidRPr="008E17E6" w:rsidRDefault="000265D1">
            <w:pPr>
              <w:spacing w:before="240" w:after="240" w:line="276" w:lineRule="auto"/>
              <w:ind w:left="0" w:hanging="2"/>
              <w:jc w:val="both"/>
              <w:textDirection w:val="lrTb"/>
            </w:pPr>
            <w:r w:rsidRPr="008E17E6">
              <w:t>- Qua kinh nghiệm hơn 6 năm xuất kh</w:t>
            </w:r>
            <w:r w:rsidRPr="008E17E6">
              <w:t>ẩu thực phẩm chức năng, chúng tôi nhận thấy rằng hầu hết các nước trên thế giới không yêu cầu thử nghiệm lâm sàng đối với TPCN mà chỉ cần nộp tổng quan dữ liệu lâm sàng về an toàn và hiệu quả.</w:t>
            </w:r>
          </w:p>
          <w:p w:rsidR="001826F0" w:rsidRPr="008E17E6" w:rsidRDefault="000265D1">
            <w:pPr>
              <w:spacing w:before="240" w:after="240" w:line="276" w:lineRule="auto"/>
              <w:ind w:left="0" w:hanging="2"/>
              <w:jc w:val="both"/>
              <w:textDirection w:val="lrTb"/>
            </w:pPr>
            <w:r w:rsidRPr="008E17E6">
              <w:rPr>
                <w:rFonts w:eastAsia="Noto Sans Symbols"/>
              </w:rPr>
              <w:lastRenderedPageBreak/>
              <w:t>●</w:t>
            </w:r>
            <w:r w:rsidRPr="008E17E6">
              <w:t xml:space="preserve">        </w:t>
            </w:r>
            <w:r w:rsidRPr="008E17E6">
              <w:rPr>
                <w:b/>
              </w:rPr>
              <w:t>Khó khăn trong xuất khẩu</w:t>
            </w:r>
            <w:r w:rsidRPr="008E17E6">
              <w:t>:</w:t>
            </w:r>
          </w:p>
          <w:p w:rsidR="001826F0" w:rsidRPr="008E17E6" w:rsidRDefault="000265D1">
            <w:pPr>
              <w:spacing w:before="240" w:after="240" w:line="276" w:lineRule="auto"/>
              <w:ind w:left="0" w:hanging="2"/>
              <w:jc w:val="both"/>
              <w:textDirection w:val="lrTb"/>
            </w:pPr>
            <w:r w:rsidRPr="008E17E6">
              <w:t>Hệ quả khi nghị định này đưa</w:t>
            </w:r>
            <w:r w:rsidRPr="008E17E6">
              <w:t xml:space="preserve"> ra sẽ ảnh hưởng tiêu cực tới sự </w:t>
            </w:r>
            <w:r w:rsidRPr="008E17E6">
              <w:rPr>
                <w:b/>
              </w:rPr>
              <w:t>đa dạng hóa danh mục sản phẩm</w:t>
            </w:r>
            <w:r w:rsidRPr="008E17E6">
              <w:t xml:space="preserve"> và </w:t>
            </w:r>
            <w:r w:rsidRPr="008E17E6">
              <w:rPr>
                <w:b/>
              </w:rPr>
              <w:t>năng lực cạnh tranh trên thị trường quốc tế</w:t>
            </w:r>
            <w:r w:rsidRPr="008E17E6">
              <w:t>.</w:t>
            </w:r>
          </w:p>
          <w:p w:rsidR="001826F0" w:rsidRPr="008E17E6" w:rsidRDefault="000265D1">
            <w:pPr>
              <w:spacing w:before="240" w:after="240" w:line="276" w:lineRule="auto"/>
              <w:ind w:left="0" w:hanging="2"/>
              <w:jc w:val="both"/>
              <w:textDirection w:val="lrTb"/>
            </w:pPr>
            <w:r w:rsidRPr="008E17E6">
              <w:rPr>
                <w:b/>
              </w:rPr>
              <w:t>- Thu hẹp danh mục sản phẩm</w:t>
            </w:r>
            <w:r w:rsidRPr="008E17E6">
              <w:t xml:space="preserve">: Nếu doanh nghiệp buộc phải thực hiện thử nghiệm lâm sàng cho từng sản phẩm hoặc công thức mới, chi phí và thời gian phát triển sản phẩm sẽ tăng đáng kể. Điều này khiến doanh nghiệp </w:t>
            </w:r>
            <w:r w:rsidRPr="008E17E6">
              <w:rPr>
                <w:b/>
              </w:rPr>
              <w:t>chỉ tập trung vào một số công thức phổ biến</w:t>
            </w:r>
            <w:r w:rsidRPr="008E17E6">
              <w:t>, thay vì nghiên cứu và phát t</w:t>
            </w:r>
            <w:r w:rsidRPr="008E17E6">
              <w:t>riển các sản phẩm mới với công thức đa dạng hơn.</w:t>
            </w:r>
          </w:p>
          <w:p w:rsidR="001826F0" w:rsidRPr="008E17E6" w:rsidRDefault="000265D1">
            <w:pPr>
              <w:spacing w:before="240" w:after="240" w:line="276" w:lineRule="auto"/>
              <w:ind w:left="0" w:hanging="2"/>
              <w:jc w:val="both"/>
              <w:textDirection w:val="lrTb"/>
            </w:pPr>
            <w:r w:rsidRPr="008E17E6">
              <w:rPr>
                <w:b/>
              </w:rPr>
              <w:t>- Giảm sức hấp dẫn tại thị trường quốc tế</w:t>
            </w:r>
            <w:r w:rsidRPr="008E17E6">
              <w:t xml:space="preserve">: Các thị trường như châu Phi, châu Mỹ có nhu cầu cao đối với </w:t>
            </w:r>
            <w:r w:rsidRPr="008E17E6">
              <w:rPr>
                <w:b/>
              </w:rPr>
              <w:t>các sản phẩm có công thức linh hoạt</w:t>
            </w:r>
            <w:r w:rsidRPr="008E17E6">
              <w:t xml:space="preserve">, phù hợp với </w:t>
            </w:r>
            <w:r w:rsidRPr="008E17E6">
              <w:rPr>
                <w:b/>
              </w:rPr>
              <w:t>thị hiếu và điều kiện sinh lý của từng khu vực</w:t>
            </w:r>
            <w:r w:rsidRPr="008E17E6">
              <w:t>. Nếu quy</w:t>
            </w:r>
            <w:r w:rsidRPr="008E17E6">
              <w:t xml:space="preserve"> định hạn chế sự đổi mới thành phần, doanh nghiệp Việt Nam sẽ mất đi lợi thế cung cấp sản phẩm phù hợp với từng thị trường.</w:t>
            </w:r>
          </w:p>
          <w:p w:rsidR="001826F0" w:rsidRPr="008E17E6" w:rsidRDefault="000265D1">
            <w:pPr>
              <w:spacing w:before="240" w:after="240" w:line="276" w:lineRule="auto"/>
              <w:ind w:left="0" w:hanging="2"/>
              <w:jc w:val="both"/>
              <w:textDirection w:val="lrTb"/>
            </w:pPr>
            <w:r w:rsidRPr="008E17E6">
              <w:rPr>
                <w:b/>
              </w:rPr>
              <w:lastRenderedPageBreak/>
              <w:t>- Ảnh hưởng đến xuất khẩu và lợi thế cạnh tranh</w:t>
            </w:r>
            <w:r w:rsidRPr="008E17E6">
              <w:t xml:space="preserve">: Trong khi các quốc gia khác duy trì cơ chế linh hoạt cho thực phẩm chức năng, việc </w:t>
            </w:r>
            <w:r w:rsidRPr="008E17E6">
              <w:t>áp dụng quy định quá nghiêm ngặt tại Việt Nam có thể khiến doanh nghiệp gặp khó khăn khi mở rộng xuất khẩu. Điều này làm giảm khả năng cạnh tranh so với các nước có chính sách hỗ trợ tốt hơn.</w:t>
            </w:r>
          </w:p>
          <w:p w:rsidR="001826F0" w:rsidRPr="008E17E6" w:rsidRDefault="000265D1">
            <w:pPr>
              <w:spacing w:before="240" w:after="240" w:line="276" w:lineRule="auto"/>
              <w:ind w:left="0" w:hanging="2"/>
              <w:jc w:val="both"/>
              <w:textDirection w:val="lrTb"/>
              <w:rPr>
                <w:b/>
              </w:rPr>
            </w:pPr>
            <w:r w:rsidRPr="008E17E6">
              <w:rPr>
                <w:b/>
              </w:rPr>
              <w:t xml:space="preserve"> </w:t>
            </w:r>
          </w:p>
          <w:p w:rsidR="001826F0" w:rsidRPr="008E17E6" w:rsidRDefault="000265D1">
            <w:pPr>
              <w:spacing w:before="240" w:after="240" w:line="276" w:lineRule="auto"/>
              <w:ind w:left="0" w:hanging="2"/>
              <w:jc w:val="both"/>
              <w:textDirection w:val="lrTb"/>
              <w:rPr>
                <w:b/>
                <w:u w:val="single"/>
              </w:rPr>
            </w:pPr>
            <w:r w:rsidRPr="008E17E6">
              <w:rPr>
                <w:b/>
                <w:u w:val="single"/>
              </w:rPr>
              <w:t>Đề xuất giải pháp</w:t>
            </w:r>
          </w:p>
          <w:p w:rsidR="001826F0" w:rsidRPr="008E17E6" w:rsidRDefault="000265D1">
            <w:pPr>
              <w:spacing w:before="240" w:after="240" w:line="276" w:lineRule="auto"/>
              <w:ind w:left="0" w:hanging="2"/>
              <w:jc w:val="both"/>
              <w:textDirection w:val="lrTb"/>
            </w:pPr>
            <w:r w:rsidRPr="008E17E6">
              <w:t>Để đảm bảo tính minh bạch và khả thi trong t</w:t>
            </w:r>
            <w:r w:rsidRPr="008E17E6">
              <w:t>hực hiện, chúng tôi kiến nghị:</w:t>
            </w:r>
          </w:p>
          <w:p w:rsidR="001826F0" w:rsidRPr="008E17E6" w:rsidRDefault="000265D1">
            <w:pPr>
              <w:spacing w:before="240" w:after="240" w:line="276" w:lineRule="auto"/>
              <w:ind w:left="0" w:hanging="2"/>
              <w:jc w:val="both"/>
              <w:textDirection w:val="lrTb"/>
              <w:rPr>
                <w:b/>
              </w:rPr>
            </w:pPr>
            <w:r w:rsidRPr="008E17E6">
              <w:rPr>
                <w:b/>
              </w:rPr>
              <w:t>1.</w:t>
            </w:r>
            <w:r w:rsidRPr="008E17E6">
              <w:t xml:space="preserve">     </w:t>
            </w:r>
            <w:r w:rsidRPr="008E17E6">
              <w:rPr>
                <w:b/>
              </w:rPr>
              <w:t>Xây dựng hệ thống tra cứu chính thức</w:t>
            </w:r>
          </w:p>
          <w:p w:rsidR="001826F0" w:rsidRPr="008E17E6" w:rsidRDefault="000265D1">
            <w:pPr>
              <w:spacing w:before="240" w:after="240" w:line="276" w:lineRule="auto"/>
              <w:ind w:left="0" w:hanging="2"/>
              <w:jc w:val="both"/>
              <w:textDirection w:val="lrTb"/>
            </w:pPr>
            <w:r w:rsidRPr="008E17E6">
              <w:t>- Cục An toàn thực phẩm cần công khai danh mục các chất lần đầu được đăng ký sử dụng làm thực phẩm và các dạng phối hợp mới trên một hệ thống tra cứu trực tuyến.</w:t>
            </w:r>
          </w:p>
          <w:p w:rsidR="001826F0" w:rsidRPr="008E17E6" w:rsidRDefault="000265D1">
            <w:pPr>
              <w:spacing w:before="240" w:after="240" w:line="276" w:lineRule="auto"/>
              <w:ind w:left="0" w:hanging="2"/>
              <w:jc w:val="both"/>
              <w:textDirection w:val="lrTb"/>
            </w:pPr>
            <w:r w:rsidRPr="008E17E6">
              <w:t xml:space="preserve">- Danh mục này cần </w:t>
            </w:r>
            <w:r w:rsidRPr="008E17E6">
              <w:t>được cập nhật định kỳ và có hướng dẫn rõ ràng về phạm vi áp dụng.</w:t>
            </w:r>
          </w:p>
          <w:p w:rsidR="001826F0" w:rsidRPr="008E17E6" w:rsidRDefault="000265D1">
            <w:pPr>
              <w:spacing w:before="240" w:after="240" w:line="276" w:lineRule="auto"/>
              <w:ind w:left="0" w:hanging="2"/>
              <w:jc w:val="both"/>
              <w:textDirection w:val="lrTb"/>
              <w:rPr>
                <w:b/>
              </w:rPr>
            </w:pPr>
            <w:r w:rsidRPr="008E17E6">
              <w:rPr>
                <w:b/>
              </w:rPr>
              <w:lastRenderedPageBreak/>
              <w:t>2.</w:t>
            </w:r>
            <w:r w:rsidRPr="008E17E6">
              <w:t xml:space="preserve">     </w:t>
            </w:r>
            <w:r w:rsidRPr="008E17E6">
              <w:rPr>
                <w:b/>
              </w:rPr>
              <w:t>Kéo dài thời gian chuyển tiếp và có hướng dẫn cụ thể</w:t>
            </w:r>
          </w:p>
          <w:p w:rsidR="001826F0" w:rsidRPr="008E17E6" w:rsidRDefault="000265D1">
            <w:pPr>
              <w:spacing w:before="240" w:after="240" w:line="276" w:lineRule="auto"/>
              <w:ind w:left="0" w:hanging="2"/>
              <w:jc w:val="both"/>
              <w:textDirection w:val="lrTb"/>
            </w:pPr>
            <w:r w:rsidRPr="008E17E6">
              <w:t>- Kéo dài thời gian chuyển tiếp để doanh nghiệp có đủ thời gian rà soát, sửa đổi, bổ sung tài liệu đối với các sản phẩm đã được cấp số, và được cho phép bổ sung nếu tài liệu nộp lên chưa đạt yêu cầu.</w:t>
            </w:r>
          </w:p>
          <w:p w:rsidR="001826F0" w:rsidRPr="008E17E6" w:rsidRDefault="000265D1">
            <w:pPr>
              <w:spacing w:before="240" w:after="240" w:line="276" w:lineRule="auto"/>
              <w:ind w:left="0" w:hanging="2"/>
              <w:jc w:val="both"/>
              <w:textDirection w:val="lrTb"/>
            </w:pPr>
            <w:r w:rsidRPr="008E17E6">
              <w:t>- Ban hành hướng dẫn cụ thể về việc xác định sản phẩm nà</w:t>
            </w:r>
            <w:r w:rsidRPr="008E17E6">
              <w:t>o phải nộp báo cáo thử nghiệm hiệu quả, giúp doanh nghiệp chủ động chuẩn bị hồ sơ.</w:t>
            </w:r>
          </w:p>
          <w:p w:rsidR="001826F0" w:rsidRPr="008E17E6" w:rsidRDefault="000265D1">
            <w:pPr>
              <w:spacing w:before="240" w:after="240" w:line="276" w:lineRule="auto"/>
              <w:ind w:left="0" w:hanging="2"/>
              <w:jc w:val="both"/>
              <w:textDirection w:val="lrTb"/>
              <w:rPr>
                <w:b/>
              </w:rPr>
            </w:pPr>
            <w:r w:rsidRPr="008E17E6">
              <w:rPr>
                <w:b/>
              </w:rPr>
              <w:t>3.</w:t>
            </w:r>
            <w:r w:rsidRPr="008E17E6">
              <w:t xml:space="preserve">     </w:t>
            </w:r>
            <w:r w:rsidRPr="008E17E6">
              <w:rPr>
                <w:b/>
              </w:rPr>
              <w:t>Áp dụng linh hoạt dựa trên dữ liệu khoa học có sẵn</w:t>
            </w:r>
          </w:p>
          <w:p w:rsidR="001826F0" w:rsidRPr="008E17E6" w:rsidRDefault="000265D1">
            <w:pPr>
              <w:spacing w:before="240" w:after="240" w:line="276" w:lineRule="auto"/>
              <w:ind w:left="0" w:hanging="2"/>
              <w:jc w:val="both"/>
              <w:textDirection w:val="lrTb"/>
            </w:pPr>
            <w:r w:rsidRPr="008E17E6">
              <w:t>- Cho phép sử dụng dữ liệu thử nghiệm từ các nghiên cứu quốc tế hoặc từ các cơ quan quản lý thực phẩm uy tín (như F</w:t>
            </w:r>
            <w:r w:rsidRPr="008E17E6">
              <w:t>DA, EFSA) thay vì yêu cầu thử nghiệm lại toàn bộ tại Việt Nam.</w:t>
            </w:r>
          </w:p>
          <w:p w:rsidR="001826F0" w:rsidRPr="008E17E6" w:rsidRDefault="000265D1">
            <w:pPr>
              <w:spacing w:before="240" w:after="240" w:line="276" w:lineRule="auto"/>
              <w:ind w:left="0" w:hanging="2"/>
              <w:jc w:val="both"/>
              <w:textDirection w:val="lrTb"/>
              <w:rPr>
                <w:b/>
              </w:rPr>
            </w:pPr>
            <w:r w:rsidRPr="008E17E6">
              <w:rPr>
                <w:b/>
              </w:rPr>
              <w:t>4. Miễn yêu cầu dữ liệu lâm sàng đối với sản phẩm có lịch sử lưu hành lâu năm</w:t>
            </w:r>
          </w:p>
          <w:p w:rsidR="001826F0" w:rsidRPr="008E17E6" w:rsidRDefault="000265D1">
            <w:pPr>
              <w:spacing w:before="240" w:after="240" w:line="276" w:lineRule="auto"/>
              <w:ind w:left="0" w:hanging="2"/>
              <w:jc w:val="both"/>
              <w:textDirection w:val="lrTb"/>
            </w:pPr>
            <w:r w:rsidRPr="008E17E6">
              <w:t xml:space="preserve">- Đề xuất áp dụng tương tự như cơ chế của thuốc: Sản phẩm đã lưu </w:t>
            </w:r>
            <w:r w:rsidRPr="008E17E6">
              <w:lastRenderedPageBreak/>
              <w:t>hành trên 10 năm tại Việt Nam với hồ sơ an toàn rõ</w:t>
            </w:r>
            <w:r w:rsidRPr="008E17E6">
              <w:t xml:space="preserve"> ràng không cần bổ sung dữ liệu lâm sàng.</w:t>
            </w:r>
          </w:p>
          <w:p w:rsidR="001826F0" w:rsidRPr="008E17E6" w:rsidRDefault="000265D1">
            <w:pPr>
              <w:spacing w:before="240" w:after="240" w:line="276" w:lineRule="auto"/>
              <w:ind w:left="0" w:hanging="2"/>
              <w:jc w:val="both"/>
              <w:textDirection w:val="lrTb"/>
            </w:pPr>
            <w:r w:rsidRPr="008E17E6">
              <w:t>Cơ sở tham chiếu: Directive 2001/83/EC of the European Parliament and of the Council, mục 10a (Article 10a), quy định:</w:t>
            </w:r>
          </w:p>
          <w:p w:rsidR="001826F0" w:rsidRPr="008E17E6" w:rsidRDefault="000265D1">
            <w:pPr>
              <w:spacing w:before="240" w:after="240" w:line="276" w:lineRule="auto"/>
              <w:ind w:left="0" w:hanging="2"/>
              <w:jc w:val="both"/>
              <w:textDirection w:val="lrTb"/>
            </w:pPr>
            <w:r w:rsidRPr="008E17E6">
              <w:t>Nếu thành phần đã có ít nhất 10 năm sử dụng y tế rõ ràng trong cộng đồng với hiệu quả được công</w:t>
            </w:r>
            <w:r w:rsidRPr="008E17E6">
              <w:t xml:space="preserve"> nhận và mức độ an toàn chấp nhận được, có thể miễn yêu cầu thử nghiệm tiền lâm sàng và lâm sàng.</w:t>
            </w:r>
          </w:p>
          <w:p w:rsidR="001826F0" w:rsidRPr="008E17E6" w:rsidRDefault="000265D1">
            <w:pPr>
              <w:spacing w:before="240" w:after="240" w:line="276" w:lineRule="auto"/>
              <w:ind w:left="0" w:hanging="2"/>
              <w:jc w:val="both"/>
              <w:textDirection w:val="lrTb"/>
            </w:pPr>
            <w:r w:rsidRPr="008E17E6">
              <w:t>Dữ liệu nghiên cứu có thể được thay thế bằng tài liệu khoa học phù hợp.</w:t>
            </w:r>
          </w:p>
          <w:p w:rsidR="001826F0" w:rsidRPr="008E17E6" w:rsidRDefault="000265D1">
            <w:pPr>
              <w:spacing w:before="240" w:after="240" w:line="276" w:lineRule="auto"/>
              <w:ind w:left="0" w:hanging="2"/>
              <w:jc w:val="both"/>
              <w:textDirection w:val="lrTb"/>
            </w:pPr>
            <w:r w:rsidRPr="008E17E6">
              <w:t>Việc áp dụng nguyên tắc này giúp giảm gánh nặng chi phí và thời gian cho doanh nghiệp,</w:t>
            </w:r>
            <w:r w:rsidRPr="008E17E6">
              <w:t xml:space="preserve"> đồng thời vẫn đảm bảo sản phẩm an toàn dựa trên dữ liệu khoa học đã được thẩm định.</w:t>
            </w:r>
          </w:p>
          <w:p w:rsidR="001826F0" w:rsidRPr="008E17E6" w:rsidRDefault="000265D1">
            <w:pPr>
              <w:spacing w:before="240" w:after="240" w:line="276" w:lineRule="auto"/>
              <w:ind w:left="0" w:hanging="2"/>
              <w:jc w:val="both"/>
              <w:textDirection w:val="lrTb"/>
              <w:rPr>
                <w:b/>
              </w:rPr>
            </w:pPr>
            <w:r w:rsidRPr="008E17E6">
              <w:rPr>
                <w:b/>
              </w:rPr>
              <w:t>5. Cơ chế ưu tiên cho sản phẩm mới</w:t>
            </w:r>
          </w:p>
          <w:p w:rsidR="001826F0" w:rsidRPr="008E17E6" w:rsidRDefault="000265D1">
            <w:pPr>
              <w:ind w:left="0" w:hanging="2"/>
              <w:textDirection w:val="lrTb"/>
            </w:pPr>
            <w:r w:rsidRPr="008E17E6">
              <w:t xml:space="preserve">- Để khuyến khích nghiên cứu và đổi mới, cần có chính sách bảo hộ độc quyền đối với công thức hoặc </w:t>
            </w:r>
            <w:r w:rsidRPr="008E17E6">
              <w:lastRenderedPageBreak/>
              <w:t>thành phần mới trong một thời gian nh</w:t>
            </w:r>
            <w:r w:rsidRPr="008E17E6">
              <w:t>ất định, tương tự như đối với thuốc. Cơ chế này giúp doanh nghiệp yên tâm đầu tư vào nghiên cứu phát triển sản phẩm, tránh tình trạng bị sao chép ngay sau khi ra mắt. Bên cạnh đó, cần có cơ chế ưu tiên thẩm định để đẩy nhanh quá trình phê duyệt đối với các</w:t>
            </w:r>
            <w:r w:rsidRPr="008E17E6">
              <w:t xml:space="preserve"> sản phẩm mới, giúp doanh nghiệp nhanh chóng đưa sản phẩm ra thị trường và thúc đẩy sự phát triển của ngành.</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spacing w:before="240" w:line="276" w:lineRule="auto"/>
              <w:ind w:left="0" w:hanging="2"/>
              <w:textDirection w:val="lrTb"/>
            </w:pPr>
            <w:r w:rsidRPr="008E17E6">
              <w:t xml:space="preserve">- Đối với thực phẩm chức năng lần đầu tiên đưa ra thị trường: Theo quy định tại khoản 3 điều 14 Luật an toàn thực phẩm năm 2010 thì thực phẩm chức năng lần đầu tiên đưa ra thị trường phải có báo cáo thử nghiệm hiệu quả về công dụng của sản phẩm. Nghị định </w:t>
            </w:r>
            <w:r w:rsidRPr="008E17E6">
              <w:t xml:space="preserve">số 15/2018/NĐ-CP chưa có hướng dẫn về nội dung này. </w:t>
            </w:r>
            <w:r w:rsidRPr="008E17E6">
              <w:t xml:space="preserve">Do đó dự thảo Nghị định bổ sung khái niệm này phù hợp với Luật an toàn thực phẩm và đây cũng là thực hiện theo </w:t>
            </w:r>
            <w:r w:rsidRPr="008E17E6">
              <w:t>kiến nghị của Thanh tra Chính phủ tại Kết luận Thanh tra số 2555/KL-TTCP ngày 06/12/2024</w:t>
            </w:r>
          </w:p>
          <w:p w:rsidR="001826F0" w:rsidRPr="008E17E6" w:rsidRDefault="000265D1">
            <w:pPr>
              <w:spacing w:before="240" w:line="276" w:lineRule="auto"/>
              <w:ind w:left="0" w:hanging="2"/>
              <w:textDirection w:val="lrTb"/>
              <w:rPr>
                <w:b/>
                <w:color w:val="FF0000"/>
              </w:rPr>
            </w:pPr>
            <w:r w:rsidRPr="008E17E6">
              <w:t>- Ti</w:t>
            </w:r>
            <w:r w:rsidRPr="008E17E6">
              <w:t>ếp thu và đã sửa khái niệm thực phẩm chức năng lần đầu tiên đưa ra thị trường (</w:t>
            </w:r>
            <w:r w:rsidRPr="008E17E6">
              <w:t xml:space="preserve">là thực phẩm chức năng có chứa chất mới tạo nên công dụng hoặc chất lần đầu được sử dụng làm thực phẩm </w:t>
            </w:r>
            <w:r w:rsidRPr="008E17E6">
              <w:rPr>
                <w:b/>
                <w:color w:val="FF0000"/>
              </w:rPr>
              <w:t>trên thế giới</w:t>
            </w:r>
            <w:r w:rsidRPr="008E17E6">
              <w:t>; thực phẩm có sự kết hợp mới của những chất tạo nên công dụn</w:t>
            </w:r>
            <w:r w:rsidRPr="008E17E6">
              <w:t xml:space="preserve">g sản phẩm đã được lưu hành hoặc đã từng làm thực phẩm </w:t>
            </w:r>
            <w:r w:rsidRPr="008E17E6">
              <w:rPr>
                <w:b/>
                <w:color w:val="FF0000"/>
              </w:rPr>
              <w:t>trên thế giới)</w:t>
            </w:r>
          </w:p>
          <w:p w:rsidR="001826F0" w:rsidRPr="008E17E6" w:rsidRDefault="000265D1">
            <w:pPr>
              <w:ind w:left="0" w:hanging="2"/>
              <w:textDirection w:val="lrTb"/>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nh đã đưa 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6 Điều 1</w:t>
            </w:r>
          </w:p>
        </w:tc>
        <w:tc>
          <w:tcPr>
            <w:tcW w:w="3585" w:type="dxa"/>
          </w:tcPr>
          <w:p w:rsidR="001826F0" w:rsidRPr="008E17E6" w:rsidRDefault="000265D1">
            <w:pPr>
              <w:spacing w:before="240" w:after="240" w:line="276" w:lineRule="auto"/>
              <w:ind w:left="0" w:hanging="2"/>
              <w:jc w:val="both"/>
              <w:textDirection w:val="lrTb"/>
              <w:rPr>
                <w:b/>
                <w:i/>
              </w:rPr>
            </w:pPr>
            <w:r w:rsidRPr="008E17E6">
              <w:rPr>
                <w:b/>
                <w:i/>
              </w:rPr>
              <w:t>Điểm c Khoản 1</w:t>
            </w:r>
          </w:p>
          <w:p w:rsidR="001826F0" w:rsidRPr="008E17E6" w:rsidRDefault="000265D1">
            <w:pPr>
              <w:spacing w:before="240" w:after="240" w:line="276" w:lineRule="auto"/>
              <w:ind w:left="0" w:hanging="2"/>
              <w:jc w:val="both"/>
              <w:textDirection w:val="lrTb"/>
            </w:pPr>
            <w:r w:rsidRPr="008E17E6">
              <w:t>“Phiếu kết quả kiểm nghiệm an toàn thực phẩm của sản phẩm trong thời hạn 12 tháng tính đến ngày nộp hồ sơ của phòng kiểm nghiệm được chỉ định hoặc phòng kiểm nghiệm được công nhận phù hợp ISO 17025 hoặc cơ sở sản xuất đạt Th</w:t>
            </w:r>
            <w:r w:rsidRPr="008E17E6">
              <w:t>ực hành sản xuất tốt (GMP)...”</w:t>
            </w:r>
          </w:p>
          <w:p w:rsidR="001826F0" w:rsidRPr="008E17E6" w:rsidRDefault="000265D1">
            <w:pPr>
              <w:spacing w:before="240" w:after="240" w:line="276" w:lineRule="auto"/>
              <w:ind w:left="0" w:hanging="2"/>
              <w:jc w:val="both"/>
              <w:textDirection w:val="lrTb"/>
            </w:pPr>
            <w:r w:rsidRPr="008E17E6">
              <w:t>Xin hãy làm rõ nội dung:</w:t>
            </w:r>
          </w:p>
          <w:p w:rsidR="001826F0" w:rsidRPr="008E17E6" w:rsidRDefault="000265D1">
            <w:pPr>
              <w:spacing w:before="240" w:after="240" w:line="276" w:lineRule="auto"/>
              <w:ind w:left="0" w:hanging="2"/>
              <w:jc w:val="both"/>
              <w:textDirection w:val="lrTb"/>
            </w:pPr>
            <w:r w:rsidRPr="008E17E6">
              <w:t>Phương pháp kiểm nghiệm của nước ngoài khác với phương pháp kiểm nghiệm tại Việt Nam có được chấp nhận không?</w:t>
            </w:r>
          </w:p>
          <w:p w:rsidR="001826F0" w:rsidRPr="008E17E6" w:rsidRDefault="000265D1">
            <w:pPr>
              <w:ind w:left="0" w:hanging="2"/>
              <w:textDirection w:val="lrTb"/>
            </w:pPr>
            <w:r w:rsidRPr="008E17E6">
              <w:t xml:space="preserve">Trong trường hợp sản phẩm nhập khẩu từ nước ngoài, nhưng muốn </w:t>
            </w:r>
            <w:r w:rsidRPr="008E17E6">
              <w:lastRenderedPageBreak/>
              <w:t>làm phiếu kiểm nghiệm vi sin</w:t>
            </w:r>
            <w:r w:rsidRPr="008E17E6">
              <w:t>h, kim loại nặng tại Việt Nam, phương pháp kiểm nghiệm trong SPEC khác với phương pháp kiểm nghiệm tại lab ở Việt Nam, kết quả vẫn đạt trong ngưỡng cho phép thì phiếu kiểm nghiệm trước công bố có được chấp nhận không?</w:t>
            </w:r>
          </w:p>
          <w:p w:rsidR="001826F0" w:rsidRPr="008E17E6" w:rsidRDefault="000265D1">
            <w:pPr>
              <w:ind w:left="0" w:hanging="2"/>
              <w:textDirection w:val="lrTb"/>
            </w:pPr>
            <w:r w:rsidRPr="008E17E6">
              <w:t>Lý do: Thực tế các sản phẩm nhập khẩu:</w:t>
            </w:r>
            <w:r w:rsidRPr="008E17E6">
              <w:t xml:space="preserve"> Phương pháp kiểm nghiệm của nhà sản xuất nước ngoài khác phương pháp kiểm nghiệm tại các phòng LAB ISO 17025</w:t>
            </w:r>
          </w:p>
          <w:p w:rsidR="001826F0" w:rsidRPr="008E17E6" w:rsidRDefault="000265D1">
            <w:pPr>
              <w:spacing w:before="240" w:after="240" w:line="276" w:lineRule="auto"/>
              <w:ind w:left="0" w:hanging="2"/>
              <w:jc w:val="both"/>
              <w:textDirection w:val="lrTb"/>
              <w:rPr>
                <w:b/>
                <w:i/>
              </w:rPr>
            </w:pPr>
            <w:r w:rsidRPr="008E17E6">
              <w:rPr>
                <w:b/>
                <w:i/>
              </w:rPr>
              <w:t>Điểm d Khoản 1</w:t>
            </w:r>
          </w:p>
          <w:p w:rsidR="001826F0" w:rsidRPr="008E17E6" w:rsidRDefault="000265D1">
            <w:pPr>
              <w:ind w:left="0" w:hanging="2"/>
              <w:textDirection w:val="lrTb"/>
            </w:pPr>
            <w:r w:rsidRPr="008E17E6">
              <w:rPr>
                <w:b/>
                <w:i/>
              </w:rPr>
              <w:t>“</w:t>
            </w:r>
            <w:r w:rsidRPr="008E17E6">
              <w:t>d) Bằng chứng khoa học chứng minh công dụng của sản phẩm…”</w:t>
            </w:r>
          </w:p>
          <w:p w:rsidR="001826F0" w:rsidRPr="008E17E6" w:rsidRDefault="000265D1">
            <w:pPr>
              <w:ind w:left="0" w:hanging="2"/>
              <w:textDirection w:val="lrTb"/>
            </w:pPr>
            <w:r w:rsidRPr="008E17E6">
              <w:t>Đề nghị đưa ra một số hướng dẫn ghi công dụng, cảnh báo nếu có đối với các thành phần đã lưu hành lâu và có dữ liệu tham khảo các thị trường châu Âu, Canada, Mỹ… để các doanh nghiệp thực hiện cho thống nhất</w:t>
            </w:r>
          </w:p>
          <w:p w:rsidR="001826F0" w:rsidRPr="008E17E6" w:rsidRDefault="000265D1">
            <w:pPr>
              <w:ind w:left="0" w:hanging="2"/>
              <w:textDirection w:val="lrTb"/>
            </w:pPr>
            <w:r w:rsidRPr="008E17E6">
              <w:t>Lý do: Tương tự Health Claims của EFSA với một số</w:t>
            </w:r>
            <w:r w:rsidRPr="008E17E6">
              <w:t xml:space="preserve"> vitamin, khoáng và một số thành phần</w:t>
            </w:r>
          </w:p>
          <w:p w:rsidR="001826F0" w:rsidRPr="008E17E6" w:rsidRDefault="000265D1">
            <w:pPr>
              <w:spacing w:before="240" w:after="240" w:line="276" w:lineRule="auto"/>
              <w:ind w:left="0" w:hanging="2"/>
              <w:jc w:val="both"/>
              <w:textDirection w:val="lrTb"/>
              <w:rPr>
                <w:b/>
                <w:i/>
              </w:rPr>
            </w:pPr>
            <w:r w:rsidRPr="008E17E6">
              <w:rPr>
                <w:b/>
                <w:i/>
              </w:rPr>
              <w:t>Điểm h Khoản 1</w:t>
            </w:r>
          </w:p>
          <w:p w:rsidR="001826F0" w:rsidRPr="008E17E6" w:rsidRDefault="000265D1">
            <w:pPr>
              <w:spacing w:before="240" w:after="240" w:line="276" w:lineRule="auto"/>
              <w:ind w:left="0" w:hanging="2"/>
              <w:jc w:val="both"/>
              <w:textDirection w:val="lrTb"/>
            </w:pPr>
            <w:r w:rsidRPr="008E17E6">
              <w:t xml:space="preserve">“Tiêu chuẩn sản phẩm (SPEC), bao gồm phương pháp kiểm nghiệm các chỉ tiêu an toàn và chỉ tiêu chất </w:t>
            </w:r>
            <w:r w:rsidRPr="008E17E6">
              <w:lastRenderedPageBreak/>
              <w:t>lượng của sản phẩm của cơ sở sản xuất; phù hợp với yêu cầu Thực hành sản xuất tốt (GMP) đối với hồ sơ đă</w:t>
            </w:r>
            <w:r w:rsidRPr="008E17E6">
              <w:t>ng ký bản công bố sản phẩm thực phẩm bảo vệ sức khỏe hoặc phù hợp với yêu cầu về Thực hành sản xuất tốt</w:t>
            </w:r>
          </w:p>
          <w:p w:rsidR="001826F0" w:rsidRPr="008E17E6" w:rsidRDefault="000265D1">
            <w:pPr>
              <w:ind w:left="0" w:hanging="2"/>
              <w:textDirection w:val="lrTb"/>
            </w:pPr>
            <w:r w:rsidRPr="008E17E6">
              <w:t xml:space="preserve">(GMP),...” </w:t>
            </w:r>
          </w:p>
          <w:p w:rsidR="001826F0" w:rsidRPr="008E17E6" w:rsidRDefault="000265D1">
            <w:pPr>
              <w:ind w:left="0" w:hanging="2"/>
              <w:textDirection w:val="lrTb"/>
              <w:rPr>
                <w:b/>
                <w:i/>
              </w:rPr>
            </w:pPr>
            <w:r w:rsidRPr="008E17E6">
              <w:rPr>
                <w:b/>
                <w:i/>
              </w:rPr>
              <w:t>Đề xuất quy định với những Thảo mộc trong dược điển có quy định</w:t>
            </w:r>
            <w:hyperlink r:id="rId17">
              <w:r w:rsidRPr="008E17E6">
                <w:rPr>
                  <w:b/>
                  <w:i/>
                </w:rPr>
                <w:t xml:space="preserve"> </w:t>
              </w:r>
            </w:hyperlink>
            <w:hyperlink r:id="rId18">
              <w:r w:rsidRPr="008E17E6">
                <w:rPr>
                  <w:b/>
                  <w:i/>
                  <w:color w:val="1155CC"/>
                </w:rPr>
                <w:t>Chất đánh dấu chất lượng (Q-marker</w:t>
              </w:r>
            </w:hyperlink>
            <w:r w:rsidRPr="008E17E6">
              <w:rPr>
                <w:b/>
                <w:i/>
              </w:rPr>
              <w:t>) thì tiêu chuẩn sản phẩm cũng phải yêu cầu định lượng các chất này</w:t>
            </w:r>
          </w:p>
          <w:p w:rsidR="001826F0" w:rsidRPr="008E17E6" w:rsidRDefault="000265D1">
            <w:pPr>
              <w:ind w:left="0" w:hanging="2"/>
              <w:textDirection w:val="lrTb"/>
            </w:pPr>
            <w:r w:rsidRPr="008E17E6">
              <w:t>Hiện tại c</w:t>
            </w:r>
            <w:r w:rsidRPr="008E17E6">
              <w:t>ác sản phẩm chứa thành phần thảo mộc chủ yếu định tính như vậy không đảm bảo hàm lượng các chất marker dẫn đến không đảm bảo hiệu quả của sản phẩm</w:t>
            </w:r>
          </w:p>
          <w:p w:rsidR="001826F0" w:rsidRPr="008E17E6" w:rsidRDefault="000265D1">
            <w:pPr>
              <w:spacing w:before="240" w:after="240" w:line="276" w:lineRule="auto"/>
              <w:ind w:left="0" w:hanging="2"/>
              <w:jc w:val="both"/>
              <w:textDirection w:val="lrTb"/>
              <w:rPr>
                <w:b/>
                <w:i/>
              </w:rPr>
            </w:pPr>
            <w:r w:rsidRPr="008E17E6">
              <w:rPr>
                <w:b/>
                <w:i/>
              </w:rPr>
              <w:t>Điểm i Khoản 1</w:t>
            </w:r>
          </w:p>
          <w:p w:rsidR="001826F0" w:rsidRPr="008E17E6" w:rsidRDefault="000265D1">
            <w:pPr>
              <w:spacing w:before="240" w:after="240" w:line="276" w:lineRule="auto"/>
              <w:ind w:left="0" w:hanging="2"/>
              <w:jc w:val="both"/>
              <w:textDirection w:val="lrTb"/>
            </w:pPr>
            <w:r w:rsidRPr="008E17E6">
              <w:t>“Báo cáo thử nghiệm hiệu quả về công dụng nếu thuộc trường hợp thực phẩm chức năng lần đầu tiê</w:t>
            </w:r>
            <w:r w:rsidRPr="008E17E6">
              <w:t>n đưa ra thị trường…”</w:t>
            </w:r>
          </w:p>
          <w:p w:rsidR="001826F0" w:rsidRPr="008E17E6" w:rsidRDefault="000265D1">
            <w:pPr>
              <w:spacing w:before="240" w:after="240" w:line="276" w:lineRule="auto"/>
              <w:ind w:left="0" w:hanging="2"/>
              <w:jc w:val="both"/>
              <w:textDirection w:val="lrTb"/>
            </w:pPr>
            <w:r w:rsidRPr="008E17E6">
              <w:t xml:space="preserve">Đề xuất: Có chính sách ưu tiên, khuyến khích hoặc bảo hộ (ví dự 3-5 năm sau khi được cấp số công bố với đầy đủ dữ liệu hiệu quả, công dụng) với các sản phẩm thực phẩm </w:t>
            </w:r>
            <w:r w:rsidRPr="008E17E6">
              <w:lastRenderedPageBreak/>
              <w:t>chức năng lần đầu tiên đưa ra thị trường.</w:t>
            </w:r>
          </w:p>
          <w:p w:rsidR="001826F0" w:rsidRPr="008E17E6" w:rsidRDefault="000265D1">
            <w:pPr>
              <w:ind w:left="0" w:hanging="2"/>
              <w:textDirection w:val="lrTb"/>
            </w:pPr>
            <w:r w:rsidRPr="008E17E6">
              <w:t xml:space="preserve">Lý do: - Chi phí và thời </w:t>
            </w:r>
            <w:r w:rsidRPr="008E17E6">
              <w:t>gian cho báo cáo không hề nhỏ. Tuy nhiên khi được cấp số công bố các doanh nghiệp khác nộp sản phẩm tương tự thì không cần báo cáo hiệu quả, công dụng.</w:t>
            </w:r>
          </w:p>
          <w:p w:rsidR="001826F0" w:rsidRPr="008E17E6" w:rsidRDefault="000265D1">
            <w:pPr>
              <w:spacing w:before="240" w:after="240" w:line="276" w:lineRule="auto"/>
              <w:ind w:left="0" w:hanging="2"/>
              <w:jc w:val="both"/>
              <w:textDirection w:val="lrTb"/>
              <w:rPr>
                <w:b/>
                <w:i/>
              </w:rPr>
            </w:pPr>
            <w:r w:rsidRPr="008E17E6">
              <w:rPr>
                <w:b/>
                <w:i/>
              </w:rPr>
              <w:t>Khoản 2</w:t>
            </w:r>
          </w:p>
          <w:p w:rsidR="001826F0" w:rsidRPr="008E17E6" w:rsidRDefault="000265D1">
            <w:pPr>
              <w:spacing w:before="240" w:after="240"/>
              <w:ind w:left="0" w:hanging="2"/>
              <w:jc w:val="both"/>
              <w:textDirection w:val="lrTb"/>
            </w:pPr>
            <w:r w:rsidRPr="008E17E6">
              <w:t>g) Báo cáo thử nghiệm hiệu quả về công dụng nếu thuộc trường hợp thực phẩm chức năng lần đầu tiê</w:t>
            </w:r>
            <w:r w:rsidRPr="008E17E6">
              <w:t>n đưa ra thị trường.</w:t>
            </w:r>
          </w:p>
          <w:p w:rsidR="001826F0" w:rsidRPr="008E17E6" w:rsidRDefault="000265D1">
            <w:pPr>
              <w:spacing w:before="240" w:after="240"/>
              <w:ind w:left="0" w:hanging="2"/>
              <w:jc w:val="both"/>
              <w:textDirection w:val="lrTb"/>
            </w:pPr>
            <w:r w:rsidRPr="008E17E6">
              <w:t>Việc thử nghiệm hiệu quả về công dụng đối với sức khỏe con người phải thực hiện theo nghiên cứu y sinh học liên quan đến con người theo quy định của Bộ Y tế.”</w:t>
            </w:r>
          </w:p>
          <w:p w:rsidR="001826F0" w:rsidRPr="008E17E6" w:rsidRDefault="000265D1">
            <w:pPr>
              <w:spacing w:before="240" w:after="240" w:line="276" w:lineRule="auto"/>
              <w:ind w:left="0" w:hanging="2"/>
              <w:jc w:val="both"/>
              <w:textDirection w:val="lrTb"/>
            </w:pPr>
            <w:r w:rsidRPr="008E17E6">
              <w:t>Việc thực hiện thử nghiệm hiệu quả về công dụng với sức khỏe con người là rấ</w:t>
            </w:r>
            <w:r w:rsidRPr="008E17E6">
              <w:t>t cần thiết.</w:t>
            </w:r>
          </w:p>
          <w:p w:rsidR="001826F0" w:rsidRPr="008E17E6" w:rsidRDefault="000265D1">
            <w:pPr>
              <w:ind w:left="0" w:hanging="2"/>
              <w:textDirection w:val="lrTb"/>
            </w:pPr>
            <w:r w:rsidRPr="008E17E6">
              <w:t>Đề xuất với nhóm thực phẩm bảo vệ sức khỏe lần đầu tiên đưa ra thị trường phải có báo cáo an toàn/độc tính trên động vật và triển khai đánh giá hiệu quả trên người có thể giảm các giai đoạn và quy mô so thử nghiệm lâm sàng của thuốc</w:t>
            </w:r>
          </w:p>
          <w:p w:rsidR="001826F0" w:rsidRPr="008E17E6" w:rsidRDefault="000265D1">
            <w:pPr>
              <w:ind w:left="0" w:hanging="2"/>
              <w:textDirection w:val="lrTb"/>
            </w:pPr>
            <w:r w:rsidRPr="008E17E6">
              <w:lastRenderedPageBreak/>
              <w:t>Lý do: Các</w:t>
            </w:r>
            <w:r w:rsidRPr="008E17E6">
              <w:t xml:space="preserve"> sản phẩm thực phẩm bảo vệ sức khỏe khi thử nghiệm hiệu quả trên người theo quy định của Bộ Y tế nếu chưa được cấp số công bố rất khó để được thông qua hội đồng đạo đức. Đồng thời chi phí thử nghiệm lâm sàng lớn. </w:t>
            </w:r>
          </w:p>
          <w:p w:rsidR="001826F0" w:rsidRPr="008E17E6" w:rsidRDefault="001826F0">
            <w:pPr>
              <w:ind w:left="0" w:hanging="2"/>
              <w:textDirection w:val="lrTb"/>
            </w:pPr>
          </w:p>
          <w:p w:rsidR="001826F0" w:rsidRPr="008E17E6" w:rsidRDefault="000265D1">
            <w:pPr>
              <w:spacing w:before="240" w:after="240" w:line="276" w:lineRule="auto"/>
              <w:ind w:left="0" w:hanging="2"/>
              <w:jc w:val="both"/>
              <w:textDirection w:val="lrTb"/>
              <w:rPr>
                <w:b/>
                <w:i/>
              </w:rPr>
            </w:pPr>
            <w:r w:rsidRPr="008E17E6">
              <w:rPr>
                <w:b/>
                <w:i/>
              </w:rPr>
              <w:t>Điểm b khoản 3</w:t>
            </w:r>
          </w:p>
          <w:p w:rsidR="001826F0" w:rsidRPr="008E17E6" w:rsidRDefault="000265D1">
            <w:pPr>
              <w:spacing w:before="240" w:after="240" w:line="276" w:lineRule="auto"/>
              <w:ind w:left="0" w:hanging="2"/>
              <w:jc w:val="both"/>
              <w:textDirection w:val="lrTb"/>
            </w:pPr>
            <w:r w:rsidRPr="008E17E6">
              <w:t>“Trường hợp giấy tờ pháp l</w:t>
            </w:r>
            <w:r w:rsidRPr="008E17E6">
              <w:t>ý được cấp là bản điện tử …. tổ chức, cá nhân phải nộp một trong các giấy tờ sau đây:</w:t>
            </w:r>
          </w:p>
          <w:p w:rsidR="001826F0" w:rsidRPr="008E17E6" w:rsidRDefault="000265D1">
            <w:pPr>
              <w:spacing w:before="240" w:after="240" w:line="276" w:lineRule="auto"/>
              <w:ind w:left="0" w:hanging="2"/>
              <w:jc w:val="both"/>
              <w:textDirection w:val="lrTb"/>
            </w:pPr>
            <w:r w:rsidRPr="008E17E6">
              <w:t>- Bản chính hoặc bản sao chứng thực của giấy tờ pháp lý được cơ quan có thẩm quyền nước ngoài chứng nhận và được hợp pháp hóa lãnh sự theo quy định;</w:t>
            </w:r>
          </w:p>
          <w:p w:rsidR="001826F0" w:rsidRPr="008E17E6" w:rsidRDefault="000265D1">
            <w:pPr>
              <w:spacing w:before="240" w:after="240" w:line="276" w:lineRule="auto"/>
              <w:ind w:left="0" w:hanging="2"/>
              <w:jc w:val="both"/>
              <w:textDirection w:val="lrTb"/>
            </w:pPr>
            <w:r w:rsidRPr="008E17E6">
              <w:t xml:space="preserve">- Kết quả tự tra cứu </w:t>
            </w:r>
            <w:r w:rsidRPr="008E17E6">
              <w:t>giấy tờ pháp lý từ trang thông tin điện tử hoặc cơ sở dữ liệu tiếng Anh của cơ quan cấp giấy tờ pháp lý hoặc cơ quan có thẩm quyền các nước có đóng dấu xác nhận của cơ sở kèm theo văn bản cung cấp thông tin về đường dẫn tra cứu đến cơ quan tiếp nhận hồ sơ…</w:t>
            </w:r>
            <w:r w:rsidRPr="008E17E6">
              <w:t xml:space="preserve">” </w:t>
            </w:r>
          </w:p>
          <w:p w:rsidR="001826F0" w:rsidRPr="008E17E6" w:rsidRDefault="000265D1">
            <w:pPr>
              <w:spacing w:before="240" w:after="240" w:line="276" w:lineRule="auto"/>
              <w:ind w:left="0" w:hanging="2"/>
              <w:jc w:val="both"/>
              <w:textDirection w:val="lrTb"/>
            </w:pPr>
            <w:r w:rsidRPr="008E17E6">
              <w:lastRenderedPageBreak/>
              <w:t>Trường hợp giấy tờ pháp lý được cấp là bản điện tử sẽ không có bản chính, hay sao y chứng thực.</w:t>
            </w:r>
          </w:p>
          <w:p w:rsidR="001826F0" w:rsidRPr="008E17E6" w:rsidRDefault="000265D1">
            <w:pPr>
              <w:spacing w:before="240" w:after="240" w:line="276" w:lineRule="auto"/>
              <w:ind w:left="0" w:hanging="2"/>
              <w:jc w:val="both"/>
              <w:textDirection w:val="lrTb"/>
            </w:pPr>
            <w:r w:rsidRPr="008E17E6">
              <w:t xml:space="preserve"> </w:t>
            </w:r>
          </w:p>
          <w:p w:rsidR="001826F0" w:rsidRPr="008E17E6" w:rsidRDefault="000265D1">
            <w:pPr>
              <w:spacing w:before="240" w:after="240" w:line="276" w:lineRule="auto"/>
              <w:ind w:left="0" w:hanging="2"/>
              <w:jc w:val="both"/>
              <w:textDirection w:val="lrTb"/>
            </w:pPr>
            <w:r w:rsidRPr="008E17E6">
              <w:t>Đề xuất sửa đổi:</w:t>
            </w:r>
          </w:p>
          <w:p w:rsidR="001826F0" w:rsidRPr="008E17E6" w:rsidRDefault="000265D1">
            <w:pPr>
              <w:spacing w:before="240" w:after="240" w:line="276" w:lineRule="auto"/>
              <w:ind w:left="0" w:hanging="2"/>
              <w:jc w:val="both"/>
              <w:textDirection w:val="lrTb"/>
              <w:rPr>
                <w:i/>
                <w:color w:val="FF0000"/>
              </w:rPr>
            </w:pPr>
            <w:r w:rsidRPr="008E17E6">
              <w:rPr>
                <w:i/>
              </w:rPr>
              <w:t xml:space="preserve">“- Bản chính hoặc bản sao chứng thực của giấy tờ pháp lý được cơ quan có thẩm quyền nước ngoài chứng nhận và được hợp pháp hóa lãnh sự theo quy định </w:t>
            </w:r>
            <w:r w:rsidRPr="008E17E6">
              <w:rPr>
                <w:i/>
                <w:color w:val="FF0000"/>
              </w:rPr>
              <w:t>(nếu có);”</w:t>
            </w:r>
          </w:p>
          <w:p w:rsidR="001826F0" w:rsidRPr="008E17E6" w:rsidRDefault="000265D1">
            <w:pPr>
              <w:spacing w:before="240" w:after="240" w:line="276" w:lineRule="auto"/>
              <w:ind w:left="0" w:hanging="2"/>
              <w:jc w:val="both"/>
              <w:textDirection w:val="lrTb"/>
            </w:pPr>
            <w:r w:rsidRPr="008E17E6">
              <w:t xml:space="preserve"> </w:t>
            </w:r>
          </w:p>
          <w:p w:rsidR="001826F0" w:rsidRPr="008E17E6" w:rsidRDefault="000265D1">
            <w:pPr>
              <w:ind w:left="0" w:hanging="2"/>
              <w:textDirection w:val="lrTb"/>
            </w:pPr>
            <w:r w:rsidRPr="008E17E6">
              <w:t>Trong trường hợp tra cứu bản điện tử yêu cầu dữ liệu tra cứu chỉ bằng tiếng Anh sẽ không hợp l</w:t>
            </w:r>
            <w:r w:rsidRPr="008E17E6">
              <w:t>ý với nhiều quốc gia, ví dụ Hàn, Nhật, Trung, Pháp…</w:t>
            </w:r>
          </w:p>
          <w:p w:rsidR="001826F0" w:rsidRPr="008E17E6" w:rsidRDefault="000265D1">
            <w:pPr>
              <w:ind w:left="0" w:hanging="2"/>
              <w:textDirection w:val="lrTb"/>
            </w:pPr>
            <w:r w:rsidRPr="008E17E6">
              <w:t>lý do: Thực tế nhiều quốc gia như Hàn, Nhật, Trung, Pháp… các giấy pháp lý cấp bản điện tử nhưng website cơ quan thẩm quyền cấp không sử dụng ngôn ngữ tiếng Anh.</w:t>
            </w:r>
          </w:p>
        </w:tc>
        <w:tc>
          <w:tcPr>
            <w:tcW w:w="1575" w:type="dxa"/>
            <w:vAlign w:val="center"/>
          </w:tcPr>
          <w:p w:rsidR="001826F0" w:rsidRPr="008E17E6" w:rsidRDefault="000265D1">
            <w:pPr>
              <w:ind w:left="0" w:hanging="2"/>
              <w:textDirection w:val="lrTb"/>
            </w:pPr>
            <w:r w:rsidRPr="008E17E6">
              <w:lastRenderedPageBreak/>
              <w:t>Công ty An vy</w:t>
            </w: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ind w:left="0" w:hanging="2"/>
              <w:textDirection w:val="lrTb"/>
            </w:pPr>
            <w:r w:rsidRPr="008E17E6">
              <w:t>- Phươn</w:t>
            </w:r>
            <w:r w:rsidRPr="008E17E6">
              <w:t>g pháp kiểm nghiệm: Phương pháp kiểm nghiệm khác nhau nhưng kết quả đạt so với SPEC thì vẫn được chấp nhận</w:t>
            </w:r>
          </w:p>
          <w:p w:rsidR="001826F0" w:rsidRPr="008E17E6" w:rsidRDefault="000265D1">
            <w:pPr>
              <w:ind w:left="0" w:hanging="2"/>
              <w:textDirection w:val="lrTb"/>
            </w:pPr>
            <w:r w:rsidRPr="008E17E6">
              <w:t xml:space="preserve">-  Đề nghị đưa ra một số hướng dẫn ghi công dụng, cảnh báo nếu có đối với các thành phần đã lưu hành lâu và có dữ liệu tham khảo các thị trường châu </w:t>
            </w:r>
            <w:r w:rsidRPr="008E17E6">
              <w:t>Âu, Canada, Mỹ… để các doanh nghiệp thực hiện cho thống nhất: Tiếp thu và dự kiến sẽ xây dựng Thông tư hướng dẫn trong thời gian tới</w:t>
            </w:r>
          </w:p>
          <w:p w:rsidR="001826F0" w:rsidRPr="008E17E6" w:rsidRDefault="000265D1">
            <w:pPr>
              <w:ind w:left="0" w:hanging="2"/>
              <w:textDirection w:val="lrTb"/>
              <w:rPr>
                <w:rFonts w:eastAsia="Arial"/>
                <w:b/>
                <w:color w:val="767676"/>
              </w:rPr>
            </w:pPr>
            <w:r w:rsidRPr="008E17E6">
              <w:t xml:space="preserve">- Bảo hộ đối với các sản phẩm thực phẩm chức năng lần đầu đưa ra thị trường: thực hiện theo quy định tại </w:t>
            </w:r>
            <w:r w:rsidRPr="008E17E6">
              <w:rPr>
                <w:rFonts w:eastAsia="Arial"/>
                <w:color w:val="474747"/>
              </w:rPr>
              <w:t>Đi</w:t>
            </w:r>
            <w:r w:rsidRPr="008E17E6">
              <w:rPr>
                <w:rFonts w:eastAsia="Arial"/>
                <w:color w:val="474747"/>
              </w:rPr>
              <w:t>ề</w:t>
            </w:r>
            <w:r w:rsidRPr="008E17E6">
              <w:rPr>
                <w:rFonts w:eastAsia="Arial"/>
                <w:color w:val="474747"/>
              </w:rPr>
              <w:t>u 58 Lu</w:t>
            </w:r>
            <w:r w:rsidRPr="008E17E6">
              <w:rPr>
                <w:rFonts w:eastAsia="Arial"/>
                <w:color w:val="474747"/>
              </w:rPr>
              <w:t>ậ</w:t>
            </w:r>
            <w:r w:rsidRPr="008E17E6">
              <w:rPr>
                <w:rFonts w:eastAsia="Arial"/>
                <w:color w:val="474747"/>
              </w:rPr>
              <w:t>t S</w:t>
            </w:r>
            <w:r w:rsidRPr="008E17E6">
              <w:rPr>
                <w:rFonts w:eastAsia="Arial"/>
                <w:color w:val="474747"/>
              </w:rPr>
              <w:t>ở</w:t>
            </w:r>
            <w:r w:rsidRPr="008E17E6">
              <w:rPr>
                <w:rFonts w:eastAsia="Arial"/>
                <w:color w:val="474747"/>
              </w:rPr>
              <w:t xml:space="preserve"> h</w:t>
            </w:r>
            <w:r w:rsidRPr="008E17E6">
              <w:rPr>
                <w:rFonts w:eastAsia="Arial"/>
                <w:color w:val="474747"/>
              </w:rPr>
              <w:t>ữ</w:t>
            </w:r>
            <w:r w:rsidRPr="008E17E6">
              <w:rPr>
                <w:rFonts w:eastAsia="Arial"/>
                <w:color w:val="474747"/>
              </w:rPr>
              <w:t>u trí tu</w:t>
            </w:r>
            <w:r w:rsidRPr="008E17E6">
              <w:rPr>
                <w:rFonts w:eastAsia="Arial"/>
                <w:color w:val="474747"/>
              </w:rPr>
              <w:t>ệ</w:t>
            </w:r>
            <w:r w:rsidRPr="008E17E6">
              <w:rPr>
                <w:rFonts w:eastAsia="Arial"/>
                <w:color w:val="474747"/>
              </w:rPr>
              <w:t xml:space="preserve"> 2005 (sáng </w:t>
            </w:r>
            <w:r w:rsidRPr="008E17E6">
              <w:rPr>
                <w:rFonts w:eastAsia="Arial"/>
                <w:b/>
                <w:color w:val="767676"/>
              </w:rPr>
              <w:t>ch</w:t>
            </w:r>
            <w:r w:rsidRPr="008E17E6">
              <w:rPr>
                <w:rFonts w:eastAsia="Arial"/>
                <w:b/>
                <w:color w:val="767676"/>
              </w:rPr>
              <w:t>ế</w:t>
            </w:r>
            <w:r w:rsidRPr="008E17E6">
              <w:rPr>
                <w:rFonts w:eastAsia="Arial"/>
                <w:color w:val="474747"/>
              </w:rPr>
              <w:t xml:space="preserve"> đư</w:t>
            </w:r>
            <w:r w:rsidRPr="008E17E6">
              <w:rPr>
                <w:rFonts w:eastAsia="Arial"/>
                <w:color w:val="474747"/>
              </w:rPr>
              <w:t>ợ</w:t>
            </w:r>
            <w:r w:rsidRPr="008E17E6">
              <w:rPr>
                <w:rFonts w:eastAsia="Arial"/>
                <w:color w:val="474747"/>
              </w:rPr>
              <w:t xml:space="preserve">c </w:t>
            </w:r>
            <w:r w:rsidRPr="008E17E6">
              <w:rPr>
                <w:rFonts w:eastAsia="Arial"/>
                <w:b/>
                <w:color w:val="767676"/>
              </w:rPr>
              <w:t>b</w:t>
            </w:r>
            <w:r w:rsidRPr="008E17E6">
              <w:rPr>
                <w:rFonts w:eastAsia="Arial"/>
                <w:b/>
                <w:color w:val="767676"/>
              </w:rPr>
              <w:t>ả</w:t>
            </w:r>
            <w:r w:rsidRPr="008E17E6">
              <w:rPr>
                <w:rFonts w:eastAsia="Arial"/>
                <w:b/>
                <w:color w:val="767676"/>
              </w:rPr>
              <w:t>o h</w:t>
            </w:r>
            <w:r w:rsidRPr="008E17E6">
              <w:rPr>
                <w:rFonts w:eastAsia="Arial"/>
                <w:b/>
                <w:color w:val="767676"/>
              </w:rPr>
              <w:t>ộ</w:t>
            </w:r>
            <w:r w:rsidRPr="008E17E6">
              <w:rPr>
                <w:rFonts w:eastAsia="Arial"/>
                <w:color w:val="474747"/>
              </w:rPr>
              <w:t xml:space="preserve"> dư</w:t>
            </w:r>
            <w:r w:rsidRPr="008E17E6">
              <w:rPr>
                <w:rFonts w:eastAsia="Arial"/>
                <w:color w:val="474747"/>
              </w:rPr>
              <w:t>ớ</w:t>
            </w:r>
            <w:r w:rsidRPr="008E17E6">
              <w:rPr>
                <w:rFonts w:eastAsia="Arial"/>
                <w:color w:val="474747"/>
              </w:rPr>
              <w:t xml:space="preserve">i hình </w:t>
            </w:r>
            <w:r w:rsidRPr="008E17E6">
              <w:rPr>
                <w:rFonts w:eastAsia="Arial"/>
                <w:b/>
                <w:color w:val="767676"/>
              </w:rPr>
              <w:t>th</w:t>
            </w:r>
            <w:r w:rsidRPr="008E17E6">
              <w:rPr>
                <w:rFonts w:eastAsia="Arial"/>
                <w:b/>
                <w:color w:val="767676"/>
              </w:rPr>
              <w:t>ứ</w:t>
            </w:r>
            <w:r w:rsidRPr="008E17E6">
              <w:rPr>
                <w:rFonts w:eastAsia="Arial"/>
                <w:b/>
                <w:color w:val="767676"/>
              </w:rPr>
              <w:t>c</w:t>
            </w:r>
            <w:r w:rsidRPr="008E17E6">
              <w:rPr>
                <w:rFonts w:eastAsia="Arial"/>
                <w:color w:val="474747"/>
              </w:rPr>
              <w:t xml:space="preserve"> b</w:t>
            </w:r>
            <w:r w:rsidRPr="008E17E6">
              <w:rPr>
                <w:rFonts w:eastAsia="Arial"/>
                <w:color w:val="474747"/>
              </w:rPr>
              <w:t>ằ</w:t>
            </w:r>
            <w:r w:rsidRPr="008E17E6">
              <w:rPr>
                <w:rFonts w:eastAsia="Arial"/>
                <w:color w:val="474747"/>
              </w:rPr>
              <w:t>ng đ</w:t>
            </w:r>
            <w:r w:rsidRPr="008E17E6">
              <w:rPr>
                <w:rFonts w:eastAsia="Arial"/>
                <w:color w:val="474747"/>
              </w:rPr>
              <w:t>ộ</w:t>
            </w:r>
            <w:r w:rsidRPr="008E17E6">
              <w:rPr>
                <w:rFonts w:eastAsia="Arial"/>
                <w:color w:val="474747"/>
              </w:rPr>
              <w:t>c quy</w:t>
            </w:r>
            <w:r w:rsidRPr="008E17E6">
              <w:rPr>
                <w:rFonts w:eastAsia="Arial"/>
                <w:color w:val="474747"/>
              </w:rPr>
              <w:t>ề</w:t>
            </w:r>
            <w:r w:rsidRPr="008E17E6">
              <w:rPr>
                <w:rFonts w:eastAsia="Arial"/>
                <w:color w:val="474747"/>
              </w:rPr>
              <w:t xml:space="preserve">n sáng </w:t>
            </w:r>
            <w:r w:rsidRPr="008E17E6">
              <w:rPr>
                <w:rFonts w:eastAsia="Arial"/>
                <w:b/>
                <w:color w:val="767676"/>
              </w:rPr>
              <w:t>ch</w:t>
            </w:r>
            <w:r w:rsidRPr="008E17E6">
              <w:rPr>
                <w:rFonts w:eastAsia="Arial"/>
                <w:b/>
                <w:color w:val="767676"/>
              </w:rPr>
              <w:t>ế</w:t>
            </w:r>
            <w:r w:rsidRPr="008E17E6">
              <w:rPr>
                <w:rFonts w:eastAsia="Arial"/>
                <w:b/>
                <w:color w:val="767676"/>
              </w:rPr>
              <w:t>)</w:t>
            </w:r>
          </w:p>
          <w:p w:rsidR="001826F0" w:rsidRPr="008E17E6" w:rsidRDefault="000265D1">
            <w:pPr>
              <w:ind w:left="0" w:hanging="2"/>
              <w:textDirection w:val="lrTb"/>
            </w:pPr>
            <w:r w:rsidRPr="008E17E6">
              <w:t xml:space="preserve">- Đề xuất nhóm thực phẩm bảo vệ sức khỏe lần đầu tiên đưa ra thị trường phải có báo cáo an toàn/độc tính trên động vật: Hiện nay, theo quy định tại </w:t>
            </w:r>
            <w:r w:rsidRPr="008E17E6">
              <w:t>khoản 3 điều 14 Luật an toàn th</w:t>
            </w:r>
            <w:r w:rsidRPr="008E17E6">
              <w:t xml:space="preserve">ực phẩm năm 2010 thì thực phẩm chức năng lần đầu tiên đưa ra thị trường phải có báo cáo thử nghiệm hiệu quả về công dụng của sản phẩm. Chưa có </w:t>
            </w:r>
            <w:r w:rsidRPr="008E17E6">
              <w:lastRenderedPageBreak/>
              <w:t>quy định phải có báo cáo an toàn/ độc tính đối với thực phẩm.</w:t>
            </w:r>
          </w:p>
          <w:p w:rsidR="001826F0" w:rsidRPr="008E17E6" w:rsidRDefault="000265D1">
            <w:pPr>
              <w:spacing w:before="240" w:after="240" w:line="276" w:lineRule="auto"/>
              <w:ind w:left="0" w:hanging="2"/>
              <w:jc w:val="both"/>
              <w:textDirection w:val="lrTb"/>
            </w:pPr>
            <w:r w:rsidRPr="008E17E6">
              <w:t>- Đối với g</w:t>
            </w:r>
            <w:r w:rsidRPr="008E17E6">
              <w:t xml:space="preserve">iấy tờ pháp lý được cấp là bản điện tử: </w:t>
            </w:r>
            <w:r w:rsidRPr="008E17E6">
              <w:t xml:space="preserve">Đã sửa trong dự thảo Nghị định (điểm 3 khoản  6 Điều 1)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6 Điều 1: sđ, bs khoản 3 Điều 7</w:t>
            </w:r>
          </w:p>
        </w:tc>
        <w:tc>
          <w:tcPr>
            <w:tcW w:w="3585" w:type="dxa"/>
          </w:tcPr>
          <w:p w:rsidR="001826F0" w:rsidRPr="008E17E6" w:rsidRDefault="000265D1">
            <w:pPr>
              <w:ind w:left="0" w:hanging="2"/>
              <w:textDirection w:val="lrTb"/>
            </w:pPr>
            <w:r w:rsidRPr="008E17E6">
              <w:t>- Nội dung 1: Hồ sơ đăng ký bản công bố sản phẩm đối với sản phẩm sản xuất trong nước gồm:</w:t>
            </w:r>
          </w:p>
          <w:p w:rsidR="001826F0" w:rsidRPr="008E17E6" w:rsidRDefault="000265D1">
            <w:pPr>
              <w:ind w:left="0" w:hanging="2"/>
              <w:textDirection w:val="lrTb"/>
            </w:pPr>
            <w:r w:rsidRPr="008E17E6">
              <w:t>a) Bản công bố sản phẩm được quy định tại Mẫu số 02 Phụ lục I ban hành kèm theo Nghị định này;</w:t>
            </w:r>
          </w:p>
          <w:p w:rsidR="001826F0" w:rsidRPr="008E17E6" w:rsidRDefault="000265D1">
            <w:pPr>
              <w:ind w:left="0" w:hanging="2"/>
              <w:textDirection w:val="lrTb"/>
            </w:pPr>
            <w:r w:rsidRPr="008E17E6">
              <w:t xml:space="preserve">b) Phiếu kết quả kiểm nghiệm an toàn thực phẩm của sản phẩm </w:t>
            </w:r>
            <w:r w:rsidRPr="008E17E6">
              <w:lastRenderedPageBreak/>
              <w:t>trong thời hạn 12 tháng tính đến ngày nộp hồ sơ của phòng kiểm nghiệm được chỉ định hoặc phòng kiểm n</w:t>
            </w:r>
            <w:r w:rsidRPr="008E17E6">
              <w:t>ghiệm được công nhận phù hợp ISO 17025 hoặc cơ sở sản xuất đạt Thực hành sản xuất tốt (GMP) hoặc gồm các chỉ tiêu an toàn do Bộ Y tế ban hành theo nguyên tắc quản lý rủi ro phù hợp với quy định của quốc tế hoặc các chỉ tiêu an toàn theo các quy chuẩn, tiêu</w:t>
            </w:r>
            <w:r w:rsidRPr="008E17E6">
              <w:t xml:space="preserve"> chuẩn tương ứng do tổ chức, cá nhân công bố trong trường hợp chưa có quy định của Bộ Y tế. Phiếu kết quả kiểm nghiệm phải có kết luật đạt về chỉ tiêu an toàn (bản chính hoặc bản sao chứng thực);</w:t>
            </w:r>
          </w:p>
          <w:p w:rsidR="001826F0" w:rsidRPr="008E17E6" w:rsidRDefault="000265D1">
            <w:pPr>
              <w:ind w:left="0" w:hanging="2"/>
              <w:textDirection w:val="lrTb"/>
            </w:pPr>
            <w:r w:rsidRPr="008E17E6">
              <w:t>Kiến nghị: Phòng kiểm nghiệm (bên thứ 3) chỉ trả kết quả, kh</w:t>
            </w:r>
            <w:r w:rsidRPr="008E17E6">
              <w:t>ông có trách nhiệm kết luận đạt. Doanh nghiệp sẽ phải kiểm tra với tiêu chuẩn công bố và kết luận phiếu kiểm đạt hay không. Phiếu kiểm theo HSCB thì đã phải đạt các chỉ tiêu công bố.</w:t>
            </w:r>
          </w:p>
          <w:p w:rsidR="001826F0" w:rsidRPr="008E17E6" w:rsidRDefault="000265D1">
            <w:pPr>
              <w:ind w:left="0" w:hanging="2"/>
              <w:textDirection w:val="lrTb"/>
            </w:pPr>
            <w:r w:rsidRPr="008E17E6">
              <w:t xml:space="preserve">Đề nghị bỏ nội dung này; hoặc điều chỉnh mẫu số 19- Phụ lục 1 là "So với </w:t>
            </w:r>
            <w:r w:rsidRPr="008E17E6">
              <w:t xml:space="preserve">QCVN.../ TCVN.../QĐ.../ Tiêu chuẩn của nhà sản xuất". </w:t>
            </w:r>
          </w:p>
          <w:p w:rsidR="001826F0" w:rsidRPr="008E17E6" w:rsidRDefault="000265D1">
            <w:pPr>
              <w:ind w:left="0" w:hanging="2"/>
              <w:textDirection w:val="lrTb"/>
            </w:pPr>
            <w:r w:rsidRPr="008E17E6">
              <w:t>- Nội dung 2: Vinacert: kết quả từ PTN được công nhận ISO 17025 là đáp ứng yêu cầu, không nhất thiết phải được chỉ định. Vì vậy nên phân loại ra rõ các điều kiện tương ứng.</w:t>
            </w:r>
          </w:p>
        </w:tc>
        <w:tc>
          <w:tcPr>
            <w:tcW w:w="1575" w:type="dxa"/>
            <w:vAlign w:val="center"/>
          </w:tcPr>
          <w:p w:rsidR="001826F0" w:rsidRPr="008E17E6" w:rsidRDefault="000265D1">
            <w:pPr>
              <w:ind w:left="0" w:hanging="2"/>
              <w:textDirection w:val="lrTb"/>
            </w:pPr>
            <w:r w:rsidRPr="008E17E6">
              <w:lastRenderedPageBreak/>
              <w:t>Vinamilk</w:t>
            </w:r>
          </w:p>
          <w:p w:rsidR="001826F0" w:rsidRPr="008E17E6" w:rsidRDefault="000265D1">
            <w:pPr>
              <w:ind w:left="0" w:hanging="2"/>
              <w:textDirection w:val="lrTb"/>
            </w:pPr>
            <w:r w:rsidRPr="008E17E6">
              <w:t>Vinacert</w:t>
            </w:r>
          </w:p>
        </w:tc>
        <w:tc>
          <w:tcPr>
            <w:tcW w:w="1305" w:type="dxa"/>
            <w:vAlign w:val="center"/>
          </w:tcPr>
          <w:p w:rsidR="001826F0" w:rsidRPr="008E17E6" w:rsidRDefault="000265D1">
            <w:pPr>
              <w:ind w:left="0" w:hanging="2"/>
              <w:textDirection w:val="lrTb"/>
            </w:pPr>
            <w:r w:rsidRPr="008E17E6">
              <w:t>không tiếp</w:t>
            </w:r>
            <w:r w:rsidRPr="008E17E6">
              <w:t xml:space="preserve"> thu</w:t>
            </w:r>
          </w:p>
        </w:tc>
        <w:tc>
          <w:tcPr>
            <w:tcW w:w="4890" w:type="dxa"/>
            <w:vAlign w:val="center"/>
          </w:tcPr>
          <w:p w:rsidR="001826F0" w:rsidRPr="008E17E6" w:rsidRDefault="000265D1">
            <w:pPr>
              <w:ind w:left="0" w:hanging="2"/>
              <w:textDirection w:val="lrTb"/>
              <w:rPr>
                <w:rFonts w:eastAsia="Arial"/>
              </w:rPr>
            </w:pPr>
            <w:r w:rsidRPr="008E17E6">
              <w:t>- Nội dung 1: Theo quy định tại khoản 7 Điều 2 Luật an toàn thực phẩm thì kiểm nghiệm là</w:t>
            </w:r>
            <w:r w:rsidRPr="008E17E6">
              <w:rPr>
                <w:rFonts w:eastAsia="Arial"/>
              </w:rPr>
              <w:t xml:space="preserve"> vi</w:t>
            </w:r>
            <w:r w:rsidRPr="008E17E6">
              <w:rPr>
                <w:rFonts w:eastAsia="Arial"/>
              </w:rPr>
              <w:t>ệ</w:t>
            </w:r>
            <w:r w:rsidRPr="008E17E6">
              <w:rPr>
                <w:rFonts w:eastAsia="Arial"/>
              </w:rPr>
              <w:t>c th</w:t>
            </w:r>
            <w:r w:rsidRPr="008E17E6">
              <w:rPr>
                <w:rFonts w:eastAsia="Arial"/>
              </w:rPr>
              <w:t>ự</w:t>
            </w:r>
            <w:r w:rsidRPr="008E17E6">
              <w:rPr>
                <w:rFonts w:eastAsia="Arial"/>
              </w:rPr>
              <w:t>c hi</w:t>
            </w:r>
            <w:r w:rsidRPr="008E17E6">
              <w:rPr>
                <w:rFonts w:eastAsia="Arial"/>
              </w:rPr>
              <w:t>ệ</w:t>
            </w:r>
            <w:r w:rsidRPr="008E17E6">
              <w:rPr>
                <w:rFonts w:eastAsia="Arial"/>
              </w:rPr>
              <w:t>n m</w:t>
            </w:r>
            <w:r w:rsidRPr="008E17E6">
              <w:rPr>
                <w:rFonts w:eastAsia="Arial"/>
              </w:rPr>
              <w:t>ộ</w:t>
            </w:r>
            <w:r w:rsidRPr="008E17E6">
              <w:rPr>
                <w:rFonts w:eastAsia="Arial"/>
              </w:rPr>
              <w:t>t ho</w:t>
            </w:r>
            <w:r w:rsidRPr="008E17E6">
              <w:rPr>
                <w:rFonts w:eastAsia="Arial"/>
              </w:rPr>
              <w:t>ặ</w:t>
            </w:r>
            <w:r w:rsidRPr="008E17E6">
              <w:rPr>
                <w:rFonts w:eastAsia="Arial"/>
              </w:rPr>
              <w:t>c các ho</w:t>
            </w:r>
            <w:r w:rsidRPr="008E17E6">
              <w:rPr>
                <w:rFonts w:eastAsia="Arial"/>
              </w:rPr>
              <w:t>ạ</w:t>
            </w:r>
            <w:r w:rsidRPr="008E17E6">
              <w:rPr>
                <w:rFonts w:eastAsia="Arial"/>
              </w:rPr>
              <w:t>t đ</w:t>
            </w:r>
            <w:r w:rsidRPr="008E17E6">
              <w:rPr>
                <w:rFonts w:eastAsia="Arial"/>
              </w:rPr>
              <w:t>ộ</w:t>
            </w:r>
            <w:r w:rsidRPr="008E17E6">
              <w:rPr>
                <w:rFonts w:eastAsia="Arial"/>
              </w:rPr>
              <w:t>ng th</w:t>
            </w:r>
            <w:r w:rsidRPr="008E17E6">
              <w:rPr>
                <w:rFonts w:eastAsia="Arial"/>
              </w:rPr>
              <w:t>ử</w:t>
            </w:r>
            <w:r w:rsidRPr="008E17E6">
              <w:rPr>
                <w:rFonts w:eastAsia="Arial"/>
              </w:rPr>
              <w:t xml:space="preserve"> nghi</w:t>
            </w:r>
            <w:r w:rsidRPr="008E17E6">
              <w:rPr>
                <w:rFonts w:eastAsia="Arial"/>
              </w:rPr>
              <w:t>ệ</w:t>
            </w:r>
            <w:r w:rsidRPr="008E17E6">
              <w:rPr>
                <w:rFonts w:eastAsia="Arial"/>
              </w:rPr>
              <w:t>m, đánh giá s</w:t>
            </w:r>
            <w:r w:rsidRPr="008E17E6">
              <w:rPr>
                <w:rFonts w:eastAsia="Arial"/>
              </w:rPr>
              <w:t>ự</w:t>
            </w:r>
            <w:r w:rsidRPr="008E17E6">
              <w:rPr>
                <w:rFonts w:eastAsia="Arial"/>
              </w:rPr>
              <w:t xml:space="preserve"> phù h</w:t>
            </w:r>
            <w:r w:rsidRPr="008E17E6">
              <w:rPr>
                <w:rFonts w:eastAsia="Arial"/>
              </w:rPr>
              <w:t>ợ</w:t>
            </w:r>
            <w:r w:rsidRPr="008E17E6">
              <w:rPr>
                <w:rFonts w:eastAsia="Arial"/>
              </w:rPr>
              <w:t>p v</w:t>
            </w:r>
            <w:r w:rsidRPr="008E17E6">
              <w:rPr>
                <w:rFonts w:eastAsia="Arial"/>
              </w:rPr>
              <w:t>ớ</w:t>
            </w:r>
            <w:r w:rsidRPr="008E17E6">
              <w:rPr>
                <w:rFonts w:eastAsia="Arial"/>
              </w:rPr>
              <w:t>i quy chu</w:t>
            </w:r>
            <w:r w:rsidRPr="008E17E6">
              <w:rPr>
                <w:rFonts w:eastAsia="Arial"/>
              </w:rPr>
              <w:t>ẩ</w:t>
            </w:r>
            <w:r w:rsidRPr="008E17E6">
              <w:rPr>
                <w:rFonts w:eastAsia="Arial"/>
              </w:rPr>
              <w:t>n k</w:t>
            </w:r>
            <w:r w:rsidRPr="008E17E6">
              <w:rPr>
                <w:rFonts w:eastAsia="Arial"/>
              </w:rPr>
              <w:t>ỹ</w:t>
            </w:r>
            <w:r w:rsidRPr="008E17E6">
              <w:rPr>
                <w:rFonts w:eastAsia="Arial"/>
              </w:rPr>
              <w:t xml:space="preserve"> thu</w:t>
            </w:r>
            <w:r w:rsidRPr="008E17E6">
              <w:rPr>
                <w:rFonts w:eastAsia="Arial"/>
              </w:rPr>
              <w:t>ậ</w:t>
            </w:r>
            <w:r w:rsidRPr="008E17E6">
              <w:rPr>
                <w:rFonts w:eastAsia="Arial"/>
              </w:rPr>
              <w:t>t và tiêu chu</w:t>
            </w:r>
            <w:r w:rsidRPr="008E17E6">
              <w:rPr>
                <w:rFonts w:eastAsia="Arial"/>
              </w:rPr>
              <w:t>ẩ</w:t>
            </w:r>
            <w:r w:rsidRPr="008E17E6">
              <w:rPr>
                <w:rFonts w:eastAsia="Arial"/>
              </w:rPr>
              <w:t xml:space="preserve">n tương </w:t>
            </w:r>
            <w:r w:rsidRPr="008E17E6">
              <w:rPr>
                <w:rFonts w:eastAsia="Arial"/>
              </w:rPr>
              <w:t>ứ</w:t>
            </w:r>
            <w:r w:rsidRPr="008E17E6">
              <w:rPr>
                <w:rFonts w:eastAsia="Arial"/>
              </w:rPr>
              <w:t>ng đ</w:t>
            </w:r>
            <w:r w:rsidRPr="008E17E6">
              <w:rPr>
                <w:rFonts w:eastAsia="Arial"/>
              </w:rPr>
              <w:t>ố</w:t>
            </w:r>
            <w:r w:rsidRPr="008E17E6">
              <w:rPr>
                <w:rFonts w:eastAsia="Arial"/>
              </w:rPr>
              <w:t>i v</w:t>
            </w:r>
            <w:r w:rsidRPr="008E17E6">
              <w:rPr>
                <w:rFonts w:eastAsia="Arial"/>
              </w:rPr>
              <w:t>ớ</w:t>
            </w:r>
            <w:r w:rsidRPr="008E17E6">
              <w:rPr>
                <w:rFonts w:eastAsia="Arial"/>
              </w:rPr>
              <w:t>i th</w:t>
            </w:r>
            <w:r w:rsidRPr="008E17E6">
              <w:rPr>
                <w:rFonts w:eastAsia="Arial"/>
              </w:rPr>
              <w:t>ự</w:t>
            </w:r>
            <w:r w:rsidRPr="008E17E6">
              <w:rPr>
                <w:rFonts w:eastAsia="Arial"/>
              </w:rPr>
              <w:t>c ph</w:t>
            </w:r>
            <w:r w:rsidRPr="008E17E6">
              <w:rPr>
                <w:rFonts w:eastAsia="Arial"/>
              </w:rPr>
              <w:t>ẩ</w:t>
            </w:r>
            <w:r w:rsidRPr="008E17E6">
              <w:rPr>
                <w:rFonts w:eastAsia="Arial"/>
              </w:rPr>
              <w:t>m. Như v</w:t>
            </w:r>
            <w:r w:rsidRPr="008E17E6">
              <w:rPr>
                <w:rFonts w:eastAsia="Arial"/>
              </w:rPr>
              <w:t>ậ</w:t>
            </w:r>
            <w:r w:rsidRPr="008E17E6">
              <w:rPr>
                <w:rFonts w:eastAsia="Arial"/>
              </w:rPr>
              <w:t>y, phi</w:t>
            </w:r>
            <w:r w:rsidRPr="008E17E6">
              <w:rPr>
                <w:rFonts w:eastAsia="Arial"/>
              </w:rPr>
              <w:t>ế</w:t>
            </w:r>
            <w:r w:rsidRPr="008E17E6">
              <w:rPr>
                <w:rFonts w:eastAsia="Arial"/>
              </w:rPr>
              <w:t>u ki</w:t>
            </w:r>
            <w:r w:rsidRPr="008E17E6">
              <w:rPr>
                <w:rFonts w:eastAsia="Arial"/>
              </w:rPr>
              <w:t>ể</w:t>
            </w:r>
            <w:r w:rsidRPr="008E17E6">
              <w:rPr>
                <w:rFonts w:eastAsia="Arial"/>
              </w:rPr>
              <w:t>m nghi</w:t>
            </w:r>
            <w:r w:rsidRPr="008E17E6">
              <w:rPr>
                <w:rFonts w:eastAsia="Arial"/>
              </w:rPr>
              <w:t>ệ</w:t>
            </w:r>
            <w:r w:rsidRPr="008E17E6">
              <w:rPr>
                <w:rFonts w:eastAsia="Arial"/>
              </w:rPr>
              <w:t>m ph</w:t>
            </w:r>
            <w:r w:rsidRPr="008E17E6">
              <w:rPr>
                <w:rFonts w:eastAsia="Arial"/>
              </w:rPr>
              <w:t>ả</w:t>
            </w:r>
            <w:r w:rsidRPr="008E17E6">
              <w:rPr>
                <w:rFonts w:eastAsia="Arial"/>
              </w:rPr>
              <w:t>i đánh giá s</w:t>
            </w:r>
            <w:r w:rsidRPr="008E17E6">
              <w:rPr>
                <w:rFonts w:eastAsia="Arial"/>
              </w:rPr>
              <w:t>ự</w:t>
            </w:r>
            <w:r w:rsidRPr="008E17E6">
              <w:rPr>
                <w:rFonts w:eastAsia="Arial"/>
              </w:rPr>
              <w:t xml:space="preserve"> phù h</w:t>
            </w:r>
            <w:r w:rsidRPr="008E17E6">
              <w:rPr>
                <w:rFonts w:eastAsia="Arial"/>
              </w:rPr>
              <w:t>ợ</w:t>
            </w:r>
            <w:r w:rsidRPr="008E17E6">
              <w:rPr>
                <w:rFonts w:eastAsia="Arial"/>
              </w:rPr>
              <w:t>p (đ</w:t>
            </w:r>
            <w:r w:rsidRPr="008E17E6">
              <w:rPr>
                <w:rFonts w:eastAsia="Arial"/>
              </w:rPr>
              <w:t>ạ</w:t>
            </w:r>
            <w:r w:rsidRPr="008E17E6">
              <w:rPr>
                <w:rFonts w:eastAsia="Arial"/>
              </w:rPr>
              <w:t>t hay không đ</w:t>
            </w:r>
            <w:r w:rsidRPr="008E17E6">
              <w:rPr>
                <w:rFonts w:eastAsia="Arial"/>
              </w:rPr>
              <w:t>ạ</w:t>
            </w:r>
            <w:r w:rsidRPr="008E17E6">
              <w:rPr>
                <w:rFonts w:eastAsia="Arial"/>
              </w:rPr>
              <w:t>t) đ</w:t>
            </w:r>
            <w:r w:rsidRPr="008E17E6">
              <w:rPr>
                <w:rFonts w:eastAsia="Arial"/>
              </w:rPr>
              <w:t>ố</w:t>
            </w:r>
            <w:r w:rsidRPr="008E17E6">
              <w:rPr>
                <w:rFonts w:eastAsia="Arial"/>
              </w:rPr>
              <w:t>i v</w:t>
            </w:r>
            <w:r w:rsidRPr="008E17E6">
              <w:rPr>
                <w:rFonts w:eastAsia="Arial"/>
              </w:rPr>
              <w:t>ớ</w:t>
            </w:r>
            <w:r w:rsidRPr="008E17E6">
              <w:rPr>
                <w:rFonts w:eastAsia="Arial"/>
              </w:rPr>
              <w:t>i quy chu</w:t>
            </w:r>
            <w:r w:rsidRPr="008E17E6">
              <w:rPr>
                <w:rFonts w:eastAsia="Arial"/>
              </w:rPr>
              <w:t>ẩ</w:t>
            </w:r>
            <w:r w:rsidRPr="008E17E6">
              <w:rPr>
                <w:rFonts w:eastAsia="Arial"/>
              </w:rPr>
              <w:t>n k</w:t>
            </w:r>
            <w:r w:rsidRPr="008E17E6">
              <w:rPr>
                <w:rFonts w:eastAsia="Arial"/>
              </w:rPr>
              <w:t>ỹ</w:t>
            </w:r>
            <w:r w:rsidRPr="008E17E6">
              <w:rPr>
                <w:rFonts w:eastAsia="Arial"/>
              </w:rPr>
              <w:t xml:space="preserve"> thu</w:t>
            </w:r>
            <w:r w:rsidRPr="008E17E6">
              <w:rPr>
                <w:rFonts w:eastAsia="Arial"/>
              </w:rPr>
              <w:t>ậ</w:t>
            </w:r>
            <w:r w:rsidRPr="008E17E6">
              <w:rPr>
                <w:rFonts w:eastAsia="Arial"/>
              </w:rPr>
              <w:t>t và tiêu chu</w:t>
            </w:r>
            <w:r w:rsidRPr="008E17E6">
              <w:rPr>
                <w:rFonts w:eastAsia="Arial"/>
              </w:rPr>
              <w:t>ẩ</w:t>
            </w:r>
            <w:r w:rsidRPr="008E17E6">
              <w:rPr>
                <w:rFonts w:eastAsia="Arial"/>
              </w:rPr>
              <w:t xml:space="preserve">n tương </w:t>
            </w:r>
            <w:r w:rsidRPr="008E17E6">
              <w:rPr>
                <w:rFonts w:eastAsia="Arial"/>
              </w:rPr>
              <w:t>ứ</w:t>
            </w:r>
            <w:r w:rsidRPr="008E17E6">
              <w:rPr>
                <w:rFonts w:eastAsia="Arial"/>
              </w:rPr>
              <w:t>ng</w:t>
            </w:r>
          </w:p>
          <w:p w:rsidR="001826F0" w:rsidRPr="008E17E6" w:rsidRDefault="000265D1">
            <w:pPr>
              <w:ind w:left="0" w:hanging="2"/>
              <w:textDirection w:val="lrTb"/>
            </w:pPr>
            <w:r w:rsidRPr="008E17E6">
              <w:rPr>
                <w:rFonts w:eastAsia="Arial"/>
              </w:rPr>
              <w:lastRenderedPageBreak/>
              <w:t>- N</w:t>
            </w:r>
            <w:r w:rsidRPr="008E17E6">
              <w:rPr>
                <w:rFonts w:eastAsia="Arial"/>
              </w:rPr>
              <w:t>ộ</w:t>
            </w:r>
            <w:r w:rsidRPr="008E17E6">
              <w:rPr>
                <w:rFonts w:eastAsia="Arial"/>
              </w:rPr>
              <w:t>i dung 2: D</w:t>
            </w:r>
            <w:r w:rsidRPr="008E17E6">
              <w:rPr>
                <w:rFonts w:eastAsia="Arial"/>
              </w:rPr>
              <w:t>ự</w:t>
            </w:r>
            <w:r w:rsidRPr="008E17E6">
              <w:rPr>
                <w:rFonts w:eastAsia="Arial"/>
              </w:rPr>
              <w:t xml:space="preserve"> th</w:t>
            </w:r>
            <w:r w:rsidRPr="008E17E6">
              <w:rPr>
                <w:rFonts w:eastAsia="Arial"/>
              </w:rPr>
              <w:t>ả</w:t>
            </w:r>
            <w:r w:rsidRPr="008E17E6">
              <w:rPr>
                <w:rFonts w:eastAsia="Arial"/>
              </w:rPr>
              <w:t>o Ngh</w:t>
            </w:r>
            <w:r w:rsidRPr="008E17E6">
              <w:rPr>
                <w:rFonts w:eastAsia="Arial"/>
              </w:rPr>
              <w:t>ị</w:t>
            </w:r>
            <w:r w:rsidRPr="008E17E6">
              <w:rPr>
                <w:rFonts w:eastAsia="Arial"/>
              </w:rPr>
              <w:t xml:space="preserve"> đ</w:t>
            </w:r>
            <w:r w:rsidRPr="008E17E6">
              <w:rPr>
                <w:rFonts w:eastAsia="Arial"/>
              </w:rPr>
              <w:t>ị</w:t>
            </w:r>
            <w:r w:rsidRPr="008E17E6">
              <w:rPr>
                <w:rFonts w:eastAsia="Arial"/>
              </w:rPr>
              <w:t>nh quy đ</w:t>
            </w:r>
            <w:r w:rsidRPr="008E17E6">
              <w:rPr>
                <w:rFonts w:eastAsia="Arial"/>
              </w:rPr>
              <w:t>ị</w:t>
            </w:r>
            <w:r w:rsidRPr="008E17E6">
              <w:rPr>
                <w:rFonts w:eastAsia="Arial"/>
              </w:rPr>
              <w:t>nh phi</w:t>
            </w:r>
            <w:r w:rsidRPr="008E17E6">
              <w:rPr>
                <w:rFonts w:eastAsia="Arial"/>
              </w:rPr>
              <w:t>ế</w:t>
            </w:r>
            <w:r w:rsidRPr="008E17E6">
              <w:rPr>
                <w:rFonts w:eastAsia="Arial"/>
              </w:rPr>
              <w:t xml:space="preserve">u </w:t>
            </w:r>
            <w:r w:rsidRPr="008E17E6">
              <w:t>kết quả từ Phòng kiểm nghiệm được chỉ định hoặc phòng kiểm nghiệm được công nhận ISO 17025 (phòng kiểm nghiệm đáp ứng một trong hai điều kiện trên, không phải đáp ứng cả hai điều kiện trên). Quy định này g</w:t>
            </w:r>
            <w:r w:rsidRPr="008E17E6">
              <w:t xml:space="preserve">iữ nguyên </w:t>
            </w:r>
            <w:r w:rsidRPr="008E17E6">
              <w:rPr>
                <w:rFonts w:eastAsia="Arial"/>
              </w:rPr>
              <w:t>như Ngh</w:t>
            </w:r>
            <w:r w:rsidRPr="008E17E6">
              <w:rPr>
                <w:rFonts w:eastAsia="Arial"/>
              </w:rPr>
              <w:t>ị</w:t>
            </w:r>
            <w:r w:rsidRPr="008E17E6">
              <w:rPr>
                <w:rFonts w:eastAsia="Arial"/>
              </w:rPr>
              <w:t xml:space="preserve"> đ</w:t>
            </w:r>
            <w:r w:rsidRPr="008E17E6">
              <w:rPr>
                <w:rFonts w:eastAsia="Arial"/>
              </w:rPr>
              <w:t>ị</w:t>
            </w:r>
            <w:r w:rsidRPr="008E17E6">
              <w:rPr>
                <w:rFonts w:eastAsia="Arial"/>
              </w:rPr>
              <w:t>nh 15/2018/NĐ-CP.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6 Điều 1: sđ, bs khoản 2 Điều 7</w:t>
            </w:r>
          </w:p>
        </w:tc>
        <w:tc>
          <w:tcPr>
            <w:tcW w:w="3585" w:type="dxa"/>
          </w:tcPr>
          <w:p w:rsidR="001826F0" w:rsidRPr="008E17E6" w:rsidRDefault="000265D1">
            <w:pPr>
              <w:ind w:left="0" w:hanging="2"/>
              <w:textDirection w:val="lrTb"/>
            </w:pPr>
            <w:r w:rsidRPr="008E17E6">
              <w:t>“2. Hồ sơ đăng ký bản công bố sản phẩm đối với sản phẩm sản xuất trong nước gồm:…</w:t>
            </w:r>
          </w:p>
          <w:p w:rsidR="001826F0" w:rsidRPr="008E17E6" w:rsidRDefault="000265D1">
            <w:pPr>
              <w:ind w:left="0" w:hanging="2"/>
              <w:textDirection w:val="lrTb"/>
            </w:pPr>
            <w:r w:rsidRPr="008E17E6">
              <w:t>Báo cáo thử nghiệm hiệu quả về công dụng nếu thuộc trường hợp thực phẩm chức năng lần đầu tiên đưa ra thị trường.</w:t>
            </w:r>
          </w:p>
          <w:p w:rsidR="001826F0" w:rsidRPr="008E17E6" w:rsidRDefault="000265D1">
            <w:pPr>
              <w:ind w:left="0" w:hanging="2"/>
              <w:textDirection w:val="lrTb"/>
            </w:pPr>
            <w:r w:rsidRPr="008E17E6">
              <w:t>Việc thử nghiệm hiệu quả về công dụng đối với sức khỏe con người phải thực hiện theo nghiên cứu y sinh học liên quan đến con người theo quy đị</w:t>
            </w:r>
            <w:r w:rsidRPr="008E17E6">
              <w:t>nh của Bộ Y tế.”</w:t>
            </w:r>
          </w:p>
          <w:p w:rsidR="001826F0" w:rsidRPr="008E17E6" w:rsidRDefault="000265D1">
            <w:pPr>
              <w:ind w:left="0" w:hanging="2"/>
              <w:textDirection w:val="lrTb"/>
            </w:pPr>
            <w:r w:rsidRPr="008E17E6">
              <w:t>Doanh nghiệp không thể luôn xác định được việc lần đầu tiên đưa ra thị trường trong tất cả các trường hợp, và nghiên cứu y sinh học liên quan đến con người theo quy định của Bộ Y tế có áp dụng cho thực phẩm hay không?</w:t>
            </w:r>
          </w:p>
          <w:p w:rsidR="001826F0" w:rsidRPr="008E17E6" w:rsidRDefault="000265D1">
            <w:pPr>
              <w:ind w:left="0" w:hanging="2"/>
              <w:textDirection w:val="lrTb"/>
            </w:pPr>
            <w:r w:rsidRPr="008E17E6">
              <w:t>Đề nghị làm rõ phạm v</w:t>
            </w:r>
            <w:r w:rsidRPr="008E17E6">
              <w:t xml:space="preserve">i áp dụng hoặc bỏ điểm này. </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spacing w:before="240" w:line="276" w:lineRule="auto"/>
              <w:ind w:left="0" w:hanging="2"/>
              <w:textDirection w:val="lrTb"/>
            </w:pPr>
            <w:r w:rsidRPr="008E17E6">
              <w:t>Theo quy định tại khoản 3 điều 14 Luật an toàn thực phẩm năm 2010 thì thực phẩm chức năng lần đầu tiên đưa ra thị trường phải có báo cáo thử nghiệm hiệu quả về công dụng của sản phẩm. Nghị định số 15/2018/NĐ-CP chưa c</w:t>
            </w:r>
            <w:r w:rsidRPr="008E17E6">
              <w:t xml:space="preserve">ó hướng dẫn về nội dung này. </w:t>
            </w:r>
            <w:r w:rsidRPr="008E17E6">
              <w:t xml:space="preserve">Do đó dự thảo Nghị định bổ sung khái niệm này phù hợp với Luật an toàn thực phẩm và đây cũng là thực hiện theo </w:t>
            </w:r>
            <w:r w:rsidRPr="008E17E6">
              <w:t>kiến nghị của Thanh tra Chính phủ tại Kết luận Thanh tra số 2555/KL-TTCP ngày 06/12/2024</w:t>
            </w:r>
          </w:p>
          <w:p w:rsidR="001826F0" w:rsidRPr="008E17E6" w:rsidRDefault="000265D1">
            <w:pPr>
              <w:ind w:left="0" w:hanging="2"/>
              <w:textDirection w:val="lrTb"/>
            </w:pPr>
            <w:r w:rsidRPr="008E17E6">
              <w:rPr>
                <w:rFonts w:eastAsia="Arial"/>
                <w:color w:val="222222"/>
              </w:rPr>
              <w:t>- D</w:t>
            </w:r>
            <w:r w:rsidRPr="008E17E6">
              <w:rPr>
                <w:rFonts w:eastAsia="Arial"/>
                <w:color w:val="222222"/>
              </w:rPr>
              <w:t>ự</w:t>
            </w:r>
            <w:r w:rsidRPr="008E17E6">
              <w:rPr>
                <w:rFonts w:eastAsia="Arial"/>
                <w:color w:val="222222"/>
              </w:rPr>
              <w:t xml:space="preserve"> th</w:t>
            </w:r>
            <w:r w:rsidRPr="008E17E6">
              <w:rPr>
                <w:rFonts w:eastAsia="Arial"/>
                <w:color w:val="222222"/>
              </w:rPr>
              <w:t>ả</w:t>
            </w:r>
            <w:r w:rsidRPr="008E17E6">
              <w:rPr>
                <w:rFonts w:eastAsia="Arial"/>
                <w:color w:val="222222"/>
              </w:rPr>
              <w:t>o Ngh</w:t>
            </w:r>
            <w:r w:rsidRPr="008E17E6">
              <w:rPr>
                <w:rFonts w:eastAsia="Arial"/>
                <w:color w:val="222222"/>
              </w:rPr>
              <w:t>ị</w:t>
            </w:r>
            <w:r w:rsidRPr="008E17E6">
              <w:rPr>
                <w:rFonts w:eastAsia="Arial"/>
                <w:color w:val="222222"/>
              </w:rPr>
              <w:t xml:space="preserve"> đ</w:t>
            </w:r>
            <w:r w:rsidRPr="008E17E6">
              <w:rPr>
                <w:rFonts w:eastAsia="Arial"/>
                <w:color w:val="222222"/>
              </w:rPr>
              <w:t>ị</w:t>
            </w:r>
            <w:r w:rsidRPr="008E17E6">
              <w:rPr>
                <w:rFonts w:eastAsia="Arial"/>
                <w:color w:val="222222"/>
              </w:rPr>
              <w:t xml:space="preserve">nh đã đưa </w:t>
            </w:r>
            <w:r w:rsidRPr="008E17E6">
              <w:rPr>
                <w:rFonts w:eastAsia="Arial"/>
                <w:color w:val="222222"/>
              </w:rPr>
              <w:t>vào n</w:t>
            </w:r>
            <w:r w:rsidRPr="008E17E6">
              <w:rPr>
                <w:rFonts w:eastAsia="Arial"/>
                <w:color w:val="222222"/>
              </w:rPr>
              <w:t>ộ</w:t>
            </w:r>
            <w:r w:rsidRPr="008E17E6">
              <w:rPr>
                <w:rFonts w:eastAsia="Arial"/>
                <w:color w:val="222222"/>
              </w:rPr>
              <w:t>i dung quy đ</w:t>
            </w:r>
            <w:r w:rsidRPr="008E17E6">
              <w:rPr>
                <w:rFonts w:eastAsia="Arial"/>
                <w:color w:val="222222"/>
              </w:rPr>
              <w:t>ị</w:t>
            </w:r>
            <w:r w:rsidRPr="008E17E6">
              <w:rPr>
                <w:rFonts w:eastAsia="Arial"/>
                <w:color w:val="222222"/>
              </w:rPr>
              <w:t>nh v</w:t>
            </w:r>
            <w:r w:rsidRPr="008E17E6">
              <w:rPr>
                <w:rFonts w:eastAsia="Arial"/>
                <w:color w:val="222222"/>
              </w:rPr>
              <w:t>ề</w:t>
            </w:r>
            <w:r w:rsidRPr="008E17E6">
              <w:rPr>
                <w:rFonts w:eastAsia="Arial"/>
                <w:color w:val="222222"/>
              </w:rPr>
              <w:t xml:space="preserve"> xây d</w:t>
            </w:r>
            <w:r w:rsidRPr="008E17E6">
              <w:rPr>
                <w:rFonts w:eastAsia="Arial"/>
                <w:color w:val="222222"/>
              </w:rPr>
              <w:t>ự</w:t>
            </w:r>
            <w:r w:rsidRPr="008E17E6">
              <w:rPr>
                <w:rFonts w:eastAsia="Arial"/>
                <w:color w:val="222222"/>
              </w:rPr>
              <w:t>ng ph</w:t>
            </w:r>
            <w:r w:rsidRPr="008E17E6">
              <w:rPr>
                <w:rFonts w:eastAsia="Arial"/>
                <w:color w:val="222222"/>
              </w:rPr>
              <w:t>ầ</w:t>
            </w:r>
            <w:r w:rsidRPr="008E17E6">
              <w:rPr>
                <w:rFonts w:eastAsia="Arial"/>
                <w:color w:val="222222"/>
              </w:rPr>
              <w:t>n m</w:t>
            </w:r>
            <w:r w:rsidRPr="008E17E6">
              <w:rPr>
                <w:rFonts w:eastAsia="Arial"/>
                <w:color w:val="222222"/>
              </w:rPr>
              <w:t>ề</w:t>
            </w:r>
            <w:r w:rsidRPr="008E17E6">
              <w:rPr>
                <w:rFonts w:eastAsia="Arial"/>
                <w:color w:val="222222"/>
              </w:rPr>
              <w:t>m, trong đó đưa ra các tiêu chí th</w:t>
            </w:r>
            <w:r w:rsidRPr="008E17E6">
              <w:rPr>
                <w:rFonts w:eastAsia="Arial"/>
                <w:color w:val="222222"/>
              </w:rPr>
              <w:t>ẩ</w:t>
            </w:r>
            <w:r w:rsidRPr="008E17E6">
              <w:rPr>
                <w:rFonts w:eastAsia="Arial"/>
                <w:color w:val="222222"/>
              </w:rPr>
              <w:t>m đ</w:t>
            </w:r>
            <w:r w:rsidRPr="008E17E6">
              <w:rPr>
                <w:rFonts w:eastAsia="Arial"/>
                <w:color w:val="222222"/>
              </w:rPr>
              <w:t>ị</w:t>
            </w:r>
            <w:r w:rsidRPr="008E17E6">
              <w:rPr>
                <w:rFonts w:eastAsia="Arial"/>
                <w:color w:val="222222"/>
              </w:rPr>
              <w:t xml:space="preserve">nh, rà soát hs và </w:t>
            </w:r>
            <w:r w:rsidRPr="008E17E6">
              <w:rPr>
                <w:rFonts w:eastAsia="Arial"/>
                <w:color w:val="222222"/>
              </w:rPr>
              <w:t>ứ</w:t>
            </w:r>
            <w:r w:rsidRPr="008E17E6">
              <w:rPr>
                <w:rFonts w:eastAsia="Arial"/>
                <w:color w:val="222222"/>
              </w:rPr>
              <w:t>ng d</w:t>
            </w:r>
            <w:r w:rsidRPr="008E17E6">
              <w:rPr>
                <w:rFonts w:eastAsia="Arial"/>
                <w:color w:val="222222"/>
              </w:rPr>
              <w:t>ụ</w:t>
            </w:r>
            <w:r w:rsidRPr="008E17E6">
              <w:rPr>
                <w:rFonts w:eastAsia="Arial"/>
                <w:color w:val="222222"/>
              </w:rPr>
              <w:t>ng công nghê AI trong th</w:t>
            </w:r>
            <w:r w:rsidRPr="008E17E6">
              <w:rPr>
                <w:rFonts w:eastAsia="Arial"/>
                <w:color w:val="222222"/>
              </w:rPr>
              <w:t>ẩ</w:t>
            </w:r>
            <w:r w:rsidRPr="008E17E6">
              <w:rPr>
                <w:rFonts w:eastAsia="Arial"/>
                <w:color w:val="222222"/>
              </w:rPr>
              <w:t>m xét h</w:t>
            </w:r>
            <w:r w:rsidRPr="008E17E6">
              <w:rPr>
                <w:rFonts w:eastAsia="Arial"/>
                <w:color w:val="222222"/>
              </w:rPr>
              <w:t>ồ</w:t>
            </w:r>
            <w:r w:rsidRPr="008E17E6">
              <w:rPr>
                <w:rFonts w:eastAsia="Arial"/>
                <w:color w:val="222222"/>
              </w:rPr>
              <w:t xml:space="preserve"> sơ, đ</w:t>
            </w:r>
            <w:r w:rsidRPr="008E17E6">
              <w:rPr>
                <w:rFonts w:eastAsia="Arial"/>
                <w:color w:val="222222"/>
              </w:rPr>
              <w:t>ả</w:t>
            </w:r>
            <w:r w:rsidRPr="008E17E6">
              <w:rPr>
                <w:rFonts w:eastAsia="Arial"/>
                <w:color w:val="222222"/>
              </w:rPr>
              <w:t>m b</w:t>
            </w:r>
            <w:r w:rsidRPr="008E17E6">
              <w:rPr>
                <w:rFonts w:eastAsia="Arial"/>
                <w:color w:val="222222"/>
              </w:rPr>
              <w:t>ả</w:t>
            </w:r>
            <w:r w:rsidRPr="008E17E6">
              <w:rPr>
                <w:rFonts w:eastAsia="Arial"/>
                <w:color w:val="222222"/>
              </w:rPr>
              <w:t>o th</w:t>
            </w:r>
            <w:r w:rsidRPr="008E17E6">
              <w:rPr>
                <w:rFonts w:eastAsia="Arial"/>
                <w:color w:val="222222"/>
              </w:rPr>
              <w:t>ố</w:t>
            </w:r>
            <w:r w:rsidRPr="008E17E6">
              <w:rPr>
                <w:rFonts w:eastAsia="Arial"/>
                <w:color w:val="222222"/>
              </w:rPr>
              <w:t>ng nh</w:t>
            </w:r>
            <w:r w:rsidRPr="008E17E6">
              <w:rPr>
                <w:rFonts w:eastAsia="Arial"/>
                <w:color w:val="222222"/>
              </w:rPr>
              <w:t>ấ</w:t>
            </w:r>
            <w:r w:rsidRPr="008E17E6">
              <w:rPr>
                <w:rFonts w:eastAsia="Arial"/>
                <w:color w:val="222222"/>
              </w:rPr>
              <w:t>t trong rà soát hs c</w:t>
            </w:r>
            <w:r w:rsidRPr="008E17E6">
              <w:rPr>
                <w:rFonts w:eastAsia="Arial"/>
                <w:color w:val="222222"/>
              </w:rPr>
              <w:t>ủ</w:t>
            </w:r>
            <w:r w:rsidRPr="008E17E6">
              <w:rPr>
                <w:rFonts w:eastAsia="Arial"/>
                <w:color w:val="222222"/>
              </w:rPr>
              <w:t>a cơ quan qu</w:t>
            </w:r>
            <w:r w:rsidRPr="008E17E6">
              <w:rPr>
                <w:rFonts w:eastAsia="Arial"/>
                <w:color w:val="222222"/>
              </w:rPr>
              <w:t>ả</w:t>
            </w:r>
            <w:r w:rsidRPr="008E17E6">
              <w:rPr>
                <w:rFonts w:eastAsia="Arial"/>
                <w:color w:val="222222"/>
              </w:rPr>
              <w:t>n lý t</w:t>
            </w:r>
            <w:r w:rsidRPr="008E17E6">
              <w:rPr>
                <w:rFonts w:eastAsia="Arial"/>
                <w:color w:val="222222"/>
              </w:rPr>
              <w:t>ừ</w:t>
            </w:r>
            <w:r w:rsidRPr="008E17E6">
              <w:rPr>
                <w:rFonts w:eastAsia="Arial"/>
                <w:color w:val="222222"/>
              </w:rPr>
              <w:t xml:space="preserve"> trung ương đ</w:t>
            </w:r>
            <w:r w:rsidRPr="008E17E6">
              <w:rPr>
                <w:rFonts w:eastAsia="Arial"/>
                <w:color w:val="222222"/>
              </w:rPr>
              <w:t>ế</w:t>
            </w:r>
            <w:r w:rsidRPr="008E17E6">
              <w:rPr>
                <w:rFonts w:eastAsia="Arial"/>
                <w:color w:val="222222"/>
              </w:rPr>
              <w:t>n đ</w:t>
            </w:r>
            <w:r w:rsidRPr="008E17E6">
              <w:rPr>
                <w:rFonts w:eastAsia="Arial"/>
                <w:color w:val="222222"/>
              </w:rPr>
              <w:t>ị</w:t>
            </w:r>
            <w:r w:rsidRPr="008E17E6">
              <w:rPr>
                <w:rFonts w:eastAsia="Arial"/>
                <w:color w:val="222222"/>
              </w:rPr>
              <w:t>a phương.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điểm b khoản 6 Đi</w:t>
            </w:r>
            <w:r w:rsidRPr="008E17E6">
              <w:t>ều 1: bs Điều 7</w:t>
            </w:r>
          </w:p>
        </w:tc>
        <w:tc>
          <w:tcPr>
            <w:tcW w:w="3585" w:type="dxa"/>
          </w:tcPr>
          <w:p w:rsidR="001826F0" w:rsidRPr="008E17E6" w:rsidRDefault="000265D1">
            <w:pPr>
              <w:ind w:left="0" w:hanging="2"/>
              <w:textDirection w:val="lrTb"/>
            </w:pPr>
            <w:r w:rsidRPr="008E17E6">
              <w:t>Giấy ủy quyền đăng ký bản công bố sản phẩm của cơ sở sản xuất hoặc chủ sở hữu (nếu có) (theo mẫu số 16 Phụ lục ban hành kèm theo Nghị định này)</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Giấy Ủy quyền theo mẫu cứng (mẫu 16) cho từng sản phẩm sẽ phát sinh thêm thủ tục hành chính. Hơn nữa mỗi công ty sẽ có các quy định riêng về giấy ủy quyền do vậy việc quy định theo mẫu cứng sẽ gây khó khăn cho các DN.</w:t>
            </w:r>
          </w:p>
          <w:p w:rsidR="001826F0" w:rsidRPr="008E17E6" w:rsidRDefault="000265D1">
            <w:pPr>
              <w:ind w:left="0" w:hanging="2"/>
              <w:textDirection w:val="lrTb"/>
            </w:pPr>
            <w:r w:rsidRPr="008E17E6">
              <w:lastRenderedPageBreak/>
              <w:t>Tham khảo quy định đăng ký thuốc và cô</w:t>
            </w:r>
            <w:r w:rsidRPr="008E17E6">
              <w:t xml:space="preserve">ng bố mỹ phẩm cũng không yêu cầu giấy ủy quyền theo mẫu cứng mà chỉ yêu cấu có các nội dung cần thiết trong giấy ủy quyền. </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Đề nghị bỏ mẫu 16 và chấp nhận Giấy Ủy Quyền của công ty với các nội dung sau:</w:t>
            </w:r>
          </w:p>
          <w:p w:rsidR="001826F0" w:rsidRPr="008E17E6" w:rsidRDefault="000265D1">
            <w:pPr>
              <w:ind w:left="0" w:hanging="2"/>
              <w:textDirection w:val="lrTb"/>
            </w:pPr>
            <w:r w:rsidRPr="008E17E6">
              <w:t xml:space="preserve"> </w:t>
            </w:r>
          </w:p>
          <w:p w:rsidR="001826F0" w:rsidRPr="008E17E6" w:rsidRDefault="000265D1">
            <w:pPr>
              <w:ind w:left="0" w:hanging="2"/>
              <w:textDirection w:val="lrTb"/>
            </w:pPr>
            <w:r w:rsidRPr="008E17E6">
              <w:t xml:space="preserve">a)  Tên, địa chỉ của nhà sản xuất; trường </w:t>
            </w:r>
            <w:r w:rsidRPr="008E17E6">
              <w:t>hợp bên uỷ quyền là chủ sở hữu sản phẩm thì cần nêu rõ tên, địa chỉ của chủ sở hữu sản phẩm và tên, địa chỉ của nhà sản xuất;</w:t>
            </w:r>
          </w:p>
          <w:p w:rsidR="001826F0" w:rsidRPr="008E17E6" w:rsidRDefault="000265D1">
            <w:pPr>
              <w:ind w:left="0" w:hanging="2"/>
              <w:textDirection w:val="lrTb"/>
            </w:pPr>
            <w:r w:rsidRPr="008E17E6">
              <w:t>b) Tên, địa chỉ của tổ chức, cá nhân được ủy quyền;</w:t>
            </w:r>
          </w:p>
          <w:p w:rsidR="001826F0" w:rsidRPr="008E17E6" w:rsidRDefault="000265D1">
            <w:pPr>
              <w:ind w:left="0" w:hanging="2"/>
              <w:textDirection w:val="lrTb"/>
            </w:pPr>
            <w:r w:rsidRPr="008E17E6">
              <w:t>c)  Phạm vi ủy quyền (đứng tên công bố sản phẩm tại Việt Nam);</w:t>
            </w:r>
          </w:p>
          <w:p w:rsidR="001826F0" w:rsidRPr="008E17E6" w:rsidRDefault="000265D1">
            <w:pPr>
              <w:ind w:left="0" w:hanging="2"/>
              <w:textDirection w:val="lrTb"/>
            </w:pPr>
            <w:r w:rsidRPr="008E17E6">
              <w:t>d)  Nhãn hàng h</w:t>
            </w:r>
            <w:r w:rsidRPr="008E17E6">
              <w:t>oặc tên sản phẩm được ủy quyền;</w:t>
            </w:r>
          </w:p>
          <w:p w:rsidR="001826F0" w:rsidRPr="008E17E6" w:rsidRDefault="000265D1">
            <w:pPr>
              <w:ind w:left="0" w:hanging="2"/>
              <w:textDirection w:val="lrTb"/>
            </w:pPr>
            <w:r w:rsidRPr="008E17E6">
              <w:t>đ)  Thời hạn ủy quyền;</w:t>
            </w:r>
          </w:p>
          <w:p w:rsidR="001826F0" w:rsidRPr="008E17E6" w:rsidRDefault="000265D1">
            <w:pPr>
              <w:ind w:left="0" w:hanging="2"/>
              <w:textDirection w:val="lrTb"/>
            </w:pPr>
            <w:r w:rsidRPr="008E17E6">
              <w:t>e) Tên, chức danh, chữ ký của người đại diện cho bên uỷ quyền</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Tiếp thu không quy định mẫu cố định đối với Giấy ủy quyền, thay vào đó chỉ quy định những nội dung phải có trên Giấy ủy quy</w:t>
            </w:r>
            <w:r w:rsidRPr="008E17E6">
              <w:t>ền.</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điểm b khoản 6 Điều 1: sđ, bs Điều 7</w:t>
            </w:r>
          </w:p>
        </w:tc>
        <w:tc>
          <w:tcPr>
            <w:tcW w:w="3585" w:type="dxa"/>
          </w:tcPr>
          <w:p w:rsidR="001826F0" w:rsidRPr="008E17E6" w:rsidRDefault="000265D1">
            <w:pPr>
              <w:ind w:left="0" w:hanging="2"/>
              <w:textDirection w:val="lrTb"/>
            </w:pPr>
            <w:r w:rsidRPr="008E17E6">
              <w:t>Mẫu nhãn sản phẩm (bản có xác nhận của tổ chức, cá nhân</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Đề nghị ghi rõ mẫu nhãn dự kiến lưu hành tại Việt Nam.</w:t>
            </w:r>
          </w:p>
        </w:tc>
        <w:tc>
          <w:tcPr>
            <w:tcW w:w="1575" w:type="dxa"/>
            <w:vAlign w:val="center"/>
          </w:tcPr>
          <w:p w:rsidR="001826F0" w:rsidRPr="008E17E6" w:rsidRDefault="000265D1">
            <w:pPr>
              <w:ind w:left="0" w:hanging="2"/>
              <w:textDirection w:val="lrTb"/>
            </w:pPr>
            <w:r w:rsidRPr="008E17E6">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Nội dung này đã được bỏ tại Dự thảo Nghị định và vẫn giữ nguyên như Nghị định số 15/2018/NĐ-CP: Mẫu nhãn sản phẩm được quy định kèm theo Bản tự công bố/ Bản công bố của sản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khoản 6 Điều 1: Sđ, bs khoản 1 Điều 7 NĐ15</w:t>
            </w:r>
          </w:p>
        </w:tc>
        <w:tc>
          <w:tcPr>
            <w:tcW w:w="3585" w:type="dxa"/>
            <w:vAlign w:val="center"/>
          </w:tcPr>
          <w:p w:rsidR="001826F0" w:rsidRPr="008E17E6" w:rsidRDefault="000265D1">
            <w:pPr>
              <w:ind w:left="0" w:hanging="2"/>
              <w:textDirection w:val="lrTb"/>
            </w:pPr>
            <w:r w:rsidRPr="008E17E6">
              <w:t xml:space="preserve">b) Phiếu kết quả kiểm nghiệm an toàn thực phẩm của sản phẩm trong thời hạn 12 tháng tính đến ngày nộp hồ sơ được cấp bởi phòng kiểm nghiệm được chỉ định hoặc phòng kiểm nghiệm được </w:t>
            </w:r>
            <w:r w:rsidRPr="008E17E6">
              <w:lastRenderedPageBreak/>
              <w:t>công nhận phù hợp ISO 17025 gồm các chỉ tiêu an toàn do Bộ Y tế ban hành th</w:t>
            </w:r>
            <w:r w:rsidRPr="008E17E6">
              <w:t>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Phươn</w:t>
            </w:r>
            <w:r w:rsidRPr="008E17E6">
              <w:t xml:space="preserve">g pháp kiểm nghiệm của nước ngoài khác với phương pháp kiểm nghiệm tại Việt Nam có được chấp nhận không? </w:t>
            </w:r>
          </w:p>
          <w:p w:rsidR="001826F0" w:rsidRPr="008E17E6" w:rsidRDefault="000265D1">
            <w:pPr>
              <w:ind w:left="0" w:hanging="2"/>
              <w:textDirection w:val="lrTb"/>
            </w:pPr>
            <w:r w:rsidRPr="008E17E6">
              <w:t>Trong trường hợp sản phẩm nhập khẩu từ nước ngoài, nhưng muốn làm phiếu kiểm nghiệm vi sinh, kim loại nặng tại Việt Nam, phương pháp kiểm nghiệm trong</w:t>
            </w:r>
            <w:r w:rsidRPr="008E17E6">
              <w:t xml:space="preserve"> SPEC khác với phương pháp kiểm nghiệm tại lab ở Việt Nam, kết quả vẫn đạt trong ngưỡng cho phép thì PKN trước công bố có được chấp nhận không?</w:t>
            </w:r>
          </w:p>
          <w:p w:rsidR="001826F0" w:rsidRPr="008E17E6" w:rsidRDefault="001826F0">
            <w:pPr>
              <w:ind w:left="0" w:hanging="2"/>
              <w:textDirection w:val="lrTb"/>
            </w:pPr>
          </w:p>
          <w:p w:rsidR="001826F0" w:rsidRPr="008E17E6" w:rsidRDefault="000265D1">
            <w:pPr>
              <w:ind w:left="0" w:hanging="2"/>
              <w:textDirection w:val="lrTb"/>
            </w:pPr>
            <w:r w:rsidRPr="008E17E6">
              <w:t xml:space="preserve">d) </w:t>
            </w:r>
            <w:r w:rsidRPr="008E17E6">
              <w:t xml:space="preserve">Tiêu chuẩn sản phẩm (SPEC), bao gồm phương pháp kiểm nghiệm các chỉ tiêu an toàn và chỉ tiêu chất lượng của </w:t>
            </w:r>
            <w:r w:rsidRPr="008E17E6">
              <w:t xml:space="preserve">sản phẩm của cơ sở sản xuất; phù hợp với yêu cầu Thực hành sản xuất tốt (GMP) đối với hồ sơ đăng ký bản công bố sản phẩm thực phẩm bảo vệ sức khỏe hoặc phù hợp với yêu cầu về Thực hành sản xuất tốt (GMP), Hệ </w:t>
            </w:r>
            <w:r w:rsidRPr="008E17E6">
              <w:lastRenderedPageBreak/>
              <w:t>thống phân tích mối nguy và điểm kiểm soát tới h</w:t>
            </w:r>
            <w:r w:rsidRPr="008E17E6">
              <w:t>ạn (HACCP), Hệ thống quản lý an toàn thực phẩm ISO 22000, Tiêu chuẩn thực phẩm quốc tế (IFS), Tiêu chuẩn toàn cầu về an toàn thực phẩm (BRC), Chứng nhận hệ thống an toàn thực phẩm (FSSC 22000) còn hiệu lực đối với thực phẩm dinh dưỡng y học, thực phẩm dùng</w:t>
            </w:r>
            <w:r w:rsidRPr="008E17E6">
              <w:t xml:space="preserve"> cho chế độ ăn đặc biệt, sản phẩm dinh dưỡng dùng cho trẻ đến 36 tháng tuổi (bản chính hoặc bản sao có xác nhận của tổ chức, cá nhân).</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Chúng tôi hoàn toàn đồng ý với yêu cầu thêm phương pháp kiểm nghiệm trong TCSP, tuy nhiên:</w:t>
            </w:r>
          </w:p>
          <w:p w:rsidR="001826F0" w:rsidRPr="008E17E6" w:rsidRDefault="000265D1">
            <w:pPr>
              <w:ind w:left="0" w:hanging="2"/>
              <w:textDirection w:val="lrTb"/>
            </w:pPr>
            <w:r w:rsidRPr="008E17E6">
              <w:t>- Phương pháp kiểm nghiệm ở đây là phương pháp thực tế làm sản phẩm như HPLC, GC, UV-VIS… hay phải ghi rõ phương pháp được quy định theo dược điển hoặc theo tài liệu nào như USP, BP…</w:t>
            </w:r>
          </w:p>
          <w:p w:rsidR="001826F0" w:rsidRPr="008E17E6" w:rsidRDefault="000265D1">
            <w:pPr>
              <w:ind w:left="0" w:hanging="2"/>
              <w:textDirection w:val="lrTb"/>
            </w:pPr>
            <w:r w:rsidRPr="008E17E6">
              <w:t xml:space="preserve">- Với các sản phẩm nhập khẩu, các chỉ tiêu chất lượng, vi sinh xuất phát </w:t>
            </w:r>
            <w:r w:rsidRPr="008E17E6">
              <w:t>từ các nhà sản xuất sẽ tuần theo quy định của nước/khu vực xuất xứ sản phẩm và có sự khác biệt với phương pháp kiểm nghiệm các chỉ tiêu đó tại Việt Nam, như vậy chúng tôi có được phép sử dụng các phương pháp kiểm nghiệm tại Việt Nam, tất nhiên hàm lượng yê</w:t>
            </w:r>
            <w:r w:rsidRPr="008E17E6">
              <w:t>u cầu, giới hạn giống nhau</w:t>
            </w:r>
          </w:p>
          <w:p w:rsidR="001826F0" w:rsidRPr="008E17E6" w:rsidRDefault="000265D1">
            <w:pPr>
              <w:ind w:left="0" w:hanging="2"/>
              <w:textDirection w:val="lrTb"/>
            </w:pPr>
            <w:r w:rsidRPr="008E17E6">
              <w:lastRenderedPageBreak/>
              <w:t>Ví dụ: Việc kiểm nghiệm chì ở Châu Âu tuân theo Dược điển Châu Âu nhưng ở Việt Nam phương pháp kiểm nghiệm được quy định theo TCVN, ISO…, giới hạn cho phép đều là 3mg/kg, vậy chúng tôi có được sử dụng phương pháp kiểm nghiệm do n</w:t>
            </w:r>
            <w:r w:rsidRPr="008E17E6">
              <w:t>hà sản xuất đề không?</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 xml:space="preserve"> </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 Phương pháp kiểm nghiệm: Phương pháp kiểm nghiệm khác nhau nhưng kết quả đạt so với SPEC thì vẫn được chấp nhận</w:t>
            </w: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Điềm c khoản 6 Điều 1: sđ, bs khoản 3 Điều 7</w:t>
            </w:r>
          </w:p>
        </w:tc>
        <w:tc>
          <w:tcPr>
            <w:tcW w:w="3585" w:type="dxa"/>
          </w:tcPr>
          <w:p w:rsidR="001826F0" w:rsidRPr="008E17E6" w:rsidRDefault="000265D1">
            <w:pPr>
              <w:ind w:left="0" w:hanging="2"/>
              <w:textDirection w:val="lrTb"/>
            </w:pPr>
            <w:r w:rsidRPr="008E17E6">
              <w:t>Các tài liệu trong hồ sơ đăng ký bản công bố sản phẩm ph</w:t>
            </w:r>
            <w:r w:rsidRPr="008E17E6">
              <w:t>ải được thể hiện bằng tiếng Việt. Trường hợp có tài liệu bằng tiếng Anh, tổ chức, cá nhân được tự dịch sang tiếng Việt và chịu trách nhiệm về tính chính xác của nội dung dịch thuật. Trường hợp có tài liệu bằng tiếng nước ngoài không phải tiếng Anh, tài liệ</w:t>
            </w:r>
            <w:r w:rsidRPr="008E17E6">
              <w:t xml:space="preserve">u đó phải được dịch sang tiếng Việt và được công chứng. Tài liệu phải còn hiệu lực tại thời điểm nộp hồ sơ đăng ký bản công bố sản phẩm. </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Có một số tiếng ngoài ví dụ như Thổ Nhĩ Kỳ, Ba Lan … hiện các phòng công chứng không thực hiện dịch công chứng do không đủ người biết hết các tiếng nước ngoài này.</w:t>
            </w:r>
          </w:p>
          <w:p w:rsidR="001826F0" w:rsidRPr="008E17E6" w:rsidRDefault="000265D1">
            <w:pPr>
              <w:ind w:left="0" w:hanging="2"/>
              <w:textDirection w:val="lrTb"/>
            </w:pPr>
            <w:r w:rsidRPr="008E17E6">
              <w:t>Có mẫu nhãn in nhiều thứ tiếng với nội dung tương tự cũng bị yêu cầu dịch tất cả các thứ tiế</w:t>
            </w:r>
            <w:r w:rsidRPr="008E17E6">
              <w:t>ng ra tiếng Việt</w:t>
            </w:r>
          </w:p>
          <w:p w:rsidR="001826F0" w:rsidRPr="008E17E6" w:rsidRDefault="000265D1">
            <w:pPr>
              <w:ind w:left="0" w:hanging="2"/>
              <w:textDirection w:val="lrTb"/>
            </w:pPr>
            <w:r w:rsidRPr="008E17E6">
              <w:lastRenderedPageBreak/>
              <w:t>Đề nghị:</w:t>
            </w:r>
          </w:p>
          <w:p w:rsidR="001826F0" w:rsidRPr="008E17E6" w:rsidRDefault="000265D1">
            <w:pPr>
              <w:ind w:left="0" w:hanging="2"/>
              <w:textDirection w:val="lrTb"/>
            </w:pPr>
            <w:r w:rsidRPr="008E17E6">
              <w:t>Đề nghị chấp nhận bản dịch tiếng Việt được xác nhận và đóng dấu bởi công ty dịch thuật.</w:t>
            </w:r>
          </w:p>
          <w:p w:rsidR="001826F0" w:rsidRPr="008E17E6" w:rsidRDefault="000265D1">
            <w:pPr>
              <w:ind w:left="0" w:hanging="2"/>
              <w:textDirection w:val="lrTb"/>
            </w:pPr>
            <w:r w:rsidRPr="008E17E6">
              <w:t>Hoặc chấp nhận công ty được tự dịch sang tiếng Việt và tự chịu trách nhiệm về tính chính xác của nội dung dịch thuật..</w:t>
            </w:r>
          </w:p>
        </w:tc>
        <w:tc>
          <w:tcPr>
            <w:tcW w:w="1575" w:type="dxa"/>
            <w:vAlign w:val="center"/>
          </w:tcPr>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Amcham</w:t>
            </w:r>
          </w:p>
        </w:tc>
        <w:tc>
          <w:tcPr>
            <w:tcW w:w="1305" w:type="dxa"/>
            <w:vAlign w:val="center"/>
          </w:tcPr>
          <w:p w:rsidR="001826F0" w:rsidRPr="008E17E6" w:rsidRDefault="000265D1">
            <w:pPr>
              <w:ind w:left="0" w:hanging="2"/>
              <w:textDirection w:val="lrTb"/>
            </w:pPr>
            <w:r w:rsidRPr="008E17E6">
              <w:t>Không tiếp th</w:t>
            </w:r>
            <w:r w:rsidRPr="008E17E6">
              <w:t>u</w:t>
            </w:r>
          </w:p>
        </w:tc>
        <w:tc>
          <w:tcPr>
            <w:tcW w:w="4890" w:type="dxa"/>
            <w:vAlign w:val="center"/>
          </w:tcPr>
          <w:p w:rsidR="001826F0" w:rsidRPr="008E17E6" w:rsidRDefault="000265D1">
            <w:pPr>
              <w:ind w:left="0" w:hanging="2"/>
              <w:textDirection w:val="lrTb"/>
            </w:pPr>
            <w:r w:rsidRPr="008E17E6">
              <w:t>Dự thảo Nghị định quy định về dịch tài liệu đã cắt giảm, cải cách hành chính so với Nghị định 15/2018/NĐ-CP, theo đó: “Trường hợp có tài liệu bằng tiếng Anh, tổ chức, cá nhân được tự dịch sang tiếng Việt và chịu trách nhiệm về tính chính xác của nội dung</w:t>
            </w:r>
            <w:r w:rsidRPr="008E17E6">
              <w:t xml:space="preserve"> dịch thuật. Trường hợp có tài liệu bằng tiếng nước ngoài không phải tiếng Anh, tài liệu đó phải được dịch sang tiếng Việt và được công chứng. Trường hợp nhãn sản phẩm có nhiều thứ tiếng khác nhau thì chỉ dịch tiếng của nước xuất xứ.”</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6 Điề</w:t>
            </w:r>
            <w:r w:rsidRPr="008E17E6">
              <w:t>u 1: sđ, bs khoản 3 Điều 7</w:t>
            </w:r>
          </w:p>
        </w:tc>
        <w:tc>
          <w:tcPr>
            <w:tcW w:w="3585" w:type="dxa"/>
          </w:tcPr>
          <w:p w:rsidR="001826F0" w:rsidRPr="008E17E6" w:rsidRDefault="000265D1">
            <w:pPr>
              <w:ind w:left="0" w:hanging="2"/>
              <w:textDirection w:val="lrTb"/>
            </w:pPr>
            <w:r w:rsidRPr="008E17E6">
              <w:t>“3. Trường hợp có tài liệu bằng tiếng nước ngoài không phải tiếng Anh, tài liệu đó phải được dịch sang tiếng Việt và được công chứng. Tài liệu phải còn hiệu lực tại thời điểm nộp hồ sơ đăng ký bản công bố sản phẩm.”</w:t>
            </w:r>
          </w:p>
          <w:p w:rsidR="001826F0" w:rsidRPr="008E17E6" w:rsidRDefault="000265D1">
            <w:pPr>
              <w:ind w:left="0" w:hanging="2"/>
              <w:textDirection w:val="lrTb"/>
            </w:pPr>
            <w:r w:rsidRPr="008E17E6">
              <w:t>Kính mong Quý</w:t>
            </w:r>
            <w:r w:rsidRPr="008E17E6">
              <w:t xml:space="preserve"> cơ quan xem xét bỏ yêu cầu này và chấp nhận bản dịch tiếng Việt có xác nhận của công ty dịch thuật, hoặc cho phép công ty tự dịch và chịu trách nhiệm cho bản dịch đối với các ngôn ngữ ít phổ biến như tiếng Trung phồn thể, tiếng Thổ Nhĩ Kỳ, tiếng Ba Lan, d</w:t>
            </w:r>
            <w:r w:rsidRPr="008E17E6">
              <w:t>o thiếu hụt nhân lực thông thạo các ngôn ngữ này tại các phòng công chứng dẫn đến việc không thể cung cấp dịch vụ dịch thuật công chứng</w:t>
            </w:r>
          </w:p>
        </w:tc>
        <w:tc>
          <w:tcPr>
            <w:tcW w:w="1575" w:type="dxa"/>
            <w:vAlign w:val="center"/>
          </w:tcPr>
          <w:p w:rsidR="001826F0" w:rsidRPr="008E17E6" w:rsidRDefault="000265D1">
            <w:pPr>
              <w:ind w:left="0" w:hanging="2"/>
              <w:textDirection w:val="lrTb"/>
            </w:pPr>
            <w:r w:rsidRPr="008E17E6">
              <w:t xml:space="preserve">Ajinomoto Việt </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Dự thảo Nghị định quy định về dịch tài liệu đã cắt giảm, cải cách hành chính so với Nghị định 15/2018/NĐ-CP, theo đó: “Trường hợp có tài liệu bằng tiếng Anh, tổ chức, cá nhân được tự dịch sang tiếng Việt và chịu trách nhiệm về tính chính xác của nội dung d</w:t>
            </w:r>
            <w:r w:rsidRPr="008E17E6">
              <w:t>ịch thuật. Trường hợp có tài liệu bằng tiếng nước ngoài không phải tiếng Anh, tài liệu đó phải được dịch sang tiếng Việt và được công chứng. Trường hợp nhãn sản phẩm có nhiều thứ tiếng khác nhau thì chỉ dịch tiếng của nước xuất xứ.”</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c khoản 6 Điều </w:t>
            </w:r>
            <w:r w:rsidRPr="008E17E6">
              <w:t>1: sđ, bs khoản 3 Điều 7</w:t>
            </w:r>
          </w:p>
        </w:tc>
        <w:tc>
          <w:tcPr>
            <w:tcW w:w="3585" w:type="dxa"/>
            <w:vAlign w:val="center"/>
          </w:tcPr>
          <w:p w:rsidR="001826F0" w:rsidRPr="008E17E6" w:rsidRDefault="000265D1">
            <w:pPr>
              <w:ind w:left="0" w:hanging="2"/>
              <w:textDirection w:val="lrTb"/>
            </w:pPr>
            <w:r w:rsidRPr="008E17E6">
              <w:t>3. Các tài liệu trong hồ sơ đăng ký bản công bố sản phẩm phải được thể hiện bằng tiếng Việt. Trường hợp có tài liệu bằng tiếng Anh, tổ chức, cá nhân được tự dịch sang tiếng Việt và chịu trách nhiệm về tính chính xác của nội dung dị</w:t>
            </w:r>
            <w:r w:rsidRPr="008E17E6">
              <w:t xml:space="preserve">ch thuật. Trường hợp có tài liệu bằng </w:t>
            </w:r>
            <w:r w:rsidRPr="008E17E6">
              <w:lastRenderedPageBreak/>
              <w:t xml:space="preserve">tiếng nước ngoài không phải tiếng Anh, tài liệu đó phải được dịch sang tiếng Việt và được công chứng. Tài liệu phải còn hiệu lực tại thời điểm nộp hồ sơ đăng ký bản công bố sản phẩm. </w:t>
            </w:r>
          </w:p>
          <w:p w:rsidR="001826F0" w:rsidRPr="008E17E6" w:rsidRDefault="000265D1">
            <w:pPr>
              <w:ind w:left="0" w:hanging="2"/>
              <w:textDirection w:val="lrTb"/>
            </w:pPr>
            <w:r w:rsidRPr="008E17E6">
              <w:t>Đề nghị sửa:</w:t>
            </w:r>
          </w:p>
          <w:p w:rsidR="001826F0" w:rsidRPr="008E17E6" w:rsidRDefault="000265D1">
            <w:pPr>
              <w:ind w:left="0" w:hanging="2"/>
              <w:textDirection w:val="lrTb"/>
            </w:pPr>
            <w:r w:rsidRPr="008E17E6">
              <w:t>3. Các tài liệu trong</w:t>
            </w:r>
            <w:r w:rsidRPr="008E17E6">
              <w:t xml:space="preserve"> hồ sơ đăng ký bản công bố sản phẩm phải được thể hiện bằng tiếng Việt </w:t>
            </w:r>
            <w:r w:rsidRPr="008E17E6">
              <w:rPr>
                <w:b/>
                <w:i/>
              </w:rPr>
              <w:t>và hoặc tiếng Anh. Trường hợp có tài liệu bằng tiếng nước ngoài không phải tiếng Anh, tài liệu đó phải được dịch sang tiếng Việt và được công chứng hoặc tổ chức, cá nhân được tự dịch sa</w:t>
            </w:r>
            <w:r w:rsidRPr="008E17E6">
              <w:rPr>
                <w:b/>
                <w:i/>
              </w:rPr>
              <w:t>ng tiếng Việt và chịu trách nhiệm về tính chính xác của nội dung dịch thuật.</w:t>
            </w:r>
            <w:r w:rsidRPr="008E17E6">
              <w:t xml:space="preserve"> Tài liệu phải còn hiệu lực tại thời điểm nộp hồ sơ đăng ký bản công bố sản phẩm. </w:t>
            </w:r>
          </w:p>
          <w:p w:rsidR="001826F0" w:rsidRPr="008E17E6" w:rsidRDefault="001826F0">
            <w:pPr>
              <w:ind w:left="0" w:hanging="2"/>
              <w:textDirection w:val="lrTb"/>
            </w:pPr>
          </w:p>
          <w:p w:rsidR="001826F0" w:rsidRPr="008E17E6" w:rsidRDefault="000265D1">
            <w:pPr>
              <w:ind w:left="0" w:hanging="2"/>
              <w:textDirection w:val="lrTb"/>
            </w:pPr>
            <w:r w:rsidRPr="008E17E6">
              <w:t>Lý do:</w:t>
            </w:r>
          </w:p>
          <w:p w:rsidR="001826F0" w:rsidRPr="008E17E6" w:rsidRDefault="000265D1">
            <w:pPr>
              <w:spacing w:before="240" w:line="300" w:lineRule="auto"/>
              <w:ind w:left="0" w:hanging="2"/>
              <w:jc w:val="both"/>
              <w:textDirection w:val="lrTb"/>
            </w:pPr>
            <w:r w:rsidRPr="008E17E6">
              <w:t>Hiện nay, tài liệu trong hồ sơ đăng ký thuốc và mỹ phẩm được thể hiện bằng tiếng Việt/ ti</w:t>
            </w:r>
            <w:r w:rsidRPr="008E17E6">
              <w:t>ếng Anh.</w:t>
            </w:r>
          </w:p>
          <w:p w:rsidR="001826F0" w:rsidRPr="008E17E6" w:rsidRDefault="000265D1">
            <w:pPr>
              <w:spacing w:before="240" w:line="300" w:lineRule="auto"/>
              <w:ind w:left="0" w:hanging="2"/>
              <w:jc w:val="both"/>
              <w:textDirection w:val="lrTb"/>
            </w:pPr>
            <w:r w:rsidRPr="008E17E6">
              <w:t>Đề nghị sửa cho phù hợp với quy định của Mỹ phẩm và Dược phẩm.</w:t>
            </w:r>
          </w:p>
          <w:p w:rsidR="001826F0" w:rsidRPr="008E17E6" w:rsidRDefault="000265D1">
            <w:pPr>
              <w:ind w:left="0" w:hanging="2"/>
              <w:textDirection w:val="lrTb"/>
            </w:pPr>
            <w:r w:rsidRPr="008E17E6">
              <w:t xml:space="preserve">Trên cơ sở thực tiễn, doanh nghiệp nhận thấy các tài liệu mang tính chuyên môn được dịch bởi người có chuyên môn của doanh nghiệp </w:t>
            </w:r>
            <w:r w:rsidRPr="008E17E6">
              <w:lastRenderedPageBreak/>
              <w:t>sẽ chính xác hơn các cơ sở dịch thuật bên ngoài.</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Dự thảo Nghị định quy định về dịch tài liệu đã cắt giảm, cải cách hành chính so với Nghị định 15/2018/NĐ-CP, theo đó: “Trường hợp có tài liệu bằng tiếng Anh, tổ chức, cá nhân được tự dịch sang tiếng Việt và chịu trách nhiệm về tính chính xác của nội dung d</w:t>
            </w:r>
            <w:r w:rsidRPr="008E17E6">
              <w:t xml:space="preserve">ịch thuật. Trường hợp có tài liệu bằng tiếng nước ngoài không phải tiếng Anh, tài liệu đó phải được dịch sang tiếng </w:t>
            </w:r>
            <w:r w:rsidRPr="008E17E6">
              <w:lastRenderedPageBreak/>
              <w:t>Việt và được công chứng. Trường hợp nhãn sản phẩm có nhiều thứ tiếng khác nhau thì chỉ dịch tiếng của nước xuất xứ.”</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g khoản 6 Điều </w:t>
            </w:r>
            <w:r w:rsidRPr="008E17E6">
              <w:t>1; sđ, bs Điều 7</w:t>
            </w:r>
          </w:p>
        </w:tc>
        <w:tc>
          <w:tcPr>
            <w:tcW w:w="3585" w:type="dxa"/>
            <w:vAlign w:val="center"/>
          </w:tcPr>
          <w:p w:rsidR="001826F0" w:rsidRPr="008E17E6" w:rsidRDefault="000265D1">
            <w:pPr>
              <w:ind w:left="0" w:hanging="2"/>
              <w:textDirection w:val="lrTb"/>
            </w:pPr>
            <w:r w:rsidRPr="008E17E6">
              <w:t>Báo cáo này thực hiện bằng công trình nghiên cứu khoa học trong nước hay có thể dùng bài báo khoa học nước ngoài để chứng minh? Và có yêu cầu cụ thể gì trong báo cáo thử nghiệm kính mong quý cục làm rõ.</w:t>
            </w:r>
          </w:p>
        </w:tc>
        <w:tc>
          <w:tcPr>
            <w:tcW w:w="1575" w:type="dxa"/>
            <w:vAlign w:val="center"/>
          </w:tcPr>
          <w:p w:rsidR="001826F0" w:rsidRPr="008E17E6" w:rsidRDefault="000265D1">
            <w:pPr>
              <w:ind w:left="0" w:hanging="2"/>
              <w:textDirection w:val="lrTb"/>
            </w:pPr>
            <w:r w:rsidRPr="008E17E6">
              <w:t>Công Ty Cổ Phần Dược phẩm Phú Thái</w:t>
            </w:r>
          </w:p>
        </w:tc>
        <w:tc>
          <w:tcPr>
            <w:tcW w:w="1305" w:type="dxa"/>
            <w:vAlign w:val="center"/>
          </w:tcPr>
          <w:p w:rsidR="001826F0" w:rsidRPr="008E17E6" w:rsidRDefault="000265D1">
            <w:pPr>
              <w:ind w:left="0" w:hanging="2"/>
              <w:textDirection w:val="lrTb"/>
            </w:pPr>
            <w:r w:rsidRPr="008E17E6">
              <w:t>G</w:t>
            </w:r>
            <w:r w:rsidRPr="008E17E6">
              <w:t>iải trình</w:t>
            </w:r>
          </w:p>
        </w:tc>
        <w:tc>
          <w:tcPr>
            <w:tcW w:w="4890" w:type="dxa"/>
            <w:vAlign w:val="center"/>
          </w:tcPr>
          <w:p w:rsidR="001826F0" w:rsidRPr="008E17E6" w:rsidRDefault="000265D1">
            <w:pPr>
              <w:spacing w:before="240" w:line="276" w:lineRule="auto"/>
              <w:ind w:left="0" w:hanging="2"/>
              <w:textDirection w:val="lrTb"/>
            </w:pPr>
            <w:r w:rsidRPr="008E17E6">
              <w:t>- Theo quy định tại khoản 3 điều 14 Luật an toàn thực phẩm năm 2010 thì thực phẩm chức năng lần đầu tiên đưa ra thị trường phải có báo cáo thử nghiệm hiệu quả về công dụng của sản phẩm. Nghị định số 15/2018/NĐ-CP chưa có hướng dẫn về nội dung này</w:t>
            </w:r>
            <w:r w:rsidRPr="008E17E6">
              <w:t xml:space="preserve">. </w:t>
            </w:r>
            <w:r w:rsidRPr="008E17E6">
              <w:t xml:space="preserve">Do đó dự thảo Nghị định bổ sung khái niệm này phù hợp với Luật an toàn thực phẩm và đây cũng là thực hiện theo </w:t>
            </w:r>
            <w:r w:rsidRPr="008E17E6">
              <w:t>kiến nghị của Thanh tra Chính phủ tại Kết luận Thanh tra số 2555/KL-TTCP ngày 06/12/2024</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a, điểm b khoản 6 Điều 1; sđ, bs Điều 7</w:t>
            </w:r>
          </w:p>
        </w:tc>
        <w:tc>
          <w:tcPr>
            <w:tcW w:w="3585" w:type="dxa"/>
            <w:vAlign w:val="center"/>
          </w:tcPr>
          <w:p w:rsidR="001826F0" w:rsidRPr="008E17E6" w:rsidRDefault="000265D1">
            <w:pPr>
              <w:ind w:left="0" w:hanging="2"/>
              <w:textDirection w:val="lrTb"/>
            </w:pPr>
            <w:r w:rsidRPr="008E17E6">
              <w:t xml:space="preserve">Tiêu </w:t>
            </w:r>
            <w:r w:rsidRPr="008E17E6">
              <w:t>chuẩn sản phẩm (SPEC), bao gồm Phương pháp kiểm nghiệm các chỉ tiêu an toàn và chỉ tiêu chất lượng của sản phẩm của cơ sở sản xuất (bản chính hoặc bản sao có xác nhận của tổ chức, cá nhân).</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Đây là yêu cầu hoàn toàn mới vì quy định hiện tại không yêu cầu bắt buộc trong thủ tục hồ sơ công bố sản phẩm. Chúng tôi phản đối yêu cầu mới này vì lý do sau:</w:t>
            </w:r>
          </w:p>
          <w:p w:rsidR="001826F0" w:rsidRPr="008E17E6" w:rsidRDefault="000265D1">
            <w:pPr>
              <w:ind w:left="0" w:hanging="2"/>
              <w:textDirection w:val="lrTb"/>
            </w:pPr>
            <w:r w:rsidRPr="008E17E6">
              <w:t>+ Yêu cầu về tiêu chuẩn nhà sản xuất cũng đã có trong Phụ lục này: “Tiêu chuẩn nhà sản xuất đính</w:t>
            </w:r>
            <w:r w:rsidRPr="008E17E6">
              <w:t xml:space="preserve"> kèm (trong trường hợp chưa có quy chuẩn kỹ thuật quốc gia, Thông tư của các bộ ngành, Quy </w:t>
            </w:r>
            <w:r w:rsidRPr="008E17E6">
              <w:lastRenderedPageBreak/>
              <w:t xml:space="preserve">chuẩn kỹ thuật địa phương, Tiêu chuẩn quốc gia, Tiêu chuẩn của Ủy ban tiêu chuẩn thực phẩm quốc tế (Codex), Tiêu chuẩn khu vực, Tiêu chuẩn nước ngoài) do đó đề xuất </w:t>
            </w:r>
            <w:r w:rsidRPr="008E17E6">
              <w:t>bổ sung là thừa và bất hợp lý.</w:t>
            </w:r>
          </w:p>
          <w:p w:rsidR="001826F0" w:rsidRPr="008E17E6" w:rsidRDefault="000265D1">
            <w:pPr>
              <w:ind w:left="0" w:hanging="2"/>
              <w:textDirection w:val="lrTb"/>
            </w:pPr>
            <w:r w:rsidRPr="008E17E6">
              <w:t>+ Khó khăn khi phải cung cấp phương pháp kiểm nghiệm: vì nhà sản xuất không tự kiểm nghiệm đa số chỉ tiêu an toàn thực phẩm và các chỉ tiêu chất lượng mà phải gởi mẫu cho các phòng kiểm nghiệm ISO 17025 để kiểm tra và đính kè</w:t>
            </w:r>
            <w:r w:rsidRPr="008E17E6">
              <w:t>m vào hồ sơ, trên phiếu kết quả kiểm nghiệm của các phòng kiểm nghiệm đều nêu rõ phương pháp kiểm nghiệm theo phương pháp của mình. Do vậy, nếu nhà sản xuất thay đổi phòng kiểm nghiệm, hoặc phòng kiểm nghiệm thay đổi phương pháp kiểm nghiệm, nhà sản xuất p</w:t>
            </w:r>
            <w:r w:rsidRPr="008E17E6">
              <w:t>hải thay đổi/ cập nhật tiêu chuẩn sản phẩm theo phương pháp kiểm nghiệm.</w:t>
            </w:r>
          </w:p>
          <w:p w:rsidR="001826F0" w:rsidRPr="008E17E6" w:rsidRDefault="000265D1">
            <w:pPr>
              <w:ind w:left="0" w:hanging="2"/>
              <w:textDirection w:val="lrTb"/>
            </w:pPr>
            <w:r w:rsidRPr="008E17E6">
              <w:t xml:space="preserve">+ Tiêu chuẩn của các chỉ tiêu an toàn thực phẩm đã được liệt kê trong hồ sơ công bố, yêu cầu cung cấp thêm các chỉ tiêu chất lượng (trừ Thực phẩm Bảo vệ sức khỏe) sẽ gây ra gánh nặng </w:t>
            </w:r>
            <w:r w:rsidRPr="008E17E6">
              <w:t xml:space="preserve">về thủ tục và chi phí cho doanh nghiệp khi phải kiểm nghiệm thêm các chỉ tiêu chất lượng, đồng thời gây gánh nặng về thủ tục khi doanh nghiệp phải thay đổi và thông báo cho các cơ quan tiếp nhận hồ sơ khi thông </w:t>
            </w:r>
            <w:r w:rsidRPr="008E17E6">
              <w:lastRenderedPageBreak/>
              <w:t>báo thay đổi tiêu chuẩn của các chỉ tiêu này,</w:t>
            </w:r>
            <w:r w:rsidRPr="008E17E6">
              <w:t xml:space="preserve"> dù không ảnh hưởng đến an toàn của sản phẩm hay quyền lợi của người tiêu dùng. Ngoài ra, có rất nhiều sản phẩm có các chỉ tiêu chất lượng không định lượng hóa như cảm quan, màu sắc, mô tả trạng thái khi đó sẽ rất khó khăn cho nhà sản xuất liệt kê phương p</w:t>
            </w:r>
            <w:r w:rsidRPr="008E17E6">
              <w:t>háp kiểm nghiệm.</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Đề nghị bỏ điểm này và giữ nguyên quy định hiện hành</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AmCham; EuroCham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1. Về Tiêu chuẩn sản phẩm: Nội dung này đã được bỏ tại Dự thảo Nghị định và vẫn giữ nguyên như Nghị định số 15/2018/NĐ-CP: Tiêu chuẩn sản phẩm đ</w:t>
            </w:r>
            <w:r w:rsidRPr="008E17E6">
              <w:t>ược quy định đính kèm theo Bản tự công bố/ Bản công bố của sản phẩm.</w:t>
            </w:r>
          </w:p>
          <w:p w:rsidR="001826F0" w:rsidRPr="008E17E6" w:rsidRDefault="000265D1">
            <w:pPr>
              <w:ind w:left="0" w:hanging="2"/>
              <w:textDirection w:val="lrTb"/>
            </w:pPr>
            <w:r w:rsidRPr="008E17E6">
              <w:t>2. Về Phương pháp kiểm nghiệm:</w:t>
            </w:r>
          </w:p>
          <w:p w:rsidR="001826F0" w:rsidRPr="008E17E6" w:rsidRDefault="000265D1">
            <w:pPr>
              <w:ind w:left="0" w:hanging="2"/>
              <w:textDirection w:val="lrTb"/>
            </w:pPr>
            <w:r w:rsidRPr="008E17E6">
              <w:t xml:space="preserve">- Để có tiêu chí kiểm nghiệm thì phải có phương pháp kiểm nghiệm. Đồng thời, phương pháp kiểm nghiệm đã được các phòng kiểm nghiệm cung cấp trong Phiếu kết </w:t>
            </w:r>
            <w:r w:rsidRPr="008E17E6">
              <w:t>quả kiểm nghiệm.</w:t>
            </w:r>
          </w:p>
          <w:p w:rsidR="001826F0" w:rsidRPr="008E17E6" w:rsidRDefault="000265D1">
            <w:pPr>
              <w:ind w:left="0" w:hanging="2"/>
              <w:textDirection w:val="lrTb"/>
            </w:pPr>
            <w:r w:rsidRPr="008E17E6">
              <w:t>- Phương pháp kiểm nghiệm này để cung cấp cho cơ quan kiểm nghiệm tiến hành lấy mẫu giám sát trên thị trường.</w:t>
            </w:r>
          </w:p>
          <w:p w:rsidR="001826F0" w:rsidRPr="008E17E6" w:rsidRDefault="000265D1">
            <w:pPr>
              <w:ind w:left="0" w:hanging="2"/>
              <w:textDirection w:val="lrTb"/>
            </w:pPr>
            <w:r w:rsidRPr="008E17E6">
              <w:t>- Việc cung cấp phương pháp kiểm nghiệm để bảo vệ quyền lợi của doanh nghiệp khi tiến hành thanh tra, hậu kiểm, là 1 giải pháp hậ</w:t>
            </w:r>
            <w:r w:rsidRPr="008E17E6">
              <w:t>u kiểm để nâng cao chất lượng sản phẩm.</w:t>
            </w:r>
          </w:p>
          <w:p w:rsidR="001826F0" w:rsidRPr="008E17E6" w:rsidRDefault="000265D1">
            <w:pPr>
              <w:ind w:left="0" w:hanging="2"/>
              <w:textDirection w:val="lrTb"/>
            </w:pPr>
            <w:r w:rsidRPr="008E17E6">
              <w:t xml:space="preserve">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7 Điều 1: sđ, bs điểm c khoản 1 Điều 8</w:t>
            </w:r>
          </w:p>
        </w:tc>
        <w:tc>
          <w:tcPr>
            <w:tcW w:w="3585" w:type="dxa"/>
            <w:vAlign w:val="center"/>
          </w:tcPr>
          <w:p w:rsidR="001826F0" w:rsidRPr="008E17E6" w:rsidRDefault="000265D1">
            <w:pPr>
              <w:ind w:left="0" w:hanging="2"/>
              <w:textDirection w:val="lrTb"/>
            </w:pPr>
            <w:r w:rsidRPr="008E17E6">
              <w:t>Đề xuất sửa:</w:t>
            </w:r>
          </w:p>
          <w:p w:rsidR="001826F0" w:rsidRPr="008E17E6" w:rsidRDefault="000265D1">
            <w:pPr>
              <w:ind w:left="0" w:hanging="2"/>
              <w:textDirection w:val="lrTb"/>
            </w:pPr>
            <w:r w:rsidRPr="008E17E6">
              <w:t>“6. Sửa đổi, bổ sung một số khoản của Điều 8 như sau:</w:t>
            </w:r>
          </w:p>
          <w:p w:rsidR="001826F0" w:rsidRPr="008E17E6" w:rsidRDefault="000265D1">
            <w:pPr>
              <w:ind w:left="0" w:hanging="2"/>
              <w:textDirection w:val="lrTb"/>
            </w:pPr>
            <w:r w:rsidRPr="008E17E6">
              <w:t>b) Sửa đổi, bổ sung điểm c khoản 1 như sau:</w:t>
            </w:r>
          </w:p>
          <w:p w:rsidR="001826F0" w:rsidRPr="008E17E6" w:rsidRDefault="000265D1">
            <w:pPr>
              <w:ind w:left="0" w:hanging="2"/>
              <w:textDirection w:val="lrTb"/>
            </w:pPr>
            <w:r w:rsidRPr="008E17E6">
              <w:t>“c)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Khi đã lựa chọn cơ quan quản lý nhà nước</w:t>
            </w:r>
            <w:r w:rsidRPr="008E17E6">
              <w:t xml:space="preserve"> để đăng ký thì các lần thông báo thay đổi sau công bố của sản phẩm đó phải thực hiện tại cơ quan đã lựa chọn.”</w:t>
            </w:r>
          </w:p>
          <w:p w:rsidR="001826F0" w:rsidRPr="008E17E6" w:rsidRDefault="000265D1">
            <w:pPr>
              <w:ind w:left="0" w:hanging="2"/>
              <w:textDirection w:val="lrTb"/>
            </w:pPr>
            <w:r w:rsidRPr="008E17E6">
              <w:t>Làm rõ hướng dẫn để doanh nghiệp thực hiện do cách viết tại Dự thảo được hiểu là các lần đăng ký tiếp theo của sản phẩm đó.</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 xml:space="preserve">không tiếp </w:t>
            </w:r>
            <w:r w:rsidRPr="008E17E6">
              <w:t>thu</w:t>
            </w:r>
          </w:p>
        </w:tc>
        <w:tc>
          <w:tcPr>
            <w:tcW w:w="4890" w:type="dxa"/>
            <w:vAlign w:val="center"/>
          </w:tcPr>
          <w:p w:rsidR="001826F0" w:rsidRPr="008E17E6" w:rsidRDefault="000265D1">
            <w:pPr>
              <w:ind w:left="0" w:hanging="2"/>
              <w:textDirection w:val="lrTb"/>
            </w:pPr>
            <w:r w:rsidRPr="008E17E6">
              <w:t xml:space="preserve">Dự thảo Nghị định quy định trường hợp tổ chức, cá nhân có từ 02 (hai) cơ sở sản xuất trở lên cùng sản xuất một sản phẩm mà đã lựa chọn cơ quan quản lý nhà nước để đăng ký thì các lần đăng ký các sản phẩm tiếp theo phải đăng ký tại cơ quan đã lựa chọn. </w:t>
            </w:r>
            <w:r w:rsidRPr="008E17E6">
              <w:t>Quy định này nhằm tạo điều kiện cho doanh nghiệp, đảm bảo nguyên tắc một cơ sở sản xuất chịu sự quản lý của một cơ quan nhà nước</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7 Điều 1: sđ, bs điểm c khoản 1 Điều 8</w:t>
            </w:r>
          </w:p>
        </w:tc>
        <w:tc>
          <w:tcPr>
            <w:tcW w:w="3585" w:type="dxa"/>
            <w:vAlign w:val="center"/>
          </w:tcPr>
          <w:p w:rsidR="001826F0" w:rsidRPr="008E17E6" w:rsidRDefault="000265D1">
            <w:pPr>
              <w:ind w:left="0" w:hanging="2"/>
              <w:textDirection w:val="lrTb"/>
            </w:pPr>
            <w:r w:rsidRPr="008E17E6">
              <w:t xml:space="preserve">- Nội dung 1: “c) Trong trường hợp tổ chức, cá nhân có từ 02 (hai) </w:t>
            </w:r>
            <w:r w:rsidRPr="008E17E6">
              <w:t>cơ sở sản xuất trở lên cùng sản xuất một sản phẩm thì tổ chức, cá nhân chỉ làm thủ tục đăng ký bản công bố sản phẩm tại một cơ quan quản lý nhà nước ở địa phương. Khi đã lựa chọn cơ quan quản lý nhà nước để đăng ký thì các lần đăng ký tiếp theo phải đăng k</w:t>
            </w:r>
            <w:r w:rsidRPr="008E17E6">
              <w:t>ý tại cơ quan đã lựa chọn.”</w:t>
            </w:r>
          </w:p>
          <w:p w:rsidR="001826F0" w:rsidRPr="008E17E6" w:rsidRDefault="000265D1">
            <w:pPr>
              <w:ind w:left="0" w:hanging="2"/>
              <w:textDirection w:val="lrTb"/>
            </w:pPr>
            <w:r w:rsidRPr="008E17E6">
              <w:t>Đề nghị bổ sung nội dung này cho hồ sơ tự công bố.</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Dự thảo Nghị định vẫn có quy định này đối với tự công bố (giữ nguyên như Nghị định 15/2018/NĐ-CP)</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Khoản 7 Điều 1 </w:t>
            </w:r>
          </w:p>
        </w:tc>
        <w:tc>
          <w:tcPr>
            <w:tcW w:w="3585" w:type="dxa"/>
            <w:vAlign w:val="center"/>
          </w:tcPr>
          <w:p w:rsidR="001826F0" w:rsidRPr="008E17E6" w:rsidRDefault="000265D1">
            <w:pPr>
              <w:spacing w:before="240" w:after="240" w:line="276" w:lineRule="auto"/>
              <w:ind w:left="0" w:hanging="2"/>
              <w:jc w:val="both"/>
              <w:textDirection w:val="lrTb"/>
            </w:pPr>
            <w:r w:rsidRPr="008E17E6">
              <w:t>- Nội dung 1: Khoản 3</w:t>
            </w:r>
          </w:p>
          <w:p w:rsidR="001826F0" w:rsidRPr="008E17E6" w:rsidRDefault="000265D1">
            <w:pPr>
              <w:spacing w:before="240" w:after="240" w:line="276" w:lineRule="auto"/>
              <w:ind w:left="0" w:hanging="2"/>
              <w:jc w:val="both"/>
              <w:textDirection w:val="lrTb"/>
            </w:pPr>
            <w:r w:rsidRPr="008E17E6">
              <w:t>“....</w:t>
            </w:r>
          </w:p>
          <w:p w:rsidR="001826F0" w:rsidRPr="008E17E6" w:rsidRDefault="000265D1">
            <w:pPr>
              <w:spacing w:before="240" w:after="240" w:line="276" w:lineRule="auto"/>
              <w:ind w:left="0" w:hanging="2"/>
              <w:jc w:val="both"/>
              <w:textDirection w:val="lrTb"/>
            </w:pPr>
            <w:r w:rsidRPr="008E17E6">
              <w:t>Hồ sơ sẽ không còn giá trị nếu sau 30 ngày kể từ khi nhận được công văn yêu cầu</w:t>
            </w:r>
          </w:p>
          <w:p w:rsidR="001826F0" w:rsidRPr="008E17E6" w:rsidRDefault="000265D1">
            <w:pPr>
              <w:spacing w:before="240" w:after="240" w:line="276" w:lineRule="auto"/>
              <w:ind w:left="0" w:hanging="2"/>
              <w:jc w:val="both"/>
              <w:textDirection w:val="lrTb"/>
            </w:pPr>
            <w:r w:rsidRPr="008E17E6">
              <w:t>sửa đổi, bổ sung, tổ chức, cá nhân không sửa đổi, bổ sung…”</w:t>
            </w:r>
          </w:p>
          <w:p w:rsidR="001826F0" w:rsidRPr="008E17E6" w:rsidRDefault="000265D1">
            <w:pPr>
              <w:ind w:left="0" w:hanging="2"/>
              <w:textDirection w:val="lrTb"/>
            </w:pPr>
            <w:r w:rsidRPr="008E17E6">
              <w:t xml:space="preserve">Đề xuất thời </w:t>
            </w:r>
            <w:r w:rsidRPr="008E17E6">
              <w:rPr>
                <w:b/>
              </w:rPr>
              <w:t>hạn bổ sung với các sản phẩm nhập khẩu là 60 ngày</w:t>
            </w:r>
            <w:r w:rsidRPr="008E17E6">
              <w:t xml:space="preserve"> kể từ khi nhận được công văn yêu cầu sửa đổi, bổ sung</w:t>
            </w:r>
          </w:p>
          <w:p w:rsidR="001826F0" w:rsidRPr="008E17E6" w:rsidRDefault="000265D1">
            <w:pPr>
              <w:ind w:left="0" w:hanging="2"/>
              <w:textDirection w:val="lrTb"/>
            </w:pPr>
            <w:r w:rsidRPr="008E17E6">
              <w:t xml:space="preserve">Lý do: Với các giấy tờ pháp lý như CFS đối với sản phẩm nhập khẩu cần thủ tục xin phép và hợp pháp hóa lãnh sự mất rất nhiều thời gian thì 30 ngày là khó khả thi. (Ví dụ như Đức quy trình làm thủ tục xin </w:t>
            </w:r>
            <w:r w:rsidRPr="008E17E6">
              <w:lastRenderedPageBreak/>
              <w:t>cấp CFS và HPLS mất khoảng 60-70 ngày)</w:t>
            </w:r>
          </w:p>
          <w:p w:rsidR="001826F0" w:rsidRPr="008E17E6" w:rsidRDefault="000265D1">
            <w:pPr>
              <w:spacing w:before="240" w:after="240" w:line="276" w:lineRule="auto"/>
              <w:ind w:left="0" w:hanging="2"/>
              <w:jc w:val="both"/>
              <w:textDirection w:val="lrTb"/>
              <w:rPr>
                <w:b/>
                <w:i/>
              </w:rPr>
            </w:pPr>
            <w:r w:rsidRPr="008E17E6">
              <w:t>- Nội dung 2</w:t>
            </w:r>
            <w:r w:rsidRPr="008E17E6">
              <w:t xml:space="preserve">: </w:t>
            </w:r>
            <w:r w:rsidRPr="008E17E6">
              <w:rPr>
                <w:b/>
                <w:i/>
              </w:rPr>
              <w:t>Khoản 4</w:t>
            </w:r>
          </w:p>
          <w:p w:rsidR="001826F0" w:rsidRPr="008E17E6" w:rsidRDefault="000265D1">
            <w:pPr>
              <w:spacing w:before="240" w:after="240" w:line="276" w:lineRule="auto"/>
              <w:ind w:left="0" w:hanging="2"/>
              <w:jc w:val="both"/>
              <w:textDirection w:val="lrTb"/>
            </w:pPr>
            <w:r w:rsidRPr="008E17E6">
              <w:t>“Trường hợp sản phẩm có sự thay đổi về tổ chức, cá nhân chịu trách nhiệm đưa sản phẩm ra thị trường; cơ sở sản xuất, xuất xứ; tên sản phẩm; thành phần; công dụng, đối tượng; liều sử dụng; nồng độ, hàm lượng, khối lượng thành phần tạo công dụng sả</w:t>
            </w:r>
            <w:r w:rsidRPr="008E17E6">
              <w:t>n phẩm, dạng bào chế; chỉ tiêu chất lượng, an toàn và phương pháp kiểm nghiệm thì tổ chức, cá nhân phải công bố lại sản phẩm.</w:t>
            </w:r>
          </w:p>
          <w:p w:rsidR="001826F0" w:rsidRPr="008E17E6" w:rsidRDefault="000265D1">
            <w:pPr>
              <w:spacing w:before="240" w:after="240" w:line="276" w:lineRule="auto"/>
              <w:ind w:left="0" w:hanging="2"/>
              <w:jc w:val="both"/>
              <w:textDirection w:val="lrTb"/>
            </w:pPr>
            <w:r w:rsidRPr="008E17E6">
              <w:t xml:space="preserve"> Các trường hợp có sự thay đổi khác, tổ chức, cá nhân thông báo bằng văn bản về nội dung thay đổi đến cơ quan tiếp nhận hồ sơ quy định tại khoản 1 Điều này và được sản xuất, kinh doanh sản phẩm ngay sau khi gửi thông báo.”</w:t>
            </w:r>
          </w:p>
          <w:p w:rsidR="001826F0" w:rsidRPr="008E17E6" w:rsidRDefault="000265D1">
            <w:pPr>
              <w:spacing w:before="240" w:after="240" w:line="276" w:lineRule="auto"/>
              <w:ind w:left="0" w:hanging="2"/>
              <w:jc w:val="both"/>
              <w:textDirection w:val="lrTb"/>
            </w:pPr>
            <w:r w:rsidRPr="008E17E6">
              <w:t xml:space="preserve">Đề nghị làm rõ hơn về trường hợp </w:t>
            </w:r>
            <w:r w:rsidRPr="008E17E6">
              <w:t>sản phẩm có sự thay đổi về tổ chức, cá nhân chịu trách nhiệm đưa sản phẩm ra thị trường:</w:t>
            </w:r>
          </w:p>
          <w:p w:rsidR="001826F0" w:rsidRPr="008E17E6" w:rsidRDefault="000265D1">
            <w:pPr>
              <w:spacing w:before="240" w:after="240" w:line="276" w:lineRule="auto"/>
              <w:ind w:left="0" w:hanging="2"/>
              <w:jc w:val="both"/>
              <w:textDirection w:val="lrTb"/>
            </w:pPr>
            <w:r w:rsidRPr="008E17E6">
              <w:lastRenderedPageBreak/>
              <w:t>Trong trường hợp doanh nghiệp thay đổi tên, loại hình doanh nghiệp, địa chỉ có cần phải công bố lại không?</w:t>
            </w:r>
          </w:p>
          <w:p w:rsidR="001826F0" w:rsidRPr="008E17E6" w:rsidRDefault="000265D1">
            <w:pPr>
              <w:spacing w:before="240" w:after="240" w:line="276" w:lineRule="auto"/>
              <w:ind w:left="0" w:hanging="2"/>
              <w:jc w:val="both"/>
              <w:textDirection w:val="lrTb"/>
            </w:pPr>
            <w:r w:rsidRPr="008E17E6">
              <w:t>Đề xuất bỏ hoặc có cơ chế nộp hồ sơ để rút ngắn thời gian ch</w:t>
            </w:r>
            <w:r w:rsidRPr="008E17E6">
              <w:t>o các trường hợp: Bổ sung công dụng/ thay đổi liều sử dụng/ đối tượng sử dụng từ kết quả doanh nghiệp đánh giá lâm sàng;</w:t>
            </w:r>
          </w:p>
          <w:p w:rsidR="001826F0" w:rsidRPr="008E17E6" w:rsidRDefault="000265D1">
            <w:pPr>
              <w:ind w:left="0" w:hanging="2"/>
              <w:textDirection w:val="lrTb"/>
              <w:rPr>
                <w:b/>
                <w:i/>
              </w:rPr>
            </w:pPr>
            <w:r w:rsidRPr="008E17E6">
              <w:t xml:space="preserve">Lý do: Thực tế doanh nghiệp chỉ đổi tên </w:t>
            </w:r>
            <w:r w:rsidRPr="008E17E6">
              <w:rPr>
                <w:b/>
                <w:i/>
              </w:rPr>
              <w:t>không thay đổi địa điểm cơ sở sản xuất sản phẩm</w:t>
            </w:r>
          </w:p>
          <w:p w:rsidR="001826F0" w:rsidRPr="008E17E6" w:rsidRDefault="000265D1">
            <w:pPr>
              <w:spacing w:before="240" w:after="240" w:line="276" w:lineRule="auto"/>
              <w:ind w:left="0" w:hanging="2"/>
              <w:jc w:val="both"/>
              <w:textDirection w:val="lrTb"/>
              <w:rPr>
                <w:b/>
                <w:i/>
              </w:rPr>
            </w:pPr>
            <w:r w:rsidRPr="008E17E6">
              <w:rPr>
                <w:b/>
                <w:i/>
              </w:rPr>
              <w:t>Đề xuất các thay đổi chỉ tiêu chất lượng, an to</w:t>
            </w:r>
            <w:r w:rsidRPr="008E17E6">
              <w:rPr>
                <w:b/>
                <w:i/>
              </w:rPr>
              <w:t>àn và phương pháp kiểm nghiệm cập nhật theo quy định của nhà nước thì tổ chức, cá nhân chỉ cần nộp thông báo bằng văn bản về nội dung thay đổi đến cơ quan tiếp nhận hồ sơ quy định</w:t>
            </w:r>
          </w:p>
          <w:p w:rsidR="001826F0" w:rsidRPr="008E17E6" w:rsidRDefault="000265D1">
            <w:pPr>
              <w:spacing w:before="240" w:after="240" w:line="276" w:lineRule="auto"/>
              <w:ind w:left="0" w:hanging="2"/>
              <w:jc w:val="both"/>
              <w:textDirection w:val="lrTb"/>
              <w:rPr>
                <w:b/>
                <w:i/>
              </w:rPr>
            </w:pPr>
            <w:r w:rsidRPr="008E17E6">
              <w:rPr>
                <w:b/>
                <w:i/>
              </w:rPr>
              <w:t>Đề xuất chỉ bổ sung thay đổi mà không cần công bố lại sản phẩm khi bổ sung t</w:t>
            </w:r>
            <w:r w:rsidRPr="008E17E6">
              <w:rPr>
                <w:b/>
                <w:i/>
              </w:rPr>
              <w:t>hêm chỉ tiêu chất lượng hoặc thay đổi nâng cao 1 kiểm soát chỉ tiêu chất lượng mà không thay đổi các chỉ tiêu chất lượng khác đã ban hành.</w:t>
            </w:r>
          </w:p>
          <w:p w:rsidR="001826F0" w:rsidRPr="008E17E6" w:rsidRDefault="000265D1">
            <w:pPr>
              <w:ind w:left="0" w:hanging="2"/>
              <w:textDirection w:val="lrTb"/>
              <w:rPr>
                <w:b/>
                <w:i/>
              </w:rPr>
            </w:pPr>
            <w:r w:rsidRPr="008E17E6">
              <w:rPr>
                <w:b/>
                <w:i/>
              </w:rPr>
              <w:lastRenderedPageBreak/>
              <w:t>Lý do: + Đối với chỉ tiêu an toàn luôn cập nhật theo quy chuẩn kỹ thuật quốc gia QCVN hiện hành</w:t>
            </w:r>
          </w:p>
          <w:p w:rsidR="001826F0" w:rsidRPr="008E17E6" w:rsidRDefault="000265D1">
            <w:pPr>
              <w:spacing w:before="240" w:after="240" w:line="276" w:lineRule="auto"/>
              <w:ind w:left="0" w:hanging="2"/>
              <w:jc w:val="both"/>
              <w:textDirection w:val="lrTb"/>
              <w:rPr>
                <w:b/>
                <w:i/>
              </w:rPr>
            </w:pPr>
            <w:r w:rsidRPr="008E17E6">
              <w:rPr>
                <w:b/>
                <w:i/>
              </w:rPr>
              <w:t>+ Đối với Phương pháp</w:t>
            </w:r>
            <w:r w:rsidRPr="008E17E6">
              <w:rPr>
                <w:b/>
                <w:i/>
              </w:rPr>
              <w:t xml:space="preserve"> kiểm nghiệm: phương pháp kiểm nghiệm luôn có sự phát triển và thay đổi, các dược điển quốc tế như USP, BP, EP cũng cập nhật liên tục. </w:t>
            </w:r>
          </w:p>
          <w:p w:rsidR="001826F0" w:rsidRPr="008E17E6" w:rsidRDefault="000265D1">
            <w:pPr>
              <w:spacing w:before="240" w:after="240" w:line="276" w:lineRule="auto"/>
              <w:ind w:left="0" w:hanging="2"/>
              <w:jc w:val="both"/>
              <w:textDirection w:val="lrTb"/>
              <w:rPr>
                <w:b/>
                <w:i/>
              </w:rPr>
            </w:pPr>
            <w:r w:rsidRPr="008E17E6">
              <w:rPr>
                <w:b/>
                <w:i/>
              </w:rPr>
              <w:t>+ Đối với chỉ tiêu an toàn luôn cập nhật theo quy chuẩn kỹ thuật quốc gia QCVN hiện hành</w:t>
            </w:r>
          </w:p>
          <w:p w:rsidR="001826F0" w:rsidRPr="008E17E6" w:rsidRDefault="000265D1">
            <w:pPr>
              <w:spacing w:before="240" w:after="240" w:line="276" w:lineRule="auto"/>
              <w:ind w:left="0" w:hanging="2"/>
              <w:jc w:val="both"/>
              <w:textDirection w:val="lrTb"/>
              <w:rPr>
                <w:b/>
                <w:i/>
              </w:rPr>
            </w:pPr>
            <w:r w:rsidRPr="008E17E6">
              <w:rPr>
                <w:b/>
                <w:i/>
              </w:rPr>
              <w:t>+ Đối với Phương pháp kiểm nghi</w:t>
            </w:r>
            <w:r w:rsidRPr="008E17E6">
              <w:rPr>
                <w:b/>
                <w:i/>
              </w:rPr>
              <w:t xml:space="preserve">ệm: phương pháp kiểm nghiệm luôn có sự phát triển và thay đổi, các dược điển quốc tế như USP, BP, EP cũng cập nhật liên tục. </w:t>
            </w:r>
          </w:p>
          <w:p w:rsidR="001826F0" w:rsidRPr="008E17E6" w:rsidRDefault="000265D1">
            <w:pPr>
              <w:spacing w:before="240" w:after="240" w:line="276" w:lineRule="auto"/>
              <w:ind w:left="0" w:hanging="2"/>
              <w:jc w:val="both"/>
              <w:textDirection w:val="lrTb"/>
              <w:rPr>
                <w:b/>
                <w:i/>
              </w:rPr>
            </w:pPr>
            <w:r w:rsidRPr="008E17E6">
              <w:t xml:space="preserve">- Nội dung 3: </w:t>
            </w:r>
            <w:r w:rsidRPr="008E17E6">
              <w:rPr>
                <w:b/>
                <w:i/>
              </w:rPr>
              <w:t>Khoản 8</w:t>
            </w:r>
          </w:p>
          <w:p w:rsidR="001826F0" w:rsidRPr="008E17E6" w:rsidRDefault="000265D1">
            <w:pPr>
              <w:spacing w:before="240" w:after="240" w:line="276" w:lineRule="auto"/>
              <w:ind w:left="0" w:hanging="2"/>
              <w:jc w:val="both"/>
              <w:textDirection w:val="lrTb"/>
              <w:rPr>
                <w:b/>
                <w:i/>
              </w:rPr>
            </w:pPr>
            <w:r w:rsidRPr="008E17E6">
              <w:rPr>
                <w:b/>
                <w:i/>
              </w:rPr>
              <w:t>“Định kỳ hàng năm, cơ sở chịu trách nhiệm đưa sản phẩm ra thị trường có trách nhiệm báo cáo kết quả sản xuất</w:t>
            </w:r>
            <w:r w:rsidRPr="008E17E6">
              <w:rPr>
                <w:b/>
                <w:i/>
              </w:rPr>
              <w:t xml:space="preserve"> đến cơ quan tiếp nhận công bố.”</w:t>
            </w:r>
          </w:p>
          <w:p w:rsidR="001826F0" w:rsidRPr="008E17E6" w:rsidRDefault="000265D1">
            <w:pPr>
              <w:spacing w:before="240" w:after="240" w:line="276" w:lineRule="auto"/>
              <w:ind w:left="0" w:hanging="2"/>
              <w:jc w:val="both"/>
              <w:textDirection w:val="lrTb"/>
              <w:rPr>
                <w:b/>
                <w:i/>
              </w:rPr>
            </w:pPr>
            <w:r w:rsidRPr="008E17E6">
              <w:rPr>
                <w:b/>
                <w:i/>
              </w:rPr>
              <w:t>Đề xuất xem xét bỏ việc báo cáo hàng năm</w:t>
            </w:r>
          </w:p>
          <w:p w:rsidR="001826F0" w:rsidRPr="008E17E6" w:rsidRDefault="000265D1">
            <w:pPr>
              <w:spacing w:before="240" w:after="240" w:line="276" w:lineRule="auto"/>
              <w:ind w:left="0" w:hanging="2"/>
              <w:jc w:val="both"/>
              <w:textDirection w:val="lrTb"/>
              <w:rPr>
                <w:b/>
                <w:i/>
              </w:rPr>
            </w:pPr>
            <w:r w:rsidRPr="008E17E6">
              <w:rPr>
                <w:b/>
                <w:i/>
              </w:rPr>
              <w:lastRenderedPageBreak/>
              <w:t>Trong trường hợp vẫn triển khai đề nghị xem xét phương án cho các doanh nghiệp báo cáo online trên các cổng thông tin điện tử</w:t>
            </w:r>
          </w:p>
          <w:p w:rsidR="001826F0" w:rsidRPr="008E17E6" w:rsidRDefault="000265D1">
            <w:pPr>
              <w:ind w:left="0" w:hanging="2"/>
              <w:textDirection w:val="lrTb"/>
              <w:rPr>
                <w:b/>
                <w:i/>
              </w:rPr>
            </w:pPr>
            <w:r w:rsidRPr="008E17E6">
              <w:rPr>
                <w:b/>
                <w:i/>
              </w:rPr>
              <w:t>lý do: Để tránh doanh nghiệp phải đi lại phát sinh thủ t</w:t>
            </w:r>
            <w:r w:rsidRPr="008E17E6">
              <w:rPr>
                <w:b/>
                <w:i/>
              </w:rPr>
              <w:t>ục hành chính, nộp đông người tại bộ phận 1 cửa =&gt; báo cáo trực tuyến</w:t>
            </w:r>
          </w:p>
        </w:tc>
        <w:tc>
          <w:tcPr>
            <w:tcW w:w="1575" w:type="dxa"/>
            <w:vAlign w:val="center"/>
          </w:tcPr>
          <w:p w:rsidR="001826F0" w:rsidRPr="008E17E6" w:rsidRDefault="000265D1">
            <w:pPr>
              <w:ind w:left="0" w:hanging="2"/>
              <w:textDirection w:val="lrTb"/>
            </w:pPr>
            <w:r w:rsidRPr="008E17E6">
              <w:lastRenderedPageBreak/>
              <w:t>Công ty An vy</w:t>
            </w:r>
          </w:p>
        </w:tc>
        <w:tc>
          <w:tcPr>
            <w:tcW w:w="1305" w:type="dxa"/>
            <w:vAlign w:val="center"/>
          </w:tcPr>
          <w:p w:rsidR="001826F0" w:rsidRPr="008E17E6" w:rsidRDefault="000265D1">
            <w:pPr>
              <w:ind w:left="0" w:hanging="2"/>
              <w:textDirection w:val="lrTb"/>
            </w:pPr>
            <w:r w:rsidRPr="008E17E6">
              <w:t>Tiếp thu,</w:t>
            </w:r>
          </w:p>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 xml:space="preserve">- Nội dung 1: Tại Mục IV. KIẾN NGHỊ BIỆN PHÁP XỬ LÝ Kết luận Thanh tra số 2555/KL-TTCP, Tổng Thanh tra Chính phủ có kiến nghị Bộ Y tế như sau: “Nghiên </w:t>
            </w:r>
            <w:r w:rsidRPr="008E17E6">
              <w:t>cứu, đề xuất sửa đổi quy định tại khoản 3 Điều 8 Nghị định số 15/2018/NĐ-CP theo hướng: Sau khi cơ quan tiếp nhận hồ sơ có văn bản yêu cầu doanh nghiệp bổ sung tối đa 03 lần không đáp ứng yêu cầu thì hồ sơ không còn giá trị (thực tế thanh tra có nhiều trườ</w:t>
            </w:r>
            <w:r w:rsidRPr="008E17E6">
              <w:t xml:space="preserve">ng hợp sau khi sửa đổi, bổ sung hồ sơ nhiều lần doanh nghiệp vẫn không đáp ứng được yêu cầu, tuy nhiên cơ quan tiếp nhận hồ sơ vẫn phải theo dõi và tiếp tục giải quyết khi doanh nghiệp sửa đổi và bổ sung hồ sơ, điều này làm tốn rất nhiều thời gian và nhân </w:t>
            </w:r>
            <w:r w:rsidRPr="008E17E6">
              <w:t>lực của cơ quan giải quyết); đồng thời nghiên cứu, đề xuất sửa đổi giảm thời gian doanh nghiệp bổ sung hồ sơ theo yêu cầu của cơ quan giải quyết TTHC từ 90 ngày xuống 30 ngày, rút ngắn thời gian theo dõi, giải quyết hồ sơ tại Nghị định số 15/2018/NĐ-CP.”</w:t>
            </w:r>
          </w:p>
          <w:p w:rsidR="001826F0" w:rsidRPr="008E17E6" w:rsidRDefault="000265D1">
            <w:pPr>
              <w:spacing w:before="240" w:line="276" w:lineRule="auto"/>
              <w:ind w:left="0" w:hanging="2"/>
              <w:textDirection w:val="lrTb"/>
            </w:pPr>
            <w:r w:rsidRPr="008E17E6">
              <w:lastRenderedPageBreak/>
              <w:t>N</w:t>
            </w:r>
            <w:r w:rsidRPr="008E17E6">
              <w:t>ội dung này giúp rút ngắn thời gian theo dõi, giải quyết hồ sơ của doanh nghiệp, tránh tình trạng thời gian giải quyết hồ sơ dài gây tốn thời gian và nhân lực của cơ quan quản lý trong quá trình giải quyết hồ sơ.</w:t>
            </w:r>
          </w:p>
          <w:p w:rsidR="001826F0" w:rsidRPr="008E17E6" w:rsidRDefault="000265D1">
            <w:pPr>
              <w:spacing w:before="240" w:line="276" w:lineRule="auto"/>
              <w:ind w:left="0" w:hanging="2"/>
              <w:textDirection w:val="lrTb"/>
            </w:pPr>
            <w:r w:rsidRPr="008E17E6">
              <w:t>- Nội dung 2: Doanh nghiệp thay đổi tên, lo</w:t>
            </w:r>
            <w:r w:rsidRPr="008E17E6">
              <w:t>ại hình doanh nghiệp, địa chỉ (vẫn giữ nguyên mã số thuế) thì không phải thuộc trường hợp thay đổi tổ chức, cá nhân chịu trách nhiệm đưa sản phẩm ra thị trường, không phải thực hiện đăng ký công bố lại.</w:t>
            </w:r>
          </w:p>
          <w:p w:rsidR="001826F0" w:rsidRPr="008E17E6" w:rsidRDefault="000265D1">
            <w:pPr>
              <w:spacing w:before="240" w:line="276" w:lineRule="auto"/>
              <w:ind w:left="0" w:hanging="2"/>
              <w:textDirection w:val="lrTb"/>
            </w:pPr>
            <w:r w:rsidRPr="008E17E6">
              <w:t xml:space="preserve">Tiếp thu, Dự thảo Nghị định đã sửa lại bỏ trường hợp </w:t>
            </w:r>
            <w:r w:rsidRPr="008E17E6">
              <w:t>thay đổi chỉ tiêu chất lượng, an toàn và phương pháp kiểm nghiệm phải công bố lại sản phẩm.</w:t>
            </w:r>
          </w:p>
          <w:p w:rsidR="001826F0" w:rsidRPr="008E17E6" w:rsidRDefault="000265D1">
            <w:pPr>
              <w:spacing w:before="240" w:after="240" w:line="276" w:lineRule="auto"/>
              <w:ind w:left="0" w:hanging="2"/>
              <w:jc w:val="both"/>
              <w:textDirection w:val="lrTb"/>
            </w:pPr>
            <w:r w:rsidRPr="008E17E6">
              <w:t>- Nội dung 3: Tiếp thu, Dự thảo Nghị định đã sửa lại bỏ quy định “</w:t>
            </w:r>
            <w:r w:rsidRPr="008E17E6">
              <w:rPr>
                <w:b/>
                <w:i/>
              </w:rPr>
              <w:t>Định kỳ hàng năm, cơ sở chịu trách nhiệm đưa sản phẩm ra thị trường có trách nhiệm báo cáo kết quả</w:t>
            </w:r>
            <w:r w:rsidRPr="008E17E6">
              <w:rPr>
                <w:b/>
                <w:i/>
              </w:rPr>
              <w:t xml:space="preserve"> sản xuất đến cơ quan tiếp nhận công bố”</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7 Điều 1: sđ, bs điểm c khoản 1 Điều 8</w:t>
            </w:r>
          </w:p>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bl>
            <w:tblPr>
              <w:tblStyle w:val="a9"/>
              <w:tblW w:w="3225" w:type="dxa"/>
              <w:tblBorders>
                <w:top w:val="nil"/>
                <w:left w:val="nil"/>
                <w:bottom w:val="nil"/>
                <w:right w:val="nil"/>
                <w:insideH w:val="nil"/>
                <w:insideV w:val="nil"/>
              </w:tblBorders>
              <w:tblLayout w:type="fixed"/>
              <w:tblLook w:val="0600" w:firstRow="0" w:lastRow="0" w:firstColumn="0" w:lastColumn="0" w:noHBand="1" w:noVBand="1"/>
            </w:tblPr>
            <w:tblGrid>
              <w:gridCol w:w="3225"/>
            </w:tblGrid>
            <w:tr w:rsidR="001826F0" w:rsidRPr="008E17E6">
              <w:trPr>
                <w:trHeight w:val="450"/>
              </w:trPr>
              <w:tc>
                <w:tcPr>
                  <w:tcW w:w="322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after="240" w:line="240" w:lineRule="auto"/>
                    <w:ind w:left="0" w:hanging="2"/>
                    <w:jc w:val="both"/>
                  </w:pPr>
                  <w:r w:rsidRPr="008E17E6">
                    <w:t>“</w:t>
                  </w:r>
                  <w:r w:rsidRPr="008E17E6">
                    <w:rPr>
                      <w:rFonts w:eastAsia="Arial"/>
                    </w:rPr>
                    <w:t>Trong trư</w:t>
                  </w:r>
                  <w:r w:rsidRPr="008E17E6">
                    <w:rPr>
                      <w:rFonts w:eastAsia="Arial"/>
                    </w:rPr>
                    <w:t>ờ</w:t>
                  </w:r>
                  <w:r w:rsidRPr="008E17E6">
                    <w:rPr>
                      <w:rFonts w:eastAsia="Arial"/>
                    </w:rPr>
                    <w:t>ng h</w:t>
                  </w:r>
                  <w:r w:rsidRPr="008E17E6">
                    <w:rPr>
                      <w:rFonts w:eastAsia="Arial"/>
                    </w:rPr>
                    <w:t>ợ</w:t>
                  </w:r>
                  <w:r w:rsidRPr="008E17E6">
                    <w:rPr>
                      <w:rFonts w:eastAsia="Arial"/>
                    </w:rPr>
                    <w:t>p t</w:t>
                  </w:r>
                  <w:r w:rsidRPr="008E17E6">
                    <w:rPr>
                      <w:rFonts w:eastAsia="Arial"/>
                    </w:rPr>
                    <w:t>ổ</w:t>
                  </w:r>
                  <w:r w:rsidRPr="008E17E6">
                    <w:rPr>
                      <w:rFonts w:eastAsia="Arial"/>
                    </w:rPr>
                    <w:t xml:space="preserve"> ch</w:t>
                  </w:r>
                  <w:r w:rsidRPr="008E17E6">
                    <w:rPr>
                      <w:rFonts w:eastAsia="Arial"/>
                    </w:rPr>
                    <w:t>ứ</w:t>
                  </w:r>
                  <w:r w:rsidRPr="008E17E6">
                    <w:rPr>
                      <w:rFonts w:eastAsia="Arial"/>
                    </w:rPr>
                    <w:t>c, cá nhân có t</w:t>
                  </w:r>
                  <w:r w:rsidRPr="008E17E6">
                    <w:rPr>
                      <w:rFonts w:eastAsia="Arial"/>
                    </w:rPr>
                    <w:t>ừ</w:t>
                  </w:r>
                  <w:r w:rsidRPr="008E17E6">
                    <w:rPr>
                      <w:rFonts w:eastAsia="Arial"/>
                    </w:rPr>
                    <w:t xml:space="preserve"> 02 (hai) cơ s</w:t>
                  </w:r>
                  <w:r w:rsidRPr="008E17E6">
                    <w:rPr>
                      <w:rFonts w:eastAsia="Arial"/>
                    </w:rPr>
                    <w:t>ở</w:t>
                  </w:r>
                  <w:r w:rsidRPr="008E17E6">
                    <w:rPr>
                      <w:rFonts w:eastAsia="Arial"/>
                    </w:rPr>
                    <w:t xml:space="preserve"> s</w:t>
                  </w:r>
                  <w:r w:rsidRPr="008E17E6">
                    <w:rPr>
                      <w:rFonts w:eastAsia="Arial"/>
                    </w:rPr>
                    <w:t>ả</w:t>
                  </w:r>
                  <w:r w:rsidRPr="008E17E6">
                    <w:rPr>
                      <w:rFonts w:eastAsia="Arial"/>
                    </w:rPr>
                    <w:t>n xu</w:t>
                  </w:r>
                  <w:r w:rsidRPr="008E17E6">
                    <w:rPr>
                      <w:rFonts w:eastAsia="Arial"/>
                    </w:rPr>
                    <w:t>ấ</w:t>
                  </w:r>
                  <w:r w:rsidRPr="008E17E6">
                    <w:rPr>
                      <w:rFonts w:eastAsia="Arial"/>
                    </w:rPr>
                    <w:t>t tr</w:t>
                  </w:r>
                  <w:r w:rsidRPr="008E17E6">
                    <w:rPr>
                      <w:rFonts w:eastAsia="Arial"/>
                    </w:rPr>
                    <w:t>ở</w:t>
                  </w:r>
                  <w:r w:rsidRPr="008E17E6">
                    <w:rPr>
                      <w:rFonts w:eastAsia="Arial"/>
                    </w:rPr>
                    <w:t xml:space="preserve"> lên cùng s</w:t>
                  </w:r>
                  <w:r w:rsidRPr="008E17E6">
                    <w:rPr>
                      <w:rFonts w:eastAsia="Arial"/>
                    </w:rPr>
                    <w:t>ả</w:t>
                  </w:r>
                  <w:r w:rsidRPr="008E17E6">
                    <w:rPr>
                      <w:rFonts w:eastAsia="Arial"/>
                    </w:rPr>
                    <w:t>n xu</w:t>
                  </w:r>
                  <w:r w:rsidRPr="008E17E6">
                    <w:rPr>
                      <w:rFonts w:eastAsia="Arial"/>
                    </w:rPr>
                    <w:t>ấ</w:t>
                  </w:r>
                  <w:r w:rsidRPr="008E17E6">
                    <w:rPr>
                      <w:rFonts w:eastAsia="Arial"/>
                    </w:rPr>
                    <w:t>t m</w:t>
                  </w:r>
                  <w:r w:rsidRPr="008E17E6">
                    <w:rPr>
                      <w:rFonts w:eastAsia="Arial"/>
                    </w:rPr>
                    <w:t>ộ</w:t>
                  </w:r>
                  <w:r w:rsidRPr="008E17E6">
                    <w:rPr>
                      <w:rFonts w:eastAsia="Arial"/>
                    </w:rPr>
                    <w:t>t s</w:t>
                  </w:r>
                  <w:r w:rsidRPr="008E17E6">
                    <w:rPr>
                      <w:rFonts w:eastAsia="Arial"/>
                    </w:rPr>
                    <w:t>ả</w:t>
                  </w:r>
                  <w:r w:rsidRPr="008E17E6">
                    <w:rPr>
                      <w:rFonts w:eastAsia="Arial"/>
                    </w:rPr>
                    <w:t>n ph</w:t>
                  </w:r>
                  <w:r w:rsidRPr="008E17E6">
                    <w:rPr>
                      <w:rFonts w:eastAsia="Arial"/>
                    </w:rPr>
                    <w:t>ẩ</w:t>
                  </w:r>
                  <w:r w:rsidRPr="008E17E6">
                    <w:rPr>
                      <w:rFonts w:eastAsia="Arial"/>
                    </w:rPr>
                    <w:t>m thì t</w:t>
                  </w:r>
                  <w:r w:rsidRPr="008E17E6">
                    <w:rPr>
                      <w:rFonts w:eastAsia="Arial"/>
                    </w:rPr>
                    <w:t>ổ</w:t>
                  </w:r>
                  <w:r w:rsidRPr="008E17E6">
                    <w:rPr>
                      <w:rFonts w:eastAsia="Arial"/>
                    </w:rPr>
                    <w:t xml:space="preserve"> ch</w:t>
                  </w:r>
                  <w:r w:rsidRPr="008E17E6">
                    <w:rPr>
                      <w:rFonts w:eastAsia="Arial"/>
                    </w:rPr>
                    <w:t>ứ</w:t>
                  </w:r>
                  <w:r w:rsidRPr="008E17E6">
                    <w:rPr>
                      <w:rFonts w:eastAsia="Arial"/>
                    </w:rPr>
                    <w:t>c, cá nhân ch</w:t>
                  </w:r>
                  <w:r w:rsidRPr="008E17E6">
                    <w:rPr>
                      <w:rFonts w:eastAsia="Arial"/>
                    </w:rPr>
                    <w:t>ỉ</w:t>
                  </w:r>
                  <w:r w:rsidRPr="008E17E6">
                    <w:rPr>
                      <w:rFonts w:eastAsia="Arial"/>
                    </w:rPr>
                    <w:t xml:space="preserve"> n</w:t>
                  </w:r>
                  <w:r w:rsidRPr="008E17E6">
                    <w:rPr>
                      <w:rFonts w:eastAsia="Arial"/>
                    </w:rPr>
                    <w:t>ộ</w:t>
                  </w:r>
                  <w:r w:rsidRPr="008E17E6">
                    <w:rPr>
                      <w:rFonts w:eastAsia="Arial"/>
                    </w:rPr>
                    <w:t>p h</w:t>
                  </w:r>
                  <w:r w:rsidRPr="008E17E6">
                    <w:rPr>
                      <w:rFonts w:eastAsia="Arial"/>
                    </w:rPr>
                    <w:t>ồ</w:t>
                  </w:r>
                  <w:r w:rsidRPr="008E17E6">
                    <w:rPr>
                      <w:rFonts w:eastAsia="Arial"/>
                    </w:rPr>
                    <w:t xml:space="preserve"> sơ t</w:t>
                  </w:r>
                  <w:r w:rsidRPr="008E17E6">
                    <w:rPr>
                      <w:rFonts w:eastAsia="Arial"/>
                    </w:rPr>
                    <w:t>ạ</w:t>
                  </w:r>
                  <w:r w:rsidRPr="008E17E6">
                    <w:rPr>
                      <w:rFonts w:eastAsia="Arial"/>
                    </w:rPr>
                    <w:t>i m</w:t>
                  </w:r>
                  <w:r w:rsidRPr="008E17E6">
                    <w:rPr>
                      <w:rFonts w:eastAsia="Arial"/>
                    </w:rPr>
                    <w:t>ộ</w:t>
                  </w:r>
                  <w:r w:rsidRPr="008E17E6">
                    <w:rPr>
                      <w:rFonts w:eastAsia="Arial"/>
                    </w:rPr>
                    <w:t>t cơ quan qu</w:t>
                  </w:r>
                  <w:r w:rsidRPr="008E17E6">
                    <w:rPr>
                      <w:rFonts w:eastAsia="Arial"/>
                    </w:rPr>
                    <w:t>ả</w:t>
                  </w:r>
                  <w:r w:rsidRPr="008E17E6">
                    <w:rPr>
                      <w:rFonts w:eastAsia="Arial"/>
                    </w:rPr>
                    <w:t>n lý nhà nư</w:t>
                  </w:r>
                  <w:r w:rsidRPr="008E17E6">
                    <w:rPr>
                      <w:rFonts w:eastAsia="Arial"/>
                    </w:rPr>
                    <w:t>ớ</w:t>
                  </w:r>
                  <w:r w:rsidRPr="008E17E6">
                    <w:rPr>
                      <w:rFonts w:eastAsia="Arial"/>
                    </w:rPr>
                    <w:t xml:space="preserve">c </w:t>
                  </w:r>
                  <w:r w:rsidRPr="008E17E6">
                    <w:rPr>
                      <w:rFonts w:eastAsia="Arial"/>
                    </w:rPr>
                    <w:t>ở</w:t>
                  </w:r>
                  <w:r w:rsidRPr="008E17E6">
                    <w:rPr>
                      <w:rFonts w:eastAsia="Arial"/>
                    </w:rPr>
                    <w:t xml:space="preserve"> đ</w:t>
                  </w:r>
                  <w:r w:rsidRPr="008E17E6">
                    <w:rPr>
                      <w:rFonts w:eastAsia="Arial"/>
                    </w:rPr>
                    <w:t>ị</w:t>
                  </w:r>
                  <w:r w:rsidRPr="008E17E6">
                    <w:rPr>
                      <w:rFonts w:eastAsia="Arial"/>
                    </w:rPr>
                    <w:t>a phương có cơ s</w:t>
                  </w:r>
                  <w:r w:rsidRPr="008E17E6">
                    <w:rPr>
                      <w:rFonts w:eastAsia="Arial"/>
                    </w:rPr>
                    <w:t>ở</w:t>
                  </w:r>
                  <w:r w:rsidRPr="008E17E6">
                    <w:rPr>
                      <w:rFonts w:eastAsia="Arial"/>
                    </w:rPr>
                    <w:t xml:space="preserve"> s</w:t>
                  </w:r>
                  <w:r w:rsidRPr="008E17E6">
                    <w:rPr>
                      <w:rFonts w:eastAsia="Arial"/>
                    </w:rPr>
                    <w:t>ả</w:t>
                  </w:r>
                  <w:r w:rsidRPr="008E17E6">
                    <w:rPr>
                      <w:rFonts w:eastAsia="Arial"/>
                    </w:rPr>
                    <w:t>n xu</w:t>
                  </w:r>
                  <w:r w:rsidRPr="008E17E6">
                    <w:rPr>
                      <w:rFonts w:eastAsia="Arial"/>
                    </w:rPr>
                    <w:t>ấ</w:t>
                  </w:r>
                  <w:r w:rsidRPr="008E17E6">
                    <w:rPr>
                      <w:rFonts w:eastAsia="Arial"/>
                    </w:rPr>
                    <w:t>t do t</w:t>
                  </w:r>
                  <w:r w:rsidRPr="008E17E6">
                    <w:rPr>
                      <w:rFonts w:eastAsia="Arial"/>
                    </w:rPr>
                    <w:t>ổ</w:t>
                  </w:r>
                  <w:r w:rsidRPr="008E17E6">
                    <w:rPr>
                      <w:rFonts w:eastAsia="Arial"/>
                    </w:rPr>
                    <w:t xml:space="preserve"> ch</w:t>
                  </w:r>
                  <w:r w:rsidRPr="008E17E6">
                    <w:rPr>
                      <w:rFonts w:eastAsia="Arial"/>
                    </w:rPr>
                    <w:t>ứ</w:t>
                  </w:r>
                  <w:r w:rsidRPr="008E17E6">
                    <w:rPr>
                      <w:rFonts w:eastAsia="Arial"/>
                    </w:rPr>
                    <w:t>c, cá nhân l</w:t>
                  </w:r>
                  <w:r w:rsidRPr="008E17E6">
                    <w:rPr>
                      <w:rFonts w:eastAsia="Arial"/>
                    </w:rPr>
                    <w:t>ự</w:t>
                  </w:r>
                  <w:r w:rsidRPr="008E17E6">
                    <w:rPr>
                      <w:rFonts w:eastAsia="Arial"/>
                    </w:rPr>
                    <w:t>a ch</w:t>
                  </w:r>
                  <w:r w:rsidRPr="008E17E6">
                    <w:rPr>
                      <w:rFonts w:eastAsia="Arial"/>
                    </w:rPr>
                    <w:t>ọ</w:t>
                  </w:r>
                  <w:r w:rsidRPr="008E17E6">
                    <w:rPr>
                      <w:rFonts w:eastAsia="Arial"/>
                    </w:rPr>
                    <w:t>n. Khi đã l</w:t>
                  </w:r>
                  <w:r w:rsidRPr="008E17E6">
                    <w:rPr>
                      <w:rFonts w:eastAsia="Arial"/>
                    </w:rPr>
                    <w:t>ự</w:t>
                  </w:r>
                  <w:r w:rsidRPr="008E17E6">
                    <w:rPr>
                      <w:rFonts w:eastAsia="Arial"/>
                    </w:rPr>
                    <w:t>a ch</w:t>
                  </w:r>
                  <w:r w:rsidRPr="008E17E6">
                    <w:rPr>
                      <w:rFonts w:eastAsia="Arial"/>
                    </w:rPr>
                    <w:t>ọ</w:t>
                  </w:r>
                  <w:r w:rsidRPr="008E17E6">
                    <w:rPr>
                      <w:rFonts w:eastAsia="Arial"/>
                    </w:rPr>
                    <w:t>n cơ quan qu</w:t>
                  </w:r>
                  <w:r w:rsidRPr="008E17E6">
                    <w:rPr>
                      <w:rFonts w:eastAsia="Arial"/>
                    </w:rPr>
                    <w:t>ả</w:t>
                  </w:r>
                  <w:r w:rsidRPr="008E17E6">
                    <w:rPr>
                      <w:rFonts w:eastAsia="Arial"/>
                    </w:rPr>
                    <w:t>n</w:t>
                  </w:r>
                  <w:r w:rsidRPr="008E17E6">
                    <w:rPr>
                      <w:rFonts w:eastAsia="Arial"/>
                    </w:rPr>
                    <w:t xml:space="preserve"> lý nhà nư</w:t>
                  </w:r>
                  <w:r w:rsidRPr="008E17E6">
                    <w:rPr>
                      <w:rFonts w:eastAsia="Arial"/>
                    </w:rPr>
                    <w:t>ớ</w:t>
                  </w:r>
                  <w:r w:rsidRPr="008E17E6">
                    <w:rPr>
                      <w:rFonts w:eastAsia="Arial"/>
                    </w:rPr>
                    <w:t>c đ</w:t>
                  </w:r>
                  <w:r w:rsidRPr="008E17E6">
                    <w:rPr>
                      <w:rFonts w:eastAsia="Arial"/>
                    </w:rPr>
                    <w:t>ể</w:t>
                  </w:r>
                  <w:r w:rsidRPr="008E17E6">
                    <w:rPr>
                      <w:rFonts w:eastAsia="Arial"/>
                    </w:rPr>
                    <w:t xml:space="preserve"> n</w:t>
                  </w:r>
                  <w:r w:rsidRPr="008E17E6">
                    <w:rPr>
                      <w:rFonts w:eastAsia="Arial"/>
                    </w:rPr>
                    <w:t>ộ</w:t>
                  </w:r>
                  <w:r w:rsidRPr="008E17E6">
                    <w:rPr>
                      <w:rFonts w:eastAsia="Arial"/>
                    </w:rPr>
                    <w:t>p h</w:t>
                  </w:r>
                  <w:r w:rsidRPr="008E17E6">
                    <w:rPr>
                      <w:rFonts w:eastAsia="Arial"/>
                    </w:rPr>
                    <w:t>ồ</w:t>
                  </w:r>
                  <w:r w:rsidRPr="008E17E6">
                    <w:rPr>
                      <w:rFonts w:eastAsia="Arial"/>
                    </w:rPr>
                    <w:t xml:space="preserve"> sơ thì các l</w:t>
                  </w:r>
                  <w:r w:rsidRPr="008E17E6">
                    <w:rPr>
                      <w:rFonts w:eastAsia="Arial"/>
                    </w:rPr>
                    <w:t>ầ</w:t>
                  </w:r>
                  <w:r w:rsidRPr="008E17E6">
                    <w:rPr>
                      <w:rFonts w:eastAsia="Arial"/>
                    </w:rPr>
                    <w:t>n t</w:t>
                  </w:r>
                  <w:r w:rsidRPr="008E17E6">
                    <w:rPr>
                      <w:rFonts w:eastAsia="Arial"/>
                    </w:rPr>
                    <w:t>ự</w:t>
                  </w:r>
                  <w:r w:rsidRPr="008E17E6">
                    <w:rPr>
                      <w:rFonts w:eastAsia="Arial"/>
                    </w:rPr>
                    <w:t xml:space="preserve"> công b</w:t>
                  </w:r>
                  <w:r w:rsidRPr="008E17E6">
                    <w:rPr>
                      <w:rFonts w:eastAsia="Arial"/>
                    </w:rPr>
                    <w:t>ố</w:t>
                  </w:r>
                  <w:r w:rsidRPr="008E17E6">
                    <w:rPr>
                      <w:rFonts w:eastAsia="Arial"/>
                    </w:rPr>
                    <w:t xml:space="preserve"> ti</w:t>
                  </w:r>
                  <w:r w:rsidRPr="008E17E6">
                    <w:rPr>
                      <w:rFonts w:eastAsia="Arial"/>
                    </w:rPr>
                    <w:t>ế</w:t>
                  </w:r>
                  <w:r w:rsidRPr="008E17E6">
                    <w:rPr>
                      <w:rFonts w:eastAsia="Arial"/>
                    </w:rPr>
                    <w:t>p theo ph</w:t>
                  </w:r>
                  <w:r w:rsidRPr="008E17E6">
                    <w:rPr>
                      <w:rFonts w:eastAsia="Arial"/>
                    </w:rPr>
                    <w:t>ả</w:t>
                  </w:r>
                  <w:r w:rsidRPr="008E17E6">
                    <w:rPr>
                      <w:rFonts w:eastAsia="Arial"/>
                    </w:rPr>
                    <w:t>i n</w:t>
                  </w:r>
                  <w:r w:rsidRPr="008E17E6">
                    <w:rPr>
                      <w:rFonts w:eastAsia="Arial"/>
                    </w:rPr>
                    <w:t>ộ</w:t>
                  </w:r>
                  <w:r w:rsidRPr="008E17E6">
                    <w:rPr>
                      <w:rFonts w:eastAsia="Arial"/>
                    </w:rPr>
                    <w:t>p h</w:t>
                  </w:r>
                  <w:r w:rsidRPr="008E17E6">
                    <w:rPr>
                      <w:rFonts w:eastAsia="Arial"/>
                    </w:rPr>
                    <w:t>ồ</w:t>
                  </w:r>
                  <w:r w:rsidRPr="008E17E6">
                    <w:rPr>
                      <w:rFonts w:eastAsia="Arial"/>
                    </w:rPr>
                    <w:t xml:space="preserve"> sơ t</w:t>
                  </w:r>
                  <w:r w:rsidRPr="008E17E6">
                    <w:rPr>
                      <w:rFonts w:eastAsia="Arial"/>
                    </w:rPr>
                    <w:t>ạ</w:t>
                  </w:r>
                  <w:r w:rsidRPr="008E17E6">
                    <w:rPr>
                      <w:rFonts w:eastAsia="Arial"/>
                    </w:rPr>
                    <w:t>i cơ quan đã l</w:t>
                  </w:r>
                  <w:r w:rsidRPr="008E17E6">
                    <w:rPr>
                      <w:rFonts w:eastAsia="Arial"/>
                    </w:rPr>
                    <w:t>ự</w:t>
                  </w:r>
                  <w:r w:rsidRPr="008E17E6">
                    <w:rPr>
                      <w:rFonts w:eastAsia="Arial"/>
                    </w:rPr>
                    <w:t>a ch</w:t>
                  </w:r>
                  <w:r w:rsidRPr="008E17E6">
                    <w:rPr>
                      <w:rFonts w:eastAsia="Arial"/>
                    </w:rPr>
                    <w:t>ọ</w:t>
                  </w:r>
                  <w:r w:rsidRPr="008E17E6">
                    <w:rPr>
                      <w:rFonts w:eastAsia="Arial"/>
                    </w:rPr>
                    <w:t>n trư</w:t>
                  </w:r>
                  <w:r w:rsidRPr="008E17E6">
                    <w:rPr>
                      <w:rFonts w:eastAsia="Arial"/>
                    </w:rPr>
                    <w:t>ớ</w:t>
                  </w:r>
                  <w:r w:rsidRPr="008E17E6">
                    <w:rPr>
                      <w:rFonts w:eastAsia="Arial"/>
                    </w:rPr>
                    <w:t>c đó</w:t>
                  </w:r>
                  <w:r w:rsidRPr="008E17E6">
                    <w:t>”</w:t>
                  </w:r>
                </w:p>
                <w:p w:rsidR="001826F0" w:rsidRPr="008E17E6" w:rsidRDefault="000265D1">
                  <w:pPr>
                    <w:framePr w:hSpace="180" w:wrap="around" w:vAnchor="text" w:hAnchor="text" w:x="-236"/>
                    <w:spacing w:before="120" w:after="240" w:line="240" w:lineRule="auto"/>
                    <w:ind w:left="0" w:hanging="2"/>
                    <w:jc w:val="both"/>
                  </w:pPr>
                  <w:r w:rsidRPr="008E17E6">
                    <w:t>Kính mong Quý cơ quan làm rõ:</w:t>
                  </w:r>
                </w:p>
              </w:tc>
            </w:tr>
          </w:tbl>
          <w:p w:rsidR="001826F0" w:rsidRPr="008E17E6" w:rsidRDefault="000265D1">
            <w:pPr>
              <w:spacing w:line="240" w:lineRule="auto"/>
              <w:ind w:left="0" w:hanging="2"/>
              <w:textDirection w:val="lrTb"/>
            </w:pPr>
            <w:r w:rsidRPr="008E17E6">
              <w:t>Nơi thực hiện thủ tục đăng ký công bố trong trường hợp tổ chức, cá nhân có từ 02 (hai) cơ sở sản xuất trở lên cùng sản xuất một sản phẩm</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spacing w:before="240" w:line="276" w:lineRule="auto"/>
              <w:ind w:left="0" w:hanging="2"/>
              <w:textDirection w:val="lrTb"/>
            </w:pPr>
            <w:r w:rsidRPr="008E17E6">
              <w:t>- Đã sửa trong dự thảo Nghị định (giữ nguyên như Nghị định 15/2018/NĐ-CP)</w:t>
            </w:r>
          </w:p>
          <w:p w:rsidR="001826F0" w:rsidRPr="008E17E6" w:rsidRDefault="000265D1">
            <w:pPr>
              <w:ind w:left="0" w:hanging="2"/>
              <w:textDirection w:val="lrTb"/>
            </w:pPr>
            <w:r w:rsidRPr="008E17E6">
              <w:t>Giải thích nội dung: Nơi thực hiện thủ tục đăng ký công bố trong trường hợp tổ chức, cá nhân có từ 02 (hai) cơ sở sản xuất trở lên cùng sản xuất một sản phẩm: Là cơ quan quản lý nhà nước tại địa phương mà tổ chức, cá nhân đã lựa chọn nộp hồ sơ lần đầu.</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d khoản 7 Điều 1: sđ, </w:t>
            </w:r>
            <w:r w:rsidRPr="008E17E6">
              <w:lastRenderedPageBreak/>
              <w:t>bs khoản 3 Điều 8</w:t>
            </w:r>
          </w:p>
        </w:tc>
        <w:tc>
          <w:tcPr>
            <w:tcW w:w="3585" w:type="dxa"/>
            <w:vAlign w:val="center"/>
          </w:tcPr>
          <w:p w:rsidR="001826F0" w:rsidRPr="008E17E6" w:rsidRDefault="000265D1">
            <w:pPr>
              <w:ind w:left="0" w:hanging="2"/>
              <w:textDirection w:val="lrTb"/>
            </w:pPr>
            <w:r w:rsidRPr="008E17E6">
              <w:lastRenderedPageBreak/>
              <w:t xml:space="preserve">Doanh nghiệp mong cơ quan tiếp nhận, thẩm xét hồ sơ ra công văn thông báo bổ sung có nội dung chi </w:t>
            </w:r>
            <w:r w:rsidRPr="008E17E6">
              <w:lastRenderedPageBreak/>
              <w:t xml:space="preserve">tiết và đầy đủ ngay trong lần đầu tiên để giúp doanh nghiệp chủ động dễ dàng sửa đổi. </w:t>
            </w:r>
          </w:p>
          <w:p w:rsidR="001826F0" w:rsidRPr="008E17E6" w:rsidRDefault="000265D1">
            <w:pPr>
              <w:ind w:left="0" w:hanging="2"/>
              <w:textDirection w:val="lrTb"/>
            </w:pPr>
            <w:r w:rsidRPr="008E17E6">
              <w:t xml:space="preserve">Bên cạnh đó, đối với các </w:t>
            </w:r>
            <w:r w:rsidRPr="008E17E6">
              <w:t>sản phẩm nhập khẩu việc liên hệ với chủ sở hữu/nhà máy có thể gặp gián đoạn. Do các kỳ nghỉ (nghỉ hè, nghỉ đông) của người lao động nước ngoài có thể kéo dài 4 – 6 tuần. Vì vậy kính đề nghị quý cục sửa đổi lại khoảng thời gian để phù hợp thực tế.</w:t>
            </w:r>
          </w:p>
        </w:tc>
        <w:tc>
          <w:tcPr>
            <w:tcW w:w="1575" w:type="dxa"/>
            <w:vAlign w:val="center"/>
          </w:tcPr>
          <w:p w:rsidR="001826F0" w:rsidRPr="008E17E6" w:rsidRDefault="000265D1">
            <w:pPr>
              <w:ind w:left="0" w:hanging="2"/>
              <w:textDirection w:val="lrTb"/>
            </w:pPr>
            <w:r w:rsidRPr="008E17E6">
              <w:lastRenderedPageBreak/>
              <w:t>Công Ty C</w:t>
            </w:r>
            <w:r w:rsidRPr="008E17E6">
              <w:t xml:space="preserve">ổ Phần Dược </w:t>
            </w:r>
            <w:r w:rsidRPr="008E17E6">
              <w:lastRenderedPageBreak/>
              <w:t>phẩm Phú Thái</w:t>
            </w:r>
          </w:p>
        </w:tc>
        <w:tc>
          <w:tcPr>
            <w:tcW w:w="1305" w:type="dxa"/>
            <w:vAlign w:val="center"/>
          </w:tcPr>
          <w:p w:rsidR="001826F0" w:rsidRPr="008E17E6" w:rsidRDefault="000265D1">
            <w:pPr>
              <w:ind w:left="0" w:hanging="2"/>
              <w:textDirection w:val="lrTb"/>
            </w:pPr>
            <w:r w:rsidRPr="008E17E6">
              <w:lastRenderedPageBreak/>
              <w:t>Tiếp thu</w:t>
            </w:r>
          </w:p>
        </w:tc>
        <w:tc>
          <w:tcPr>
            <w:tcW w:w="4890" w:type="dxa"/>
            <w:vAlign w:val="center"/>
          </w:tcPr>
          <w:p w:rsidR="001826F0" w:rsidRPr="008E17E6" w:rsidRDefault="000265D1">
            <w:pPr>
              <w:ind w:left="0" w:hanging="2"/>
              <w:textDirection w:val="lrTb"/>
            </w:pPr>
            <w:r w:rsidRPr="008E17E6">
              <w:t xml:space="preserve">Dự thảo Nghị định đã quy định: Xây dựng hệ thống dịch vụ công trực tuyến liên thông với hệ thống dịch vụ công trực tuyến của trung ương </w:t>
            </w:r>
            <w:r w:rsidRPr="008E17E6">
              <w:lastRenderedPageBreak/>
              <w:t>để thống nhất quản lý về an toàn thực phẩm từ trung ương đến địa phương, giải quyết c</w:t>
            </w:r>
            <w:r w:rsidRPr="008E17E6">
              <w:t>ác thủ tục hành chính, quản lý an toàn thực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3 Điều 8</w:t>
            </w:r>
          </w:p>
        </w:tc>
        <w:tc>
          <w:tcPr>
            <w:tcW w:w="3585" w:type="dxa"/>
            <w:vAlign w:val="center"/>
          </w:tcPr>
          <w:p w:rsidR="001826F0" w:rsidRPr="008E17E6" w:rsidRDefault="000265D1">
            <w:pPr>
              <w:ind w:left="0" w:hanging="2"/>
              <w:textDirection w:val="lrTb"/>
            </w:pPr>
            <w:r w:rsidRPr="008E17E6">
              <w:t>Thay đổi về liều dùng sử dụng: đề xuất chỉ làm thông báo thay đổi trong trường hợp liều lượng sử dụng mới vẫn đạt 15% liều tài liệu tham khảo và không vượt ngư</w:t>
            </w:r>
            <w:r w:rsidRPr="008E17E6">
              <w:t>ỡng dung nạp tối đa.</w:t>
            </w:r>
          </w:p>
          <w:p w:rsidR="001826F0" w:rsidRPr="008E17E6" w:rsidRDefault="000265D1">
            <w:pPr>
              <w:ind w:left="0" w:hanging="2"/>
              <w:textDirection w:val="lrTb"/>
            </w:pPr>
            <w:r w:rsidRPr="008E17E6">
              <w:t>việc cập nhật chỉ tiêu an toàn chỉ cần cập nhật sau công bố hoặc phải có lộ trình thời gian</w:t>
            </w:r>
          </w:p>
          <w:p w:rsidR="001826F0" w:rsidRPr="008E17E6" w:rsidRDefault="000265D1">
            <w:pPr>
              <w:ind w:left="0" w:hanging="2"/>
              <w:textDirection w:val="lrTb"/>
            </w:pPr>
            <w:r w:rsidRPr="008E17E6">
              <w:t xml:space="preserve"> được thay đổi bổ sung phụ liệu với tiểu chuẩn chất lượng và an toàn không thay đổi hoặc tốt hơn. Ví dụ việc thay đổi vỏ nang không làm thay đổ</w:t>
            </w:r>
            <w:r w:rsidRPr="008E17E6">
              <w:t>i công dụng hay liều dùng của sản phẩm</w:t>
            </w:r>
          </w:p>
          <w:p w:rsidR="001826F0" w:rsidRPr="008E17E6" w:rsidRDefault="000265D1">
            <w:pPr>
              <w:ind w:left="0" w:hanging="2"/>
              <w:textDirection w:val="lrTb"/>
            </w:pPr>
            <w:r w:rsidRPr="008E17E6">
              <w:t>cho phép được thay đổi bổ sung đối với tên sản phẩm</w:t>
            </w:r>
          </w:p>
          <w:p w:rsidR="001826F0" w:rsidRPr="008E17E6" w:rsidRDefault="000265D1">
            <w:pPr>
              <w:ind w:left="0" w:hanging="2"/>
              <w:textDirection w:val="lrTb"/>
            </w:pPr>
            <w:r w:rsidRPr="008E17E6">
              <w:t xml:space="preserve"> cho phép thay đổi nhà sản xuất</w:t>
            </w:r>
          </w:p>
        </w:tc>
        <w:tc>
          <w:tcPr>
            <w:tcW w:w="1575" w:type="dxa"/>
            <w:vAlign w:val="center"/>
          </w:tcPr>
          <w:p w:rsidR="001826F0" w:rsidRPr="008E17E6" w:rsidRDefault="000265D1">
            <w:pPr>
              <w:ind w:left="0" w:hanging="2"/>
              <w:textDirection w:val="lrTb"/>
            </w:pPr>
            <w:r w:rsidRPr="008E17E6">
              <w:t>Công Ty Cổ Phần Dược phẩm Phú Thái</w:t>
            </w: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ind w:left="0" w:hanging="2"/>
              <w:textDirection w:val="lrTb"/>
            </w:pPr>
            <w:r w:rsidRPr="008E17E6">
              <w:t xml:space="preserve">Dự thảo Nghị định đã tiếp thu, sửa lại: </w:t>
            </w:r>
            <w:r w:rsidRPr="008E17E6">
              <w:t xml:space="preserve">Trường hợp sản phẩm có sự thay đổi về tổ chức, cá nhân chịu trách nhiệm đưa sản phẩm ra thị trường; xuất xứ; tên sản phẩm; thành phần; công dụng, đối tượng; liều sử dụng; khối lượng thành phần tạo công dụng sản phẩm, dạng bào chế thì tổ chức, cá nhân phải </w:t>
            </w:r>
            <w:r w:rsidRPr="008E17E6">
              <w:t>công bố lại sản phẩm. Các trường hợp có sự thay đổi khác, tổ chức, cá nhân thông báo bằng văn bản về nội dung thay đổi đến cơ quan tiếp nhận hồ sơ.</w:t>
            </w:r>
          </w:p>
          <w:p w:rsidR="001826F0" w:rsidRPr="008E17E6" w:rsidRDefault="000265D1">
            <w:pPr>
              <w:ind w:left="0" w:hanging="2"/>
              <w:textDirection w:val="lrTb"/>
            </w:pPr>
            <w:r w:rsidRPr="008E17E6">
              <w:t>Trên thực tế những trường hợp bổ sung thay đổi phải công bố lại ảnh hưởng bản chất sản phẩm nếu không bổ sun</w:t>
            </w:r>
            <w:r w:rsidRPr="008E17E6">
              <w:t xml:space="preserve">g vào sẽ không đảm bảo an toàn cho người sử dụng cũng như doanh nghiệp lợi dụng quảng cáo để thổi phồng công dụng, đánh lừa người tiêu dùng về tính năng công dụng của sản phẩm….do đó, dự thảo Nghị định đã bổ sung thêm 1 số trường hợp thay đổi phải công bố </w:t>
            </w:r>
            <w:r w:rsidRPr="008E17E6">
              <w:t>lại do ảnh hưởng đến bản chất sản phẩm</w:t>
            </w:r>
          </w:p>
          <w:p w:rsidR="001826F0" w:rsidRPr="008E17E6" w:rsidRDefault="000265D1">
            <w:pPr>
              <w:ind w:left="0" w:hanging="2"/>
              <w:textDirection w:val="lrTb"/>
            </w:pPr>
            <w:r w:rsidRPr="008E17E6">
              <w:t xml:space="preserve">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 bs Điều 8a</w:t>
            </w:r>
          </w:p>
        </w:tc>
        <w:tc>
          <w:tcPr>
            <w:tcW w:w="3585" w:type="dxa"/>
            <w:vAlign w:val="center"/>
          </w:tcPr>
          <w:p w:rsidR="001826F0" w:rsidRPr="008E17E6" w:rsidRDefault="000265D1">
            <w:pPr>
              <w:ind w:left="0" w:hanging="2"/>
              <w:textDirection w:val="lrTb"/>
            </w:pPr>
            <w:r w:rsidRPr="008E17E6">
              <w:t xml:space="preserve">Việc sản xuất còn phụ thuộc tình hình kinh doanh của doanh nghiệp, biến động của thị trường, </w:t>
            </w:r>
            <w:r w:rsidRPr="008E17E6">
              <w:lastRenderedPageBreak/>
              <w:t>chúng tôi là đơn vị kinh doanh, không phải lúc doanh nghiệp cũng bán được sản phẩm ngay, khô</w:t>
            </w:r>
            <w:r w:rsidRPr="008E17E6">
              <w:t>ng phải sản phẩm nào cũng bán đều được trong các năm, nếu như theo quy định mới này, doanh nghiệp phải đặt sản xuất sẵn để gia hạn số lưu hành, điều này dẫn đến lãng phí tiền của của doanh nghiệp, đồng thời làm sản phẩm trôi date một cách vô ích. Với các s</w:t>
            </w:r>
            <w:r w:rsidRPr="008E17E6">
              <w:t>ản phẩm đặc biệt là sản phẩm nhập khẩu, việc đưa sản phẩm ra thị trường có thể tốn nhiều thời gian do phải tiếp cận với khách hàng thông qua nhiều hình thức như hội thảo giới thiệu, quảng cáo,… Doanh nghiệp cần thời gian nghiên cứu thị trường và đảm bảo nh</w:t>
            </w:r>
            <w:r w:rsidRPr="008E17E6">
              <w:t>à phân phối có thể phân phối tốt sản phẩm với doanh số mà nhà sản xuất quy định. Ngoài ra không có luật tương tự được áp dụng ở Châu Âu, Mỹ,…</w:t>
            </w:r>
          </w:p>
        </w:tc>
        <w:tc>
          <w:tcPr>
            <w:tcW w:w="1575" w:type="dxa"/>
            <w:vAlign w:val="center"/>
          </w:tcPr>
          <w:p w:rsidR="001826F0" w:rsidRPr="008E17E6" w:rsidRDefault="000265D1">
            <w:pPr>
              <w:ind w:left="0" w:hanging="2"/>
              <w:textDirection w:val="lrTb"/>
            </w:pPr>
            <w:r w:rsidRPr="008E17E6">
              <w:lastRenderedPageBreak/>
              <w:t xml:space="preserve">Công Ty Cổ Phần Dược </w:t>
            </w:r>
            <w:r w:rsidRPr="008E17E6">
              <w:lastRenderedPageBreak/>
              <w:t>phẩm Phú Thái</w:t>
            </w:r>
          </w:p>
        </w:tc>
        <w:tc>
          <w:tcPr>
            <w:tcW w:w="1305" w:type="dxa"/>
            <w:vAlign w:val="center"/>
          </w:tcPr>
          <w:p w:rsidR="001826F0" w:rsidRPr="008E17E6" w:rsidRDefault="000265D1">
            <w:pPr>
              <w:ind w:left="0" w:hanging="2"/>
              <w:textDirection w:val="lrTb"/>
            </w:pPr>
            <w:r w:rsidRPr="008E17E6">
              <w:lastRenderedPageBreak/>
              <w:t>không tiếp thu</w:t>
            </w:r>
          </w:p>
        </w:tc>
        <w:tc>
          <w:tcPr>
            <w:tcW w:w="4890" w:type="dxa"/>
            <w:vAlign w:val="center"/>
          </w:tcPr>
          <w:p w:rsidR="001826F0" w:rsidRPr="008E17E6" w:rsidRDefault="000265D1">
            <w:pPr>
              <w:shd w:val="clear" w:color="auto" w:fill="FFFFFF"/>
              <w:spacing w:before="240" w:after="240"/>
              <w:ind w:left="0" w:hanging="2"/>
              <w:jc w:val="both"/>
              <w:textDirection w:val="lrTb"/>
            </w:pPr>
            <w:r w:rsidRPr="008E17E6">
              <w:t xml:space="preserve">- </w:t>
            </w:r>
            <w:r w:rsidRPr="008E17E6">
              <w:rPr>
                <w:color w:val="C00000"/>
              </w:rPr>
              <w:t xml:space="preserve">Theo thống kê từ năm 2021 đến năm 2024, hồ sơ cấp đăng ký bản </w:t>
            </w:r>
            <w:r w:rsidRPr="008E17E6">
              <w:rPr>
                <w:color w:val="C00000"/>
              </w:rPr>
              <w:t xml:space="preserve">công bố thực phẩm bảo vệ </w:t>
            </w:r>
            <w:r w:rsidRPr="008E17E6">
              <w:rPr>
                <w:color w:val="C00000"/>
              </w:rPr>
              <w:lastRenderedPageBreak/>
              <w:t xml:space="preserve">sức khỏe tại Cục An toàn thực phẩm là </w:t>
            </w:r>
            <w:r w:rsidRPr="008E17E6">
              <w:rPr>
                <w:color w:val="FF0000"/>
              </w:rPr>
              <w:t xml:space="preserve">29.779 </w:t>
            </w:r>
            <w:r w:rsidRPr="008E17E6">
              <w:rPr>
                <w:color w:val="C00000"/>
              </w:rPr>
              <w:t>sản phẩm thực phẩm bảo vệ sức khoẻ của 25.470 tổ chức thương mại và 201 cơ sở sản xuất trong nước.</w:t>
            </w:r>
            <w:r w:rsidRPr="008E17E6">
              <w:t xml:space="preserve"> Tuy nhiên khi cơ quan quản lý hậu kiểm, doanh nghiệp thực tế chỉ kinh doanh rất ít sản </w:t>
            </w:r>
            <w:r w:rsidRPr="008E17E6">
              <w:t>phẩm gây khó khăn trong công tác quản lý. Do vậy, cần thiết phải quy định hết hiệu lực của bản tự công bố và giấy tiếp nhận đăng ký bản công bố đối với các trường hợp trong vòng 03 năm không sản xuất, kinh doanh</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shd w:val="clear" w:color="auto" w:fill="FFFFFF"/>
              <w:ind w:left="0" w:hanging="2"/>
              <w:textDirection w:val="lrTb"/>
              <w:rPr>
                <w:rFonts w:eastAsia="Arial"/>
              </w:rPr>
            </w:pPr>
            <w:r w:rsidRPr="008E17E6">
              <w:rPr>
                <w:rFonts w:eastAsia="Arial"/>
              </w:rPr>
              <w:t>1. Tôi cũng là m</w:t>
            </w:r>
            <w:r w:rsidRPr="008E17E6">
              <w:rPr>
                <w:rFonts w:eastAsia="Arial"/>
              </w:rPr>
              <w:t>ộ</w:t>
            </w:r>
            <w:r w:rsidRPr="008E17E6">
              <w:rPr>
                <w:rFonts w:eastAsia="Arial"/>
              </w:rPr>
              <w:t>t doanh nghi</w:t>
            </w:r>
            <w:r w:rsidRPr="008E17E6">
              <w:rPr>
                <w:rFonts w:eastAsia="Arial"/>
              </w:rPr>
              <w:t>ệ</w:t>
            </w:r>
            <w:r w:rsidRPr="008E17E6">
              <w:rPr>
                <w:rFonts w:eastAsia="Arial"/>
              </w:rPr>
              <w:t>p ho</w:t>
            </w:r>
            <w:r w:rsidRPr="008E17E6">
              <w:rPr>
                <w:rFonts w:eastAsia="Arial"/>
              </w:rPr>
              <w:t>ạ</w:t>
            </w:r>
            <w:r w:rsidRPr="008E17E6">
              <w:rPr>
                <w:rFonts w:eastAsia="Arial"/>
              </w:rPr>
              <w:t>t đ</w:t>
            </w:r>
            <w:r w:rsidRPr="008E17E6">
              <w:rPr>
                <w:rFonts w:eastAsia="Arial"/>
              </w:rPr>
              <w:t>ộ</w:t>
            </w:r>
            <w:r w:rsidRPr="008E17E6">
              <w:rPr>
                <w:rFonts w:eastAsia="Arial"/>
              </w:rPr>
              <w:t>ng trong buôn bán th</w:t>
            </w:r>
            <w:r w:rsidRPr="008E17E6">
              <w:rPr>
                <w:rFonts w:eastAsia="Arial"/>
              </w:rPr>
              <w:t>ự</w:t>
            </w:r>
            <w:r w:rsidRPr="008E17E6">
              <w:rPr>
                <w:rFonts w:eastAsia="Arial"/>
              </w:rPr>
              <w:t>c ph</w:t>
            </w:r>
            <w:r w:rsidRPr="008E17E6">
              <w:rPr>
                <w:rFonts w:eastAsia="Arial"/>
              </w:rPr>
              <w:t>ẩ</w:t>
            </w:r>
            <w:r w:rsidRPr="008E17E6">
              <w:rPr>
                <w:rFonts w:eastAsia="Arial"/>
              </w:rPr>
              <w:t>m</w:t>
            </w:r>
          </w:p>
          <w:p w:rsidR="001826F0" w:rsidRPr="008E17E6" w:rsidRDefault="000265D1">
            <w:pPr>
              <w:shd w:val="clear" w:color="auto" w:fill="FFFFFF"/>
              <w:ind w:left="0" w:hanging="2"/>
              <w:textDirection w:val="lrTb"/>
              <w:rPr>
                <w:rFonts w:eastAsia="Arial"/>
              </w:rPr>
            </w:pPr>
            <w:r w:rsidRPr="008E17E6">
              <w:rPr>
                <w:rFonts w:eastAsia="Arial"/>
              </w:rPr>
              <w:t>Th</w:t>
            </w:r>
            <w:r w:rsidRPr="008E17E6">
              <w:rPr>
                <w:rFonts w:eastAsia="Arial"/>
              </w:rPr>
              <w:t>ứ</w:t>
            </w:r>
            <w:r w:rsidRPr="008E17E6">
              <w:rPr>
                <w:rFonts w:eastAsia="Arial"/>
              </w:rPr>
              <w:t xml:space="preserve"> 1:  V</w:t>
            </w:r>
            <w:r w:rsidRPr="008E17E6">
              <w:rPr>
                <w:rFonts w:eastAsia="Arial"/>
              </w:rPr>
              <w:t>ề</w:t>
            </w:r>
            <w:r w:rsidRPr="008E17E6">
              <w:rPr>
                <w:rFonts w:eastAsia="Arial"/>
              </w:rPr>
              <w:t xml:space="preserve"> vi</w:t>
            </w:r>
            <w:r w:rsidRPr="008E17E6">
              <w:rPr>
                <w:rFonts w:eastAsia="Arial"/>
              </w:rPr>
              <w:t>ệ</w:t>
            </w:r>
            <w:r w:rsidRPr="008E17E6">
              <w:rPr>
                <w:rFonts w:eastAsia="Arial"/>
              </w:rPr>
              <w:t>c không đư</w:t>
            </w:r>
            <w:r w:rsidRPr="008E17E6">
              <w:rPr>
                <w:rFonts w:eastAsia="Arial"/>
              </w:rPr>
              <w:t>ợ</w:t>
            </w:r>
            <w:r w:rsidRPr="008E17E6">
              <w:rPr>
                <w:rFonts w:eastAsia="Arial"/>
              </w:rPr>
              <w:t>c chuy</w:t>
            </w:r>
            <w:r w:rsidRPr="008E17E6">
              <w:rPr>
                <w:rFonts w:eastAsia="Arial"/>
              </w:rPr>
              <w:t>ể</w:t>
            </w:r>
            <w:r w:rsidRPr="008E17E6">
              <w:rPr>
                <w:rFonts w:eastAsia="Arial"/>
              </w:rPr>
              <w:t>n đ</w:t>
            </w:r>
            <w:r w:rsidRPr="008E17E6">
              <w:rPr>
                <w:rFonts w:eastAsia="Arial"/>
              </w:rPr>
              <w:t>ổ</w:t>
            </w:r>
            <w:r w:rsidRPr="008E17E6">
              <w:rPr>
                <w:rFonts w:eastAsia="Arial"/>
              </w:rPr>
              <w:t>i nhà s</w:t>
            </w:r>
            <w:r w:rsidRPr="008E17E6">
              <w:rPr>
                <w:rFonts w:eastAsia="Arial"/>
              </w:rPr>
              <w:t>ả</w:t>
            </w:r>
            <w:r w:rsidRPr="008E17E6">
              <w:rPr>
                <w:rFonts w:eastAsia="Arial"/>
              </w:rPr>
              <w:t>n xu</w:t>
            </w:r>
            <w:r w:rsidRPr="008E17E6">
              <w:rPr>
                <w:rFonts w:eastAsia="Arial"/>
              </w:rPr>
              <w:t>ấ</w:t>
            </w:r>
            <w:r w:rsidRPr="008E17E6">
              <w:rPr>
                <w:rFonts w:eastAsia="Arial"/>
              </w:rPr>
              <w:t>t thì doanh nghi</w:t>
            </w:r>
            <w:r w:rsidRPr="008E17E6">
              <w:rPr>
                <w:rFonts w:eastAsia="Arial"/>
              </w:rPr>
              <w:t>ệ</w:t>
            </w:r>
            <w:r w:rsidRPr="008E17E6">
              <w:rPr>
                <w:rFonts w:eastAsia="Arial"/>
              </w:rPr>
              <w:t>p chúng tôi th</w:t>
            </w:r>
            <w:r w:rsidRPr="008E17E6">
              <w:rPr>
                <w:rFonts w:eastAsia="Arial"/>
              </w:rPr>
              <w:t>ấ</w:t>
            </w:r>
            <w:r w:rsidRPr="008E17E6">
              <w:rPr>
                <w:rFonts w:eastAsia="Arial"/>
              </w:rPr>
              <w:t>y nhà s</w:t>
            </w:r>
            <w:r w:rsidRPr="008E17E6">
              <w:rPr>
                <w:rFonts w:eastAsia="Arial"/>
              </w:rPr>
              <w:t>ả</w:t>
            </w:r>
            <w:r w:rsidRPr="008E17E6">
              <w:rPr>
                <w:rFonts w:eastAsia="Arial"/>
              </w:rPr>
              <w:t>n xu</w:t>
            </w:r>
            <w:r w:rsidRPr="008E17E6">
              <w:rPr>
                <w:rFonts w:eastAsia="Arial"/>
              </w:rPr>
              <w:t>ấ</w:t>
            </w:r>
            <w:r w:rsidRPr="008E17E6">
              <w:rPr>
                <w:rFonts w:eastAsia="Arial"/>
              </w:rPr>
              <w:t xml:space="preserve">t cũng chưa đáp </w:t>
            </w:r>
            <w:r w:rsidRPr="008E17E6">
              <w:rPr>
                <w:rFonts w:eastAsia="Arial"/>
              </w:rPr>
              <w:t>ứ</w:t>
            </w:r>
            <w:r w:rsidRPr="008E17E6">
              <w:rPr>
                <w:rFonts w:eastAsia="Arial"/>
              </w:rPr>
              <w:t>ng yêu c</w:t>
            </w:r>
            <w:r w:rsidRPr="008E17E6">
              <w:rPr>
                <w:rFonts w:eastAsia="Arial"/>
              </w:rPr>
              <w:t>ầ</w:t>
            </w:r>
            <w:r w:rsidRPr="008E17E6">
              <w:rPr>
                <w:rFonts w:eastAsia="Arial"/>
              </w:rPr>
              <w:t>u và không mu</w:t>
            </w:r>
            <w:r w:rsidRPr="008E17E6">
              <w:rPr>
                <w:rFonts w:eastAsia="Arial"/>
              </w:rPr>
              <w:t>ố</w:t>
            </w:r>
            <w:r w:rsidRPr="008E17E6">
              <w:rPr>
                <w:rFonts w:eastAsia="Arial"/>
              </w:rPr>
              <w:t>n s</w:t>
            </w:r>
            <w:r w:rsidRPr="008E17E6">
              <w:rPr>
                <w:rFonts w:eastAsia="Arial"/>
              </w:rPr>
              <w:t>ả</w:t>
            </w:r>
            <w:r w:rsidRPr="008E17E6">
              <w:rPr>
                <w:rFonts w:eastAsia="Arial"/>
              </w:rPr>
              <w:t>n xu</w:t>
            </w:r>
            <w:r w:rsidRPr="008E17E6">
              <w:rPr>
                <w:rFonts w:eastAsia="Arial"/>
              </w:rPr>
              <w:t>ấ</w:t>
            </w:r>
            <w:r w:rsidRPr="008E17E6">
              <w:rPr>
                <w:rFonts w:eastAsia="Arial"/>
              </w:rPr>
              <w:t>t t</w:t>
            </w:r>
            <w:r w:rsidRPr="008E17E6">
              <w:rPr>
                <w:rFonts w:eastAsia="Arial"/>
              </w:rPr>
              <w:t>ạ</w:t>
            </w:r>
            <w:r w:rsidRPr="008E17E6">
              <w:rPr>
                <w:rFonts w:eastAsia="Arial"/>
              </w:rPr>
              <w:t>i doanh nghi</w:t>
            </w:r>
            <w:r w:rsidRPr="008E17E6">
              <w:rPr>
                <w:rFonts w:eastAsia="Arial"/>
              </w:rPr>
              <w:t>ệ</w:t>
            </w:r>
            <w:r w:rsidRPr="008E17E6">
              <w:rPr>
                <w:rFonts w:eastAsia="Arial"/>
              </w:rPr>
              <w:t>p cũ thì s</w:t>
            </w:r>
            <w:r w:rsidRPr="008E17E6">
              <w:rPr>
                <w:rFonts w:eastAsia="Arial"/>
              </w:rPr>
              <w:t>ả</w:t>
            </w:r>
            <w:r w:rsidRPr="008E17E6">
              <w:rPr>
                <w:rFonts w:eastAsia="Arial"/>
              </w:rPr>
              <w:t>n ph</w:t>
            </w:r>
            <w:r w:rsidRPr="008E17E6">
              <w:rPr>
                <w:rFonts w:eastAsia="Arial"/>
              </w:rPr>
              <w:t>ẩ</w:t>
            </w:r>
            <w:r w:rsidRPr="008E17E6">
              <w:rPr>
                <w:rFonts w:eastAsia="Arial"/>
              </w:rPr>
              <w:t>m c</w:t>
            </w:r>
            <w:r w:rsidRPr="008E17E6">
              <w:rPr>
                <w:rFonts w:eastAsia="Arial"/>
              </w:rPr>
              <w:t>ủ</w:t>
            </w:r>
            <w:r w:rsidRPr="008E17E6">
              <w:rPr>
                <w:rFonts w:eastAsia="Arial"/>
              </w:rPr>
              <w:t>a công ty</w:t>
            </w:r>
            <w:r w:rsidRPr="008E17E6">
              <w:rPr>
                <w:rFonts w:eastAsia="Arial"/>
              </w:rPr>
              <w:t xml:space="preserve"> ph</w:t>
            </w:r>
            <w:r w:rsidRPr="008E17E6">
              <w:rPr>
                <w:rFonts w:eastAsia="Arial"/>
              </w:rPr>
              <w:t>ả</w:t>
            </w:r>
            <w:r w:rsidRPr="008E17E6">
              <w:rPr>
                <w:rFonts w:eastAsia="Arial"/>
              </w:rPr>
              <w:t>i b</w:t>
            </w:r>
            <w:r w:rsidRPr="008E17E6">
              <w:rPr>
                <w:rFonts w:eastAsia="Arial"/>
              </w:rPr>
              <w:t>ỏ</w:t>
            </w:r>
            <w:r w:rsidRPr="008E17E6">
              <w:rPr>
                <w:rFonts w:eastAsia="Arial"/>
              </w:rPr>
              <w:t xml:space="preserve"> đi ho</w:t>
            </w:r>
            <w:r w:rsidRPr="008E17E6">
              <w:rPr>
                <w:rFonts w:eastAsia="Arial"/>
              </w:rPr>
              <w:t>ặ</w:t>
            </w:r>
            <w:r w:rsidRPr="008E17E6">
              <w:rPr>
                <w:rFonts w:eastAsia="Arial"/>
              </w:rPr>
              <w:t>c là ph</w:t>
            </w:r>
            <w:r w:rsidRPr="008E17E6">
              <w:rPr>
                <w:rFonts w:eastAsia="Arial"/>
              </w:rPr>
              <w:t>ả</w:t>
            </w:r>
            <w:r w:rsidRPr="008E17E6">
              <w:rPr>
                <w:rFonts w:eastAsia="Arial"/>
              </w:rPr>
              <w:t>i b</w:t>
            </w:r>
            <w:r w:rsidRPr="008E17E6">
              <w:rPr>
                <w:rFonts w:eastAsia="Arial"/>
              </w:rPr>
              <w:t>ắ</w:t>
            </w:r>
            <w:r w:rsidRPr="008E17E6">
              <w:rPr>
                <w:rFonts w:eastAsia="Arial"/>
              </w:rPr>
              <w:t>t bu</w:t>
            </w:r>
            <w:r w:rsidRPr="008E17E6">
              <w:rPr>
                <w:rFonts w:eastAsia="Arial"/>
              </w:rPr>
              <w:t>ộ</w:t>
            </w:r>
            <w:r w:rsidRPr="008E17E6">
              <w:rPr>
                <w:rFonts w:eastAsia="Arial"/>
              </w:rPr>
              <w:t>c t</w:t>
            </w:r>
            <w:r w:rsidRPr="008E17E6">
              <w:rPr>
                <w:rFonts w:eastAsia="Arial"/>
              </w:rPr>
              <w:t>ạ</w:t>
            </w:r>
            <w:r w:rsidRPr="008E17E6">
              <w:rPr>
                <w:rFonts w:eastAsia="Arial"/>
              </w:rPr>
              <w:t>i công ty m</w:t>
            </w:r>
            <w:r w:rsidRPr="008E17E6">
              <w:rPr>
                <w:rFonts w:eastAsia="Arial"/>
              </w:rPr>
              <w:t>ớ</w:t>
            </w:r>
            <w:r w:rsidRPr="008E17E6">
              <w:rPr>
                <w:rFonts w:eastAsia="Arial"/>
              </w:rPr>
              <w:t xml:space="preserve">i </w:t>
            </w:r>
            <w:r w:rsidRPr="008E17E6">
              <w:rPr>
                <w:rFonts w:eastAsia="Arial"/>
              </w:rPr>
              <w:t>ạ</w:t>
            </w:r>
          </w:p>
          <w:p w:rsidR="001826F0" w:rsidRPr="008E17E6" w:rsidRDefault="000265D1">
            <w:pPr>
              <w:shd w:val="clear" w:color="auto" w:fill="FFFFFF"/>
              <w:ind w:left="0" w:hanging="2"/>
              <w:textDirection w:val="lrTb"/>
              <w:rPr>
                <w:rFonts w:eastAsia="Arial"/>
              </w:rPr>
            </w:pPr>
            <w:r w:rsidRPr="008E17E6">
              <w:rPr>
                <w:rFonts w:eastAsia="Arial"/>
              </w:rPr>
              <w:lastRenderedPageBreak/>
              <w:t>Th</w:t>
            </w:r>
            <w:r w:rsidRPr="008E17E6">
              <w:rPr>
                <w:rFonts w:eastAsia="Arial"/>
              </w:rPr>
              <w:t>ứ</w:t>
            </w:r>
            <w:r w:rsidRPr="008E17E6">
              <w:rPr>
                <w:rFonts w:eastAsia="Arial"/>
              </w:rPr>
              <w:t xml:space="preserve"> 2: V</w:t>
            </w:r>
            <w:r w:rsidRPr="008E17E6">
              <w:rPr>
                <w:rFonts w:eastAsia="Arial"/>
              </w:rPr>
              <w:t>ậ</w:t>
            </w:r>
            <w:r w:rsidRPr="008E17E6">
              <w:rPr>
                <w:rFonts w:eastAsia="Arial"/>
              </w:rPr>
              <w:t>y nh</w:t>
            </w:r>
            <w:r w:rsidRPr="008E17E6">
              <w:rPr>
                <w:rFonts w:eastAsia="Arial"/>
              </w:rPr>
              <w:t>ữ</w:t>
            </w:r>
            <w:r w:rsidRPr="008E17E6">
              <w:rPr>
                <w:rFonts w:eastAsia="Arial"/>
              </w:rPr>
              <w:t>ng nhà máy m</w:t>
            </w:r>
            <w:r w:rsidRPr="008E17E6">
              <w:rPr>
                <w:rFonts w:eastAsia="Arial"/>
              </w:rPr>
              <w:t>ớ</w:t>
            </w:r>
            <w:r w:rsidRPr="008E17E6">
              <w:rPr>
                <w:rFonts w:eastAsia="Arial"/>
              </w:rPr>
              <w:t>i cũng không dám m</w:t>
            </w:r>
            <w:r w:rsidRPr="008E17E6">
              <w:rPr>
                <w:rFonts w:eastAsia="Arial"/>
              </w:rPr>
              <w:t>ở</w:t>
            </w:r>
            <w:r w:rsidRPr="008E17E6">
              <w:rPr>
                <w:rFonts w:eastAsia="Arial"/>
              </w:rPr>
              <w:t xml:space="preserve"> c</w:t>
            </w:r>
            <w:r w:rsidRPr="008E17E6">
              <w:rPr>
                <w:rFonts w:eastAsia="Arial"/>
              </w:rPr>
              <w:t>ử</w:t>
            </w:r>
            <w:r w:rsidRPr="008E17E6">
              <w:rPr>
                <w:rFonts w:eastAsia="Arial"/>
              </w:rPr>
              <w:t>a b</w:t>
            </w:r>
            <w:r w:rsidRPr="008E17E6">
              <w:rPr>
                <w:rFonts w:eastAsia="Arial"/>
              </w:rPr>
              <w:t>ở</w:t>
            </w:r>
            <w:r w:rsidRPr="008E17E6">
              <w:rPr>
                <w:rFonts w:eastAsia="Arial"/>
              </w:rPr>
              <w:t>i vì không có khách hàng s</w:t>
            </w:r>
            <w:r w:rsidRPr="008E17E6">
              <w:rPr>
                <w:rFonts w:eastAsia="Arial"/>
              </w:rPr>
              <w:t>ả</w:t>
            </w:r>
            <w:r w:rsidRPr="008E17E6">
              <w:rPr>
                <w:rFonts w:eastAsia="Arial"/>
              </w:rPr>
              <w:t>n xu</w:t>
            </w:r>
            <w:r w:rsidRPr="008E17E6">
              <w:rPr>
                <w:rFonts w:eastAsia="Arial"/>
              </w:rPr>
              <w:t>ấ</w:t>
            </w:r>
            <w:r w:rsidRPr="008E17E6">
              <w:rPr>
                <w:rFonts w:eastAsia="Arial"/>
              </w:rPr>
              <w:t>t</w:t>
            </w:r>
          </w:p>
          <w:p w:rsidR="001826F0" w:rsidRPr="008E17E6" w:rsidRDefault="000265D1">
            <w:pPr>
              <w:shd w:val="clear" w:color="auto" w:fill="FFFFFF"/>
              <w:ind w:left="0" w:hanging="2"/>
              <w:textDirection w:val="lrTb"/>
              <w:rPr>
                <w:rFonts w:eastAsia="Arial"/>
              </w:rPr>
            </w:pPr>
            <w:r w:rsidRPr="008E17E6">
              <w:rPr>
                <w:rFonts w:eastAsia="Arial"/>
              </w:rPr>
              <w:t>Th</w:t>
            </w:r>
            <w:r w:rsidRPr="008E17E6">
              <w:rPr>
                <w:rFonts w:eastAsia="Arial"/>
              </w:rPr>
              <w:t>ứ</w:t>
            </w:r>
            <w:r w:rsidRPr="008E17E6">
              <w:rPr>
                <w:rFonts w:eastAsia="Arial"/>
              </w:rPr>
              <w:t xml:space="preserve"> 3: Nhà s</w:t>
            </w:r>
            <w:r w:rsidRPr="008E17E6">
              <w:rPr>
                <w:rFonts w:eastAsia="Arial"/>
              </w:rPr>
              <w:t>ả</w:t>
            </w:r>
            <w:r w:rsidRPr="008E17E6">
              <w:rPr>
                <w:rFonts w:eastAsia="Arial"/>
              </w:rPr>
              <w:t>n xu</w:t>
            </w:r>
            <w:r w:rsidRPr="008E17E6">
              <w:rPr>
                <w:rFonts w:eastAsia="Arial"/>
              </w:rPr>
              <w:t>ấ</w:t>
            </w:r>
            <w:r w:rsidRPr="008E17E6">
              <w:rPr>
                <w:rFonts w:eastAsia="Arial"/>
              </w:rPr>
              <w:t>t có s</w:t>
            </w:r>
            <w:r w:rsidRPr="008E17E6">
              <w:rPr>
                <w:rFonts w:eastAsia="Arial"/>
              </w:rPr>
              <w:t>ự</w:t>
            </w:r>
            <w:r w:rsidRPr="008E17E6">
              <w:rPr>
                <w:rFonts w:eastAsia="Arial"/>
              </w:rPr>
              <w:t xml:space="preserve"> c</w:t>
            </w:r>
            <w:r w:rsidRPr="008E17E6">
              <w:rPr>
                <w:rFonts w:eastAsia="Arial"/>
              </w:rPr>
              <w:t>ố</w:t>
            </w:r>
            <w:r w:rsidRPr="008E17E6">
              <w:rPr>
                <w:rFonts w:eastAsia="Arial"/>
              </w:rPr>
              <w:t xml:space="preserve"> h</w:t>
            </w:r>
            <w:r w:rsidRPr="008E17E6">
              <w:rPr>
                <w:rFonts w:eastAsia="Arial"/>
              </w:rPr>
              <w:t>ỏ</w:t>
            </w:r>
            <w:r w:rsidRPr="008E17E6">
              <w:rPr>
                <w:rFonts w:eastAsia="Arial"/>
              </w:rPr>
              <w:t>a ho</w:t>
            </w:r>
            <w:r w:rsidRPr="008E17E6">
              <w:rPr>
                <w:rFonts w:eastAsia="Arial"/>
              </w:rPr>
              <w:t>ạ</w:t>
            </w:r>
            <w:r w:rsidRPr="008E17E6">
              <w:rPr>
                <w:rFonts w:eastAsia="Arial"/>
              </w:rPr>
              <w:t>n,..... không th</w:t>
            </w:r>
            <w:r w:rsidRPr="008E17E6">
              <w:rPr>
                <w:rFonts w:eastAsia="Arial"/>
              </w:rPr>
              <w:t>ể</w:t>
            </w:r>
            <w:r w:rsidRPr="008E17E6">
              <w:rPr>
                <w:rFonts w:eastAsia="Arial"/>
              </w:rPr>
              <w:t xml:space="preserve"> ti</w:t>
            </w:r>
            <w:r w:rsidRPr="008E17E6">
              <w:rPr>
                <w:rFonts w:eastAsia="Arial"/>
              </w:rPr>
              <w:t>ế</w:t>
            </w:r>
            <w:r w:rsidRPr="008E17E6">
              <w:rPr>
                <w:rFonts w:eastAsia="Arial"/>
              </w:rPr>
              <w:t>p t</w:t>
            </w:r>
            <w:r w:rsidRPr="008E17E6">
              <w:rPr>
                <w:rFonts w:eastAsia="Arial"/>
              </w:rPr>
              <w:t>ụ</w:t>
            </w:r>
            <w:r w:rsidRPr="008E17E6">
              <w:rPr>
                <w:rFonts w:eastAsia="Arial"/>
              </w:rPr>
              <w:t>c ho</w:t>
            </w:r>
            <w:r w:rsidRPr="008E17E6">
              <w:rPr>
                <w:rFonts w:eastAsia="Arial"/>
              </w:rPr>
              <w:t>ặ</w:t>
            </w:r>
            <w:r w:rsidRPr="008E17E6">
              <w:rPr>
                <w:rFonts w:eastAsia="Arial"/>
              </w:rPr>
              <w:t>c chưa th</w:t>
            </w:r>
            <w:r w:rsidRPr="008E17E6">
              <w:rPr>
                <w:rFonts w:eastAsia="Arial"/>
              </w:rPr>
              <w:t>ể</w:t>
            </w:r>
            <w:r w:rsidRPr="008E17E6">
              <w:rPr>
                <w:rFonts w:eastAsia="Arial"/>
              </w:rPr>
              <w:t xml:space="preserve"> ho</w:t>
            </w:r>
            <w:r w:rsidRPr="008E17E6">
              <w:rPr>
                <w:rFonts w:eastAsia="Arial"/>
              </w:rPr>
              <w:t>ạ</w:t>
            </w:r>
            <w:r w:rsidRPr="008E17E6">
              <w:rPr>
                <w:rFonts w:eastAsia="Arial"/>
              </w:rPr>
              <w:t>t đ</w:t>
            </w:r>
            <w:r w:rsidRPr="008E17E6">
              <w:rPr>
                <w:rFonts w:eastAsia="Arial"/>
              </w:rPr>
              <w:t>ộ</w:t>
            </w:r>
            <w:r w:rsidRPr="008E17E6">
              <w:rPr>
                <w:rFonts w:eastAsia="Arial"/>
              </w:rPr>
              <w:t>ng tr</w:t>
            </w:r>
            <w:r w:rsidRPr="008E17E6">
              <w:rPr>
                <w:rFonts w:eastAsia="Arial"/>
              </w:rPr>
              <w:t>ở</w:t>
            </w:r>
            <w:r w:rsidRPr="008E17E6">
              <w:rPr>
                <w:rFonts w:eastAsia="Arial"/>
              </w:rPr>
              <w:t xml:space="preserve"> l</w:t>
            </w:r>
            <w:r w:rsidRPr="008E17E6">
              <w:rPr>
                <w:rFonts w:eastAsia="Arial"/>
              </w:rPr>
              <w:t>ạ</w:t>
            </w:r>
            <w:r w:rsidRPr="008E17E6">
              <w:rPr>
                <w:rFonts w:eastAsia="Arial"/>
              </w:rPr>
              <w:t>i s</w:t>
            </w:r>
            <w:r w:rsidRPr="008E17E6">
              <w:rPr>
                <w:rFonts w:eastAsia="Arial"/>
              </w:rPr>
              <w:t>ả</w:t>
            </w:r>
            <w:r w:rsidRPr="008E17E6">
              <w:rPr>
                <w:rFonts w:eastAsia="Arial"/>
              </w:rPr>
              <w:t>n xu</w:t>
            </w:r>
            <w:r w:rsidRPr="008E17E6">
              <w:rPr>
                <w:rFonts w:eastAsia="Arial"/>
              </w:rPr>
              <w:t>ấ</w:t>
            </w:r>
            <w:r w:rsidRPr="008E17E6">
              <w:rPr>
                <w:rFonts w:eastAsia="Arial"/>
              </w:rPr>
              <w:t>t. V</w:t>
            </w:r>
            <w:r w:rsidRPr="008E17E6">
              <w:rPr>
                <w:rFonts w:eastAsia="Arial"/>
              </w:rPr>
              <w:t>ậ</w:t>
            </w:r>
            <w:r w:rsidRPr="008E17E6">
              <w:rPr>
                <w:rFonts w:eastAsia="Arial"/>
              </w:rPr>
              <w:t>y s</w:t>
            </w:r>
            <w:r w:rsidRPr="008E17E6">
              <w:rPr>
                <w:rFonts w:eastAsia="Arial"/>
              </w:rPr>
              <w:t>ả</w:t>
            </w:r>
            <w:r w:rsidRPr="008E17E6">
              <w:rPr>
                <w:rFonts w:eastAsia="Arial"/>
              </w:rPr>
              <w:t>n ph</w:t>
            </w:r>
            <w:r w:rsidRPr="008E17E6">
              <w:rPr>
                <w:rFonts w:eastAsia="Arial"/>
              </w:rPr>
              <w:t>ẩ</w:t>
            </w:r>
            <w:r w:rsidRPr="008E17E6">
              <w:rPr>
                <w:rFonts w:eastAsia="Arial"/>
              </w:rPr>
              <w:t>m</w:t>
            </w:r>
            <w:r w:rsidRPr="008E17E6">
              <w:rPr>
                <w:rFonts w:eastAsia="Arial"/>
              </w:rPr>
              <w:t xml:space="preserve"> đăng đ</w:t>
            </w:r>
            <w:r w:rsidRPr="008E17E6">
              <w:rPr>
                <w:rFonts w:eastAsia="Arial"/>
              </w:rPr>
              <w:t>ặ</w:t>
            </w:r>
            <w:r w:rsidRPr="008E17E6">
              <w:rPr>
                <w:rFonts w:eastAsia="Arial"/>
              </w:rPr>
              <w:t>t hàng bên công ty đó. S</w:t>
            </w:r>
            <w:r w:rsidRPr="008E17E6">
              <w:rPr>
                <w:rFonts w:eastAsia="Arial"/>
              </w:rPr>
              <w:t>ả</w:t>
            </w:r>
            <w:r w:rsidRPr="008E17E6">
              <w:rPr>
                <w:rFonts w:eastAsia="Arial"/>
              </w:rPr>
              <w:t>n ph</w:t>
            </w:r>
            <w:r w:rsidRPr="008E17E6">
              <w:rPr>
                <w:rFonts w:eastAsia="Arial"/>
              </w:rPr>
              <w:t>ẩ</w:t>
            </w:r>
            <w:r w:rsidRPr="008E17E6">
              <w:rPr>
                <w:rFonts w:eastAsia="Arial"/>
              </w:rPr>
              <w:t>m doanh nghi</w:t>
            </w:r>
            <w:r w:rsidRPr="008E17E6">
              <w:rPr>
                <w:rFonts w:eastAsia="Arial"/>
              </w:rPr>
              <w:t>ệ</w:t>
            </w:r>
            <w:r w:rsidRPr="008E17E6">
              <w:rPr>
                <w:rFonts w:eastAsia="Arial"/>
              </w:rPr>
              <w:t>p s</w:t>
            </w:r>
            <w:r w:rsidRPr="008E17E6">
              <w:rPr>
                <w:rFonts w:eastAsia="Arial"/>
              </w:rPr>
              <w:t>ẽ</w:t>
            </w:r>
            <w:r w:rsidRPr="008E17E6">
              <w:rPr>
                <w:rFonts w:eastAsia="Arial"/>
              </w:rPr>
              <w:t xml:space="preserve"> b</w:t>
            </w:r>
            <w:r w:rsidRPr="008E17E6">
              <w:rPr>
                <w:rFonts w:eastAsia="Arial"/>
              </w:rPr>
              <w:t>ị</w:t>
            </w:r>
            <w:r w:rsidRPr="008E17E6">
              <w:rPr>
                <w:rFonts w:eastAsia="Arial"/>
              </w:rPr>
              <w:t xml:space="preserve"> ng</w:t>
            </w:r>
            <w:r w:rsidRPr="008E17E6">
              <w:rPr>
                <w:rFonts w:eastAsia="Arial"/>
              </w:rPr>
              <w:t>ắ</w:t>
            </w:r>
            <w:r w:rsidRPr="008E17E6">
              <w:rPr>
                <w:rFonts w:eastAsia="Arial"/>
              </w:rPr>
              <w:t>t quãng và s</w:t>
            </w:r>
            <w:r w:rsidRPr="008E17E6">
              <w:rPr>
                <w:rFonts w:eastAsia="Arial"/>
              </w:rPr>
              <w:t>ẽ</w:t>
            </w:r>
            <w:r w:rsidRPr="008E17E6">
              <w:rPr>
                <w:rFonts w:eastAsia="Arial"/>
              </w:rPr>
              <w:t xml:space="preserve"> th</w:t>
            </w:r>
            <w:r w:rsidRPr="008E17E6">
              <w:rPr>
                <w:rFonts w:eastAsia="Arial"/>
              </w:rPr>
              <w:t>ụ</w:t>
            </w:r>
            <w:r w:rsidRPr="008E17E6">
              <w:rPr>
                <w:rFonts w:eastAsia="Arial"/>
              </w:rPr>
              <w:t>t gi</w:t>
            </w:r>
            <w:r w:rsidRPr="008E17E6">
              <w:rPr>
                <w:rFonts w:eastAsia="Arial"/>
              </w:rPr>
              <w:t>ả</w:t>
            </w:r>
            <w:r w:rsidRPr="008E17E6">
              <w:rPr>
                <w:rFonts w:eastAsia="Arial"/>
              </w:rPr>
              <w:t>m doanh s</w:t>
            </w:r>
            <w:r w:rsidRPr="008E17E6">
              <w:rPr>
                <w:rFonts w:eastAsia="Arial"/>
              </w:rPr>
              <w:t>ố</w:t>
            </w:r>
            <w:r w:rsidRPr="008E17E6">
              <w:rPr>
                <w:rFonts w:eastAsia="Arial"/>
              </w:rPr>
              <w:t xml:space="preserve"> do khách hàng đ</w:t>
            </w:r>
            <w:r w:rsidRPr="008E17E6">
              <w:rPr>
                <w:rFonts w:eastAsia="Arial"/>
              </w:rPr>
              <w:t>ặ</w:t>
            </w:r>
            <w:r w:rsidRPr="008E17E6">
              <w:rPr>
                <w:rFonts w:eastAsia="Arial"/>
              </w:rPr>
              <w:t>t hàng mà không th</w:t>
            </w:r>
            <w:r w:rsidRPr="008E17E6">
              <w:rPr>
                <w:rFonts w:eastAsia="Arial"/>
              </w:rPr>
              <w:t>ể</w:t>
            </w:r>
            <w:r w:rsidRPr="008E17E6">
              <w:rPr>
                <w:rFonts w:eastAsia="Arial"/>
              </w:rPr>
              <w:t xml:space="preserve"> giao. Mu</w:t>
            </w:r>
            <w:r w:rsidRPr="008E17E6">
              <w:rPr>
                <w:rFonts w:eastAsia="Arial"/>
              </w:rPr>
              <w:t>ố</w:t>
            </w:r>
            <w:r w:rsidRPr="008E17E6">
              <w:rPr>
                <w:rFonts w:eastAsia="Arial"/>
              </w:rPr>
              <w:t>n có hàng ti</w:t>
            </w:r>
            <w:r w:rsidRPr="008E17E6">
              <w:rPr>
                <w:rFonts w:eastAsia="Arial"/>
              </w:rPr>
              <w:t>ế</w:t>
            </w:r>
            <w:r w:rsidRPr="008E17E6">
              <w:rPr>
                <w:rFonts w:eastAsia="Arial"/>
              </w:rPr>
              <w:t>p thì l</w:t>
            </w:r>
            <w:r w:rsidRPr="008E17E6">
              <w:rPr>
                <w:rFonts w:eastAsia="Arial"/>
              </w:rPr>
              <w:t>ạ</w:t>
            </w:r>
            <w:r w:rsidRPr="008E17E6">
              <w:rPr>
                <w:rFonts w:eastAsia="Arial"/>
              </w:rPr>
              <w:t>i ph</w:t>
            </w:r>
            <w:r w:rsidRPr="008E17E6">
              <w:rPr>
                <w:rFonts w:eastAsia="Arial"/>
              </w:rPr>
              <w:t>ả</w:t>
            </w:r>
            <w:r w:rsidRPr="008E17E6">
              <w:rPr>
                <w:rFonts w:eastAsia="Arial"/>
              </w:rPr>
              <w:t>i công b</w:t>
            </w:r>
            <w:r w:rsidRPr="008E17E6">
              <w:rPr>
                <w:rFonts w:eastAsia="Arial"/>
              </w:rPr>
              <w:t>ố</w:t>
            </w:r>
            <w:r w:rsidRPr="008E17E6">
              <w:rPr>
                <w:rFonts w:eastAsia="Arial"/>
              </w:rPr>
              <w:t xml:space="preserve"> m</w:t>
            </w:r>
            <w:r w:rsidRPr="008E17E6">
              <w:rPr>
                <w:rFonts w:eastAsia="Arial"/>
              </w:rPr>
              <w:t>ớ</w:t>
            </w:r>
            <w:r w:rsidRPr="008E17E6">
              <w:rPr>
                <w:rFonts w:eastAsia="Arial"/>
              </w:rPr>
              <w:t>i t</w:t>
            </w:r>
            <w:r w:rsidRPr="008E17E6">
              <w:rPr>
                <w:rFonts w:eastAsia="Arial"/>
              </w:rPr>
              <w:t>ạ</w:t>
            </w:r>
            <w:r w:rsidRPr="008E17E6">
              <w:rPr>
                <w:rFonts w:eastAsia="Arial"/>
              </w:rPr>
              <w:t>i nhà s</w:t>
            </w:r>
            <w:r w:rsidRPr="008E17E6">
              <w:rPr>
                <w:rFonts w:eastAsia="Arial"/>
              </w:rPr>
              <w:t>ả</w:t>
            </w:r>
            <w:r w:rsidRPr="008E17E6">
              <w:rPr>
                <w:rFonts w:eastAsia="Arial"/>
              </w:rPr>
              <w:t>n xu</w:t>
            </w:r>
            <w:r w:rsidRPr="008E17E6">
              <w:rPr>
                <w:rFonts w:eastAsia="Arial"/>
              </w:rPr>
              <w:t>ấ</w:t>
            </w:r>
            <w:r w:rsidRPr="008E17E6">
              <w:rPr>
                <w:rFonts w:eastAsia="Arial"/>
              </w:rPr>
              <w:t>t m</w:t>
            </w:r>
            <w:r w:rsidRPr="008E17E6">
              <w:rPr>
                <w:rFonts w:eastAsia="Arial"/>
              </w:rPr>
              <w:t>ớ</w:t>
            </w:r>
            <w:r w:rsidRPr="008E17E6">
              <w:rPr>
                <w:rFonts w:eastAsia="Arial"/>
              </w:rPr>
              <w:t>i. V</w:t>
            </w:r>
            <w:r w:rsidRPr="008E17E6">
              <w:rPr>
                <w:rFonts w:eastAsia="Arial"/>
              </w:rPr>
              <w:t>ậ</w:t>
            </w:r>
            <w:r w:rsidRPr="008E17E6">
              <w:rPr>
                <w:rFonts w:eastAsia="Arial"/>
              </w:rPr>
              <w:t>y trong th</w:t>
            </w:r>
            <w:r w:rsidRPr="008E17E6">
              <w:rPr>
                <w:rFonts w:eastAsia="Arial"/>
              </w:rPr>
              <w:t>ờ</w:t>
            </w:r>
            <w:r w:rsidRPr="008E17E6">
              <w:rPr>
                <w:rFonts w:eastAsia="Arial"/>
              </w:rPr>
              <w:t>i gian ch</w:t>
            </w:r>
            <w:r w:rsidRPr="008E17E6">
              <w:rPr>
                <w:rFonts w:eastAsia="Arial"/>
              </w:rPr>
              <w:t>ờ</w:t>
            </w:r>
            <w:r w:rsidRPr="008E17E6">
              <w:rPr>
                <w:rFonts w:eastAsia="Arial"/>
              </w:rPr>
              <w:t xml:space="preserve"> b</w:t>
            </w:r>
            <w:r w:rsidRPr="008E17E6">
              <w:rPr>
                <w:rFonts w:eastAsia="Arial"/>
              </w:rPr>
              <w:t>ả</w:t>
            </w:r>
            <w:r w:rsidRPr="008E17E6">
              <w:rPr>
                <w:rFonts w:eastAsia="Arial"/>
              </w:rPr>
              <w:t>n công b</w:t>
            </w:r>
            <w:r w:rsidRPr="008E17E6">
              <w:rPr>
                <w:rFonts w:eastAsia="Arial"/>
              </w:rPr>
              <w:t>ố</w:t>
            </w:r>
            <w:r w:rsidRPr="008E17E6">
              <w:rPr>
                <w:rFonts w:eastAsia="Arial"/>
              </w:rPr>
              <w:t xml:space="preserve"> m</w:t>
            </w:r>
            <w:r w:rsidRPr="008E17E6">
              <w:rPr>
                <w:rFonts w:eastAsia="Arial"/>
              </w:rPr>
              <w:t>ớ</w:t>
            </w:r>
            <w:r w:rsidRPr="008E17E6">
              <w:rPr>
                <w:rFonts w:eastAsia="Arial"/>
              </w:rPr>
              <w:t>i nh</w:t>
            </w:r>
            <w:r w:rsidRPr="008E17E6">
              <w:rPr>
                <w:rFonts w:eastAsia="Arial"/>
              </w:rPr>
              <w:t>ữ</w:t>
            </w:r>
            <w:r w:rsidRPr="008E17E6">
              <w:rPr>
                <w:rFonts w:eastAsia="Arial"/>
              </w:rPr>
              <w:t>ng r</w:t>
            </w:r>
            <w:r w:rsidRPr="008E17E6">
              <w:rPr>
                <w:rFonts w:eastAsia="Arial"/>
              </w:rPr>
              <w:t>ủ</w:t>
            </w:r>
            <w:r w:rsidRPr="008E17E6">
              <w:rPr>
                <w:rFonts w:eastAsia="Arial"/>
              </w:rPr>
              <w:t>i ro d</w:t>
            </w:r>
            <w:r w:rsidRPr="008E17E6">
              <w:rPr>
                <w:rFonts w:eastAsia="Arial"/>
              </w:rPr>
              <w:t>oanh nghi</w:t>
            </w:r>
            <w:r w:rsidRPr="008E17E6">
              <w:rPr>
                <w:rFonts w:eastAsia="Arial"/>
              </w:rPr>
              <w:t>ệ</w:t>
            </w:r>
            <w:r w:rsidRPr="008E17E6">
              <w:rPr>
                <w:rFonts w:eastAsia="Arial"/>
              </w:rPr>
              <w:t>p gánh ph</w:t>
            </w:r>
            <w:r w:rsidRPr="008E17E6">
              <w:rPr>
                <w:rFonts w:eastAsia="Arial"/>
              </w:rPr>
              <w:t>ả</w:t>
            </w:r>
            <w:r w:rsidRPr="008E17E6">
              <w:rPr>
                <w:rFonts w:eastAsia="Arial"/>
              </w:rPr>
              <w:t>i. V</w:t>
            </w:r>
            <w:r w:rsidRPr="008E17E6">
              <w:rPr>
                <w:rFonts w:eastAsia="Arial"/>
              </w:rPr>
              <w:t>ậ</w:t>
            </w:r>
            <w:r w:rsidRPr="008E17E6">
              <w:rPr>
                <w:rFonts w:eastAsia="Arial"/>
              </w:rPr>
              <w:t>y nhi</w:t>
            </w:r>
            <w:r w:rsidRPr="008E17E6">
              <w:rPr>
                <w:rFonts w:eastAsia="Arial"/>
              </w:rPr>
              <w:t>ề</w:t>
            </w:r>
            <w:r w:rsidRPr="008E17E6">
              <w:rPr>
                <w:rFonts w:eastAsia="Arial"/>
              </w:rPr>
              <w:t>u doanh nghi</w:t>
            </w:r>
            <w:r w:rsidRPr="008E17E6">
              <w:rPr>
                <w:rFonts w:eastAsia="Arial"/>
              </w:rPr>
              <w:t>ệ</w:t>
            </w:r>
            <w:r w:rsidRPr="008E17E6">
              <w:rPr>
                <w:rFonts w:eastAsia="Arial"/>
              </w:rPr>
              <w:t>p s</w:t>
            </w:r>
            <w:r w:rsidRPr="008E17E6">
              <w:rPr>
                <w:rFonts w:eastAsia="Arial"/>
              </w:rPr>
              <w:t>ẽ</w:t>
            </w:r>
            <w:r w:rsidRPr="008E17E6">
              <w:rPr>
                <w:rFonts w:eastAsia="Arial"/>
              </w:rPr>
              <w:t xml:space="preserve"> đóng c</w:t>
            </w:r>
            <w:r w:rsidRPr="008E17E6">
              <w:rPr>
                <w:rFonts w:eastAsia="Arial"/>
              </w:rPr>
              <w:t>ử</w:t>
            </w:r>
            <w:r w:rsidRPr="008E17E6">
              <w:rPr>
                <w:rFonts w:eastAsia="Arial"/>
              </w:rPr>
              <w:t>a l</w:t>
            </w:r>
            <w:r w:rsidRPr="008E17E6">
              <w:rPr>
                <w:rFonts w:eastAsia="Arial"/>
              </w:rPr>
              <w:t>ạ</w:t>
            </w:r>
            <w:r w:rsidRPr="008E17E6">
              <w:rPr>
                <w:rFonts w:eastAsia="Arial"/>
              </w:rPr>
              <w:t>i. Không th</w:t>
            </w:r>
            <w:r w:rsidRPr="008E17E6">
              <w:rPr>
                <w:rFonts w:eastAsia="Arial"/>
              </w:rPr>
              <w:t>ể</w:t>
            </w:r>
            <w:r w:rsidRPr="008E17E6">
              <w:rPr>
                <w:rFonts w:eastAsia="Arial"/>
              </w:rPr>
              <w:t xml:space="preserve"> b</w:t>
            </w:r>
            <w:r w:rsidRPr="008E17E6">
              <w:rPr>
                <w:rFonts w:eastAsia="Arial"/>
              </w:rPr>
              <w:t>ắ</w:t>
            </w:r>
            <w:r w:rsidRPr="008E17E6">
              <w:rPr>
                <w:rFonts w:eastAsia="Arial"/>
              </w:rPr>
              <w:t>t doanh nghi</w:t>
            </w:r>
            <w:r w:rsidRPr="008E17E6">
              <w:rPr>
                <w:rFonts w:eastAsia="Arial"/>
              </w:rPr>
              <w:t>ệ</w:t>
            </w:r>
            <w:r w:rsidRPr="008E17E6">
              <w:rPr>
                <w:rFonts w:eastAsia="Arial"/>
              </w:rPr>
              <w:t>p chúng tôi đ</w:t>
            </w:r>
            <w:r w:rsidRPr="008E17E6">
              <w:rPr>
                <w:rFonts w:eastAsia="Arial"/>
              </w:rPr>
              <w:t>ặ</w:t>
            </w:r>
            <w:r w:rsidRPr="008E17E6">
              <w:rPr>
                <w:rFonts w:eastAsia="Arial"/>
              </w:rPr>
              <w:t>t s</w:t>
            </w:r>
            <w:r w:rsidRPr="008E17E6">
              <w:rPr>
                <w:rFonts w:eastAsia="Arial"/>
              </w:rPr>
              <w:t>ự</w:t>
            </w:r>
            <w:r w:rsidRPr="008E17E6">
              <w:rPr>
                <w:rFonts w:eastAsia="Arial"/>
              </w:rPr>
              <w:t xml:space="preserve"> phát tri</w:t>
            </w:r>
            <w:r w:rsidRPr="008E17E6">
              <w:rPr>
                <w:rFonts w:eastAsia="Arial"/>
              </w:rPr>
              <w:t>ể</w:t>
            </w:r>
            <w:r w:rsidRPr="008E17E6">
              <w:rPr>
                <w:rFonts w:eastAsia="Arial"/>
              </w:rPr>
              <w:t>n công ty vào công ty s</w:t>
            </w:r>
            <w:r w:rsidRPr="008E17E6">
              <w:rPr>
                <w:rFonts w:eastAsia="Arial"/>
              </w:rPr>
              <w:t>ả</w:t>
            </w:r>
            <w:r w:rsidRPr="008E17E6">
              <w:rPr>
                <w:rFonts w:eastAsia="Arial"/>
              </w:rPr>
              <w:t>n xu</w:t>
            </w:r>
            <w:r w:rsidRPr="008E17E6">
              <w:rPr>
                <w:rFonts w:eastAsia="Arial"/>
              </w:rPr>
              <w:t>ấ</w:t>
            </w:r>
            <w:r w:rsidRPr="008E17E6">
              <w:rPr>
                <w:rFonts w:eastAsia="Arial"/>
              </w:rPr>
              <w:t>t. Không có doanh nghi</w:t>
            </w:r>
            <w:r w:rsidRPr="008E17E6">
              <w:rPr>
                <w:rFonts w:eastAsia="Arial"/>
              </w:rPr>
              <w:t>ệ</w:t>
            </w:r>
            <w:r w:rsidRPr="008E17E6">
              <w:rPr>
                <w:rFonts w:eastAsia="Arial"/>
              </w:rPr>
              <w:t>p s</w:t>
            </w:r>
            <w:r w:rsidRPr="008E17E6">
              <w:rPr>
                <w:rFonts w:eastAsia="Arial"/>
              </w:rPr>
              <w:t>ả</w:t>
            </w:r>
            <w:r w:rsidRPr="008E17E6">
              <w:rPr>
                <w:rFonts w:eastAsia="Arial"/>
              </w:rPr>
              <w:t>n xu</w:t>
            </w:r>
            <w:r w:rsidRPr="008E17E6">
              <w:rPr>
                <w:rFonts w:eastAsia="Arial"/>
              </w:rPr>
              <w:t>ấ</w:t>
            </w:r>
            <w:r w:rsidRPr="008E17E6">
              <w:rPr>
                <w:rFonts w:eastAsia="Arial"/>
              </w:rPr>
              <w:t>t nào dám đ</w:t>
            </w:r>
            <w:r w:rsidRPr="008E17E6">
              <w:rPr>
                <w:rFonts w:eastAsia="Arial"/>
              </w:rPr>
              <w:t>ả</w:t>
            </w:r>
            <w:r w:rsidRPr="008E17E6">
              <w:rPr>
                <w:rFonts w:eastAsia="Arial"/>
              </w:rPr>
              <w:t>m b</w:t>
            </w:r>
            <w:r w:rsidRPr="008E17E6">
              <w:rPr>
                <w:rFonts w:eastAsia="Arial"/>
              </w:rPr>
              <w:t>ả</w:t>
            </w:r>
            <w:r w:rsidRPr="008E17E6">
              <w:rPr>
                <w:rFonts w:eastAsia="Arial"/>
              </w:rPr>
              <w:t>o là công ty chúng tôi có th</w:t>
            </w:r>
            <w:r w:rsidRPr="008E17E6">
              <w:rPr>
                <w:rFonts w:eastAsia="Arial"/>
              </w:rPr>
              <w:t>ể</w:t>
            </w:r>
            <w:r w:rsidRPr="008E17E6">
              <w:rPr>
                <w:rFonts w:eastAsia="Arial"/>
              </w:rPr>
              <w:t xml:space="preserve"> ho</w:t>
            </w:r>
            <w:r w:rsidRPr="008E17E6">
              <w:rPr>
                <w:rFonts w:eastAsia="Arial"/>
              </w:rPr>
              <w:t>ạ</w:t>
            </w:r>
            <w:r w:rsidRPr="008E17E6">
              <w:rPr>
                <w:rFonts w:eastAsia="Arial"/>
              </w:rPr>
              <w:t>t đ</w:t>
            </w:r>
            <w:r w:rsidRPr="008E17E6">
              <w:rPr>
                <w:rFonts w:eastAsia="Arial"/>
              </w:rPr>
              <w:t>ộ</w:t>
            </w:r>
            <w:r w:rsidRPr="008E17E6">
              <w:rPr>
                <w:rFonts w:eastAsia="Arial"/>
              </w:rPr>
              <w:t>ng xuyên su</w:t>
            </w:r>
            <w:r w:rsidRPr="008E17E6">
              <w:rPr>
                <w:rFonts w:eastAsia="Arial"/>
              </w:rPr>
              <w:t>ố</w:t>
            </w:r>
            <w:r w:rsidRPr="008E17E6">
              <w:rPr>
                <w:rFonts w:eastAsia="Arial"/>
              </w:rPr>
              <w:t>t t</w:t>
            </w:r>
            <w:r w:rsidRPr="008E17E6">
              <w:rPr>
                <w:rFonts w:eastAsia="Arial"/>
              </w:rPr>
              <w:t>ừ</w:t>
            </w:r>
            <w:r w:rsidRPr="008E17E6">
              <w:rPr>
                <w:rFonts w:eastAsia="Arial"/>
              </w:rPr>
              <w:t xml:space="preserve"> nay v</w:t>
            </w:r>
            <w:r w:rsidRPr="008E17E6">
              <w:rPr>
                <w:rFonts w:eastAsia="Arial"/>
              </w:rPr>
              <w:t>ề</w:t>
            </w:r>
            <w:r w:rsidRPr="008E17E6">
              <w:rPr>
                <w:rFonts w:eastAsia="Arial"/>
              </w:rPr>
              <w:t xml:space="preserve"> sa</w:t>
            </w:r>
            <w:r w:rsidRPr="008E17E6">
              <w:rPr>
                <w:rFonts w:eastAsia="Arial"/>
              </w:rPr>
              <w:t>u. Vi</w:t>
            </w:r>
            <w:r w:rsidRPr="008E17E6">
              <w:rPr>
                <w:rFonts w:eastAsia="Arial"/>
              </w:rPr>
              <w:t>ệ</w:t>
            </w:r>
            <w:r w:rsidRPr="008E17E6">
              <w:rPr>
                <w:rFonts w:eastAsia="Arial"/>
              </w:rPr>
              <w:t>c m</w:t>
            </w:r>
            <w:r w:rsidRPr="008E17E6">
              <w:rPr>
                <w:rFonts w:eastAsia="Arial"/>
              </w:rPr>
              <w:t>ở</w:t>
            </w:r>
            <w:r w:rsidRPr="008E17E6">
              <w:rPr>
                <w:rFonts w:eastAsia="Arial"/>
              </w:rPr>
              <w:t xml:space="preserve"> c</w:t>
            </w:r>
            <w:r w:rsidRPr="008E17E6">
              <w:rPr>
                <w:rFonts w:eastAsia="Arial"/>
              </w:rPr>
              <w:t>ử</w:t>
            </w:r>
            <w:r w:rsidRPr="008E17E6">
              <w:rPr>
                <w:rFonts w:eastAsia="Arial"/>
              </w:rPr>
              <w:t>a ho</w:t>
            </w:r>
            <w:r w:rsidRPr="008E17E6">
              <w:rPr>
                <w:rFonts w:eastAsia="Arial"/>
              </w:rPr>
              <w:t>ặ</w:t>
            </w:r>
            <w:r w:rsidRPr="008E17E6">
              <w:rPr>
                <w:rFonts w:eastAsia="Arial"/>
              </w:rPr>
              <w:t>c đóng c</w:t>
            </w:r>
            <w:r w:rsidRPr="008E17E6">
              <w:rPr>
                <w:rFonts w:eastAsia="Arial"/>
              </w:rPr>
              <w:t>ử</w:t>
            </w:r>
            <w:r w:rsidRPr="008E17E6">
              <w:rPr>
                <w:rFonts w:eastAsia="Arial"/>
              </w:rPr>
              <w:t>a doanh nghi</w:t>
            </w:r>
            <w:r w:rsidRPr="008E17E6">
              <w:rPr>
                <w:rFonts w:eastAsia="Arial"/>
              </w:rPr>
              <w:t>ệ</w:t>
            </w:r>
            <w:r w:rsidRPr="008E17E6">
              <w:rPr>
                <w:rFonts w:eastAsia="Arial"/>
              </w:rPr>
              <w:t>p là m</w:t>
            </w:r>
            <w:r w:rsidRPr="008E17E6">
              <w:rPr>
                <w:rFonts w:eastAsia="Arial"/>
              </w:rPr>
              <w:t>ộ</w:t>
            </w:r>
            <w:r w:rsidRPr="008E17E6">
              <w:rPr>
                <w:rFonts w:eastAsia="Arial"/>
              </w:rPr>
              <w:t>t ph</w:t>
            </w:r>
            <w:r w:rsidRPr="008E17E6">
              <w:rPr>
                <w:rFonts w:eastAsia="Arial"/>
              </w:rPr>
              <w:t>ầ</w:t>
            </w:r>
            <w:r w:rsidRPr="008E17E6">
              <w:rPr>
                <w:rFonts w:eastAsia="Arial"/>
              </w:rPr>
              <w:t>n thi</w:t>
            </w:r>
            <w:r w:rsidRPr="008E17E6">
              <w:rPr>
                <w:rFonts w:eastAsia="Arial"/>
              </w:rPr>
              <w:t>ế</w:t>
            </w:r>
            <w:r w:rsidRPr="008E17E6">
              <w:rPr>
                <w:rFonts w:eastAsia="Arial"/>
              </w:rPr>
              <w:t>t y</w:t>
            </w:r>
            <w:r w:rsidRPr="008E17E6">
              <w:rPr>
                <w:rFonts w:eastAsia="Arial"/>
              </w:rPr>
              <w:t>ế</w:t>
            </w:r>
            <w:r w:rsidRPr="008E17E6">
              <w:rPr>
                <w:rFonts w:eastAsia="Arial"/>
              </w:rPr>
              <w:t>u c</w:t>
            </w:r>
            <w:r w:rsidRPr="008E17E6">
              <w:rPr>
                <w:rFonts w:eastAsia="Arial"/>
              </w:rPr>
              <w:t>ủ</w:t>
            </w:r>
            <w:r w:rsidRPr="008E17E6">
              <w:rPr>
                <w:rFonts w:eastAsia="Arial"/>
              </w:rPr>
              <w:t>a quá trình phát tri</w:t>
            </w:r>
            <w:r w:rsidRPr="008E17E6">
              <w:rPr>
                <w:rFonts w:eastAsia="Arial"/>
              </w:rPr>
              <w:t>ể</w:t>
            </w:r>
            <w:r w:rsidRPr="008E17E6">
              <w:rPr>
                <w:rFonts w:eastAsia="Arial"/>
              </w:rPr>
              <w:t>n.</w:t>
            </w:r>
          </w:p>
          <w:p w:rsidR="001826F0" w:rsidRPr="008E17E6" w:rsidRDefault="000265D1">
            <w:pPr>
              <w:shd w:val="clear" w:color="auto" w:fill="FFFFFF"/>
              <w:ind w:left="0" w:hanging="2"/>
              <w:textDirection w:val="lrTb"/>
              <w:rPr>
                <w:rFonts w:eastAsia="Arial"/>
              </w:rPr>
            </w:pPr>
            <w:r w:rsidRPr="008E17E6">
              <w:rPr>
                <w:rFonts w:eastAsia="Arial"/>
              </w:rPr>
              <w:t>2. - V</w:t>
            </w:r>
            <w:r w:rsidRPr="008E17E6">
              <w:rPr>
                <w:rFonts w:eastAsia="Arial"/>
              </w:rPr>
              <w:t>ề</w:t>
            </w:r>
            <w:r w:rsidRPr="008E17E6">
              <w:rPr>
                <w:rFonts w:eastAsia="Arial"/>
              </w:rPr>
              <w:t xml:space="preserve"> vi</w:t>
            </w:r>
            <w:r w:rsidRPr="008E17E6">
              <w:rPr>
                <w:rFonts w:eastAsia="Arial"/>
              </w:rPr>
              <w:t>ệ</w:t>
            </w:r>
            <w:r w:rsidRPr="008E17E6">
              <w:rPr>
                <w:rFonts w:eastAsia="Arial"/>
              </w:rPr>
              <w:t>c không đư</w:t>
            </w:r>
            <w:r w:rsidRPr="008E17E6">
              <w:rPr>
                <w:rFonts w:eastAsia="Arial"/>
              </w:rPr>
              <w:t>ợ</w:t>
            </w:r>
            <w:r w:rsidRPr="008E17E6">
              <w:rPr>
                <w:rFonts w:eastAsia="Arial"/>
              </w:rPr>
              <w:t>c thay đ</w:t>
            </w:r>
            <w:r w:rsidRPr="008E17E6">
              <w:rPr>
                <w:rFonts w:eastAsia="Arial"/>
              </w:rPr>
              <w:t>ổ</w:t>
            </w:r>
            <w:r w:rsidRPr="008E17E6">
              <w:rPr>
                <w:rFonts w:eastAsia="Arial"/>
              </w:rPr>
              <w:t>i nhà s</w:t>
            </w:r>
            <w:r w:rsidRPr="008E17E6">
              <w:rPr>
                <w:rFonts w:eastAsia="Arial"/>
              </w:rPr>
              <w:t>ả</w:t>
            </w:r>
            <w:r w:rsidRPr="008E17E6">
              <w:rPr>
                <w:rFonts w:eastAsia="Arial"/>
              </w:rPr>
              <w:t>n xu</w:t>
            </w:r>
            <w:r w:rsidRPr="008E17E6">
              <w:rPr>
                <w:rFonts w:eastAsia="Arial"/>
              </w:rPr>
              <w:t>ấ</w:t>
            </w:r>
            <w:r w:rsidRPr="008E17E6">
              <w:rPr>
                <w:rFonts w:eastAsia="Arial"/>
              </w:rPr>
              <w:t>t công ty chúng tôi mong Quý C</w:t>
            </w:r>
            <w:r w:rsidRPr="008E17E6">
              <w:rPr>
                <w:rFonts w:eastAsia="Arial"/>
              </w:rPr>
              <w:t>ụ</w:t>
            </w:r>
            <w:r w:rsidRPr="008E17E6">
              <w:rPr>
                <w:rFonts w:eastAsia="Arial"/>
              </w:rPr>
              <w:t>c xem xét cho doanh nghi</w:t>
            </w:r>
            <w:r w:rsidRPr="008E17E6">
              <w:rPr>
                <w:rFonts w:eastAsia="Arial"/>
              </w:rPr>
              <w:t>ệ</w:t>
            </w:r>
            <w:r w:rsidRPr="008E17E6">
              <w:rPr>
                <w:rFonts w:eastAsia="Arial"/>
              </w:rPr>
              <w:t>p chúng tôi có thêm th</w:t>
            </w:r>
            <w:r w:rsidRPr="008E17E6">
              <w:rPr>
                <w:rFonts w:eastAsia="Arial"/>
              </w:rPr>
              <w:t>ờ</w:t>
            </w:r>
            <w:r w:rsidRPr="008E17E6">
              <w:rPr>
                <w:rFonts w:eastAsia="Arial"/>
              </w:rPr>
              <w:t>i gian 45- 60 ngày đ</w:t>
            </w:r>
            <w:r w:rsidRPr="008E17E6">
              <w:rPr>
                <w:rFonts w:eastAsia="Arial"/>
              </w:rPr>
              <w:t>ể</w:t>
            </w:r>
            <w:r w:rsidRPr="008E17E6">
              <w:rPr>
                <w:rFonts w:eastAsia="Arial"/>
              </w:rPr>
              <w:t xml:space="preserve"> đàm phán và ch</w:t>
            </w:r>
            <w:r w:rsidRPr="008E17E6">
              <w:rPr>
                <w:rFonts w:eastAsia="Arial"/>
              </w:rPr>
              <w:t>ố</w:t>
            </w:r>
            <w:r w:rsidRPr="008E17E6">
              <w:rPr>
                <w:rFonts w:eastAsia="Arial"/>
              </w:rPr>
              <w:t xml:space="preserve">t nhà </w:t>
            </w:r>
            <w:r w:rsidRPr="008E17E6">
              <w:rPr>
                <w:rFonts w:eastAsia="Arial"/>
              </w:rPr>
              <w:t>s</w:t>
            </w:r>
            <w:r w:rsidRPr="008E17E6">
              <w:rPr>
                <w:rFonts w:eastAsia="Arial"/>
              </w:rPr>
              <w:t>ả</w:t>
            </w:r>
            <w:r w:rsidRPr="008E17E6">
              <w:rPr>
                <w:rFonts w:eastAsia="Arial"/>
              </w:rPr>
              <w:t>n xu</w:t>
            </w:r>
            <w:r w:rsidRPr="008E17E6">
              <w:rPr>
                <w:rFonts w:eastAsia="Arial"/>
              </w:rPr>
              <w:t>ấ</w:t>
            </w:r>
            <w:r w:rsidRPr="008E17E6">
              <w:rPr>
                <w:rFonts w:eastAsia="Arial"/>
              </w:rPr>
              <w:t>t cu</w:t>
            </w:r>
            <w:r w:rsidRPr="008E17E6">
              <w:rPr>
                <w:rFonts w:eastAsia="Arial"/>
              </w:rPr>
              <w:t>ố</w:t>
            </w:r>
            <w:r w:rsidRPr="008E17E6">
              <w:rPr>
                <w:rFonts w:eastAsia="Arial"/>
              </w:rPr>
              <w:t>i cùng. Lý do chúng tôi có nhi</w:t>
            </w:r>
            <w:r w:rsidRPr="008E17E6">
              <w:rPr>
                <w:rFonts w:eastAsia="Arial"/>
              </w:rPr>
              <w:t>ề</w:t>
            </w:r>
            <w:r w:rsidRPr="008E17E6">
              <w:rPr>
                <w:rFonts w:eastAsia="Arial"/>
              </w:rPr>
              <w:t>u s</w:t>
            </w:r>
            <w:r w:rsidRPr="008E17E6">
              <w:rPr>
                <w:rFonts w:eastAsia="Arial"/>
              </w:rPr>
              <w:t>ả</w:t>
            </w:r>
            <w:r w:rsidRPr="008E17E6">
              <w:rPr>
                <w:rFonts w:eastAsia="Arial"/>
              </w:rPr>
              <w:t>n ph</w:t>
            </w:r>
            <w:r w:rsidRPr="008E17E6">
              <w:rPr>
                <w:rFonts w:eastAsia="Arial"/>
              </w:rPr>
              <w:t>ẩ</w:t>
            </w:r>
            <w:r w:rsidRPr="008E17E6">
              <w:rPr>
                <w:rFonts w:eastAsia="Arial"/>
              </w:rPr>
              <w:t>m trong khi có m</w:t>
            </w:r>
            <w:r w:rsidRPr="008E17E6">
              <w:rPr>
                <w:rFonts w:eastAsia="Arial"/>
              </w:rPr>
              <w:t>ộ</w:t>
            </w:r>
            <w:r w:rsidRPr="008E17E6">
              <w:rPr>
                <w:rFonts w:eastAsia="Arial"/>
              </w:rPr>
              <w:t>t s</w:t>
            </w:r>
            <w:r w:rsidRPr="008E17E6">
              <w:rPr>
                <w:rFonts w:eastAsia="Arial"/>
              </w:rPr>
              <w:t>ố</w:t>
            </w:r>
            <w:r w:rsidRPr="008E17E6">
              <w:rPr>
                <w:rFonts w:eastAsia="Arial"/>
              </w:rPr>
              <w:t xml:space="preserve"> s</w:t>
            </w:r>
            <w:r w:rsidRPr="008E17E6">
              <w:rPr>
                <w:rFonts w:eastAsia="Arial"/>
              </w:rPr>
              <w:t>ả</w:t>
            </w:r>
            <w:r w:rsidRPr="008E17E6">
              <w:rPr>
                <w:rFonts w:eastAsia="Arial"/>
              </w:rPr>
              <w:t>n ph</w:t>
            </w:r>
            <w:r w:rsidRPr="008E17E6">
              <w:rPr>
                <w:rFonts w:eastAsia="Arial"/>
              </w:rPr>
              <w:t>ẩ</w:t>
            </w:r>
            <w:r w:rsidRPr="008E17E6">
              <w:rPr>
                <w:rFonts w:eastAsia="Arial"/>
              </w:rPr>
              <w:t>m bán ch</w:t>
            </w:r>
            <w:r w:rsidRPr="008E17E6">
              <w:rPr>
                <w:rFonts w:eastAsia="Arial"/>
              </w:rPr>
              <w:t>ậ</w:t>
            </w:r>
            <w:r w:rsidRPr="008E17E6">
              <w:rPr>
                <w:rFonts w:eastAsia="Arial"/>
              </w:rPr>
              <w:t>m d</w:t>
            </w:r>
            <w:r w:rsidRPr="008E17E6">
              <w:rPr>
                <w:rFonts w:eastAsia="Arial"/>
              </w:rPr>
              <w:t>ẫ</w:t>
            </w:r>
            <w:r w:rsidRPr="008E17E6">
              <w:rPr>
                <w:rFonts w:eastAsia="Arial"/>
              </w:rPr>
              <w:t>n đ</w:t>
            </w:r>
            <w:r w:rsidRPr="008E17E6">
              <w:rPr>
                <w:rFonts w:eastAsia="Arial"/>
              </w:rPr>
              <w:t>ế</w:t>
            </w:r>
            <w:r w:rsidRPr="008E17E6">
              <w:rPr>
                <w:rFonts w:eastAsia="Arial"/>
              </w:rPr>
              <w:t>n hai lô s</w:t>
            </w:r>
            <w:r w:rsidRPr="008E17E6">
              <w:rPr>
                <w:rFonts w:eastAsia="Arial"/>
              </w:rPr>
              <w:t>ả</w:t>
            </w:r>
            <w:r w:rsidRPr="008E17E6">
              <w:rPr>
                <w:rFonts w:eastAsia="Arial"/>
              </w:rPr>
              <w:t>n xu</w:t>
            </w:r>
            <w:r w:rsidRPr="008E17E6">
              <w:rPr>
                <w:rFonts w:eastAsia="Arial"/>
              </w:rPr>
              <w:t>ấ</w:t>
            </w:r>
            <w:r w:rsidRPr="008E17E6">
              <w:rPr>
                <w:rFonts w:eastAsia="Arial"/>
              </w:rPr>
              <w:t>t cách nhau xa, giá bên nhà s</w:t>
            </w:r>
            <w:r w:rsidRPr="008E17E6">
              <w:rPr>
                <w:rFonts w:eastAsia="Arial"/>
              </w:rPr>
              <w:t>ả</w:t>
            </w:r>
            <w:r w:rsidRPr="008E17E6">
              <w:rPr>
                <w:rFonts w:eastAsia="Arial"/>
              </w:rPr>
              <w:t>n xu</w:t>
            </w:r>
            <w:r w:rsidRPr="008E17E6">
              <w:rPr>
                <w:rFonts w:eastAsia="Arial"/>
              </w:rPr>
              <w:t>ấ</w:t>
            </w:r>
            <w:r w:rsidRPr="008E17E6">
              <w:rPr>
                <w:rFonts w:eastAsia="Arial"/>
              </w:rPr>
              <w:t xml:space="preserve">t báo thay </w:t>
            </w:r>
            <w:r w:rsidRPr="008E17E6">
              <w:rPr>
                <w:rFonts w:eastAsia="Arial"/>
              </w:rPr>
              <w:lastRenderedPageBreak/>
              <w:t>đ</w:t>
            </w:r>
            <w:r w:rsidRPr="008E17E6">
              <w:rPr>
                <w:rFonts w:eastAsia="Arial"/>
              </w:rPr>
              <w:t>ổ</w:t>
            </w:r>
            <w:r w:rsidRPr="008E17E6">
              <w:rPr>
                <w:rFonts w:eastAsia="Arial"/>
              </w:rPr>
              <w:t>i làm chúng tôi chưa k</w:t>
            </w:r>
            <w:r w:rsidRPr="008E17E6">
              <w:rPr>
                <w:rFonts w:eastAsia="Arial"/>
              </w:rPr>
              <w:t>ị</w:t>
            </w:r>
            <w:r w:rsidRPr="008E17E6">
              <w:rPr>
                <w:rFonts w:eastAsia="Arial"/>
              </w:rPr>
              <w:t>p đàm phán cũng như tìm ch</w:t>
            </w:r>
            <w:r w:rsidRPr="008E17E6">
              <w:rPr>
                <w:rFonts w:eastAsia="Arial"/>
              </w:rPr>
              <w:t>ố</w:t>
            </w:r>
            <w:r w:rsidRPr="008E17E6">
              <w:rPr>
                <w:rFonts w:eastAsia="Arial"/>
              </w:rPr>
              <w:t>t làm nhà s</w:t>
            </w:r>
            <w:r w:rsidRPr="008E17E6">
              <w:rPr>
                <w:rFonts w:eastAsia="Arial"/>
              </w:rPr>
              <w:t>ả</w:t>
            </w:r>
            <w:r w:rsidRPr="008E17E6">
              <w:rPr>
                <w:rFonts w:eastAsia="Arial"/>
              </w:rPr>
              <w:t>n xu</w:t>
            </w:r>
            <w:r w:rsidRPr="008E17E6">
              <w:rPr>
                <w:rFonts w:eastAsia="Arial"/>
              </w:rPr>
              <w:t>ấ</w:t>
            </w:r>
            <w:r w:rsidRPr="008E17E6">
              <w:rPr>
                <w:rFonts w:eastAsia="Arial"/>
              </w:rPr>
              <w:t>t cu</w:t>
            </w:r>
            <w:r w:rsidRPr="008E17E6">
              <w:rPr>
                <w:rFonts w:eastAsia="Arial"/>
              </w:rPr>
              <w:t>ố</w:t>
            </w:r>
            <w:r w:rsidRPr="008E17E6">
              <w:rPr>
                <w:rFonts w:eastAsia="Arial"/>
              </w:rPr>
              <w:t>i cho s</w:t>
            </w:r>
            <w:r w:rsidRPr="008E17E6">
              <w:rPr>
                <w:rFonts w:eastAsia="Arial"/>
              </w:rPr>
              <w:t>ả</w:t>
            </w:r>
            <w:r w:rsidRPr="008E17E6">
              <w:rPr>
                <w:rFonts w:eastAsia="Arial"/>
              </w:rPr>
              <w:t>n ph</w:t>
            </w:r>
            <w:r w:rsidRPr="008E17E6">
              <w:rPr>
                <w:rFonts w:eastAsia="Arial"/>
              </w:rPr>
              <w:t>ẩ</w:t>
            </w:r>
            <w:r w:rsidRPr="008E17E6">
              <w:rPr>
                <w:rFonts w:eastAsia="Arial"/>
              </w:rPr>
              <w:t xml:space="preserve">m này. </w:t>
            </w:r>
          </w:p>
          <w:p w:rsidR="001826F0" w:rsidRPr="008E17E6" w:rsidRDefault="000265D1">
            <w:pPr>
              <w:shd w:val="clear" w:color="auto" w:fill="FFFFFF"/>
              <w:ind w:left="0" w:hanging="2"/>
              <w:textDirection w:val="lrTb"/>
              <w:rPr>
                <w:rFonts w:eastAsia="Arial"/>
              </w:rPr>
            </w:pPr>
            <w:r w:rsidRPr="008E17E6">
              <w:rPr>
                <w:rFonts w:eastAsia="Arial"/>
              </w:rPr>
              <w:t>T</w:t>
            </w:r>
            <w:r w:rsidRPr="008E17E6">
              <w:rPr>
                <w:rFonts w:eastAsia="Arial"/>
              </w:rPr>
              <w:t>rong th</w:t>
            </w:r>
            <w:r w:rsidRPr="008E17E6">
              <w:rPr>
                <w:rFonts w:eastAsia="Arial"/>
              </w:rPr>
              <w:t>ờ</w:t>
            </w:r>
            <w:r w:rsidRPr="008E17E6">
              <w:rPr>
                <w:rFonts w:eastAsia="Arial"/>
              </w:rPr>
              <w:t>i gian ng</w:t>
            </w:r>
            <w:r w:rsidRPr="008E17E6">
              <w:rPr>
                <w:rFonts w:eastAsia="Arial"/>
              </w:rPr>
              <w:t>ắ</w:t>
            </w:r>
            <w:r w:rsidRPr="008E17E6">
              <w:rPr>
                <w:rFonts w:eastAsia="Arial"/>
              </w:rPr>
              <w:t>n chúng tôi chưa th</w:t>
            </w:r>
            <w:r w:rsidRPr="008E17E6">
              <w:rPr>
                <w:rFonts w:eastAsia="Arial"/>
              </w:rPr>
              <w:t>ể</w:t>
            </w:r>
            <w:r w:rsidRPr="008E17E6">
              <w:rPr>
                <w:rFonts w:eastAsia="Arial"/>
              </w:rPr>
              <w:t xml:space="preserve"> đàm phán đư</w:t>
            </w:r>
            <w:r w:rsidRPr="008E17E6">
              <w:rPr>
                <w:rFonts w:eastAsia="Arial"/>
              </w:rPr>
              <w:t>ợ</w:t>
            </w:r>
            <w:r w:rsidRPr="008E17E6">
              <w:rPr>
                <w:rFonts w:eastAsia="Arial"/>
              </w:rPr>
              <w:t>c h</w:t>
            </w:r>
            <w:r w:rsidRPr="008E17E6">
              <w:rPr>
                <w:rFonts w:eastAsia="Arial"/>
              </w:rPr>
              <w:t>ế</w:t>
            </w:r>
            <w:r w:rsidRPr="008E17E6">
              <w:rPr>
                <w:rFonts w:eastAsia="Arial"/>
              </w:rPr>
              <w:t>t nên mong Quý c</w:t>
            </w:r>
            <w:r w:rsidRPr="008E17E6">
              <w:rPr>
                <w:rFonts w:eastAsia="Arial"/>
              </w:rPr>
              <w:t>ụ</w:t>
            </w:r>
            <w:r w:rsidRPr="008E17E6">
              <w:rPr>
                <w:rFonts w:eastAsia="Arial"/>
              </w:rPr>
              <w:t>c cho doanh nghi</w:t>
            </w:r>
            <w:r w:rsidRPr="008E17E6">
              <w:rPr>
                <w:rFonts w:eastAsia="Arial"/>
              </w:rPr>
              <w:t>ệ</w:t>
            </w:r>
            <w:r w:rsidRPr="008E17E6">
              <w:rPr>
                <w:rFonts w:eastAsia="Arial"/>
              </w:rPr>
              <w:t>p thêm th</w:t>
            </w:r>
            <w:r w:rsidRPr="008E17E6">
              <w:rPr>
                <w:rFonts w:eastAsia="Arial"/>
              </w:rPr>
              <w:t>ờ</w:t>
            </w:r>
            <w:r w:rsidRPr="008E17E6">
              <w:rPr>
                <w:rFonts w:eastAsia="Arial"/>
              </w:rPr>
              <w:t>i gian đ</w:t>
            </w:r>
            <w:r w:rsidRPr="008E17E6">
              <w:rPr>
                <w:rFonts w:eastAsia="Arial"/>
              </w:rPr>
              <w:t>ể</w:t>
            </w:r>
            <w:r w:rsidRPr="008E17E6">
              <w:rPr>
                <w:rFonts w:eastAsia="Arial"/>
              </w:rPr>
              <w:t xml:space="preserve"> chúng tôi k</w:t>
            </w:r>
            <w:r w:rsidRPr="008E17E6">
              <w:rPr>
                <w:rFonts w:eastAsia="Arial"/>
              </w:rPr>
              <w:t>ị</w:t>
            </w:r>
            <w:r w:rsidRPr="008E17E6">
              <w:rPr>
                <w:rFonts w:eastAsia="Arial"/>
              </w:rPr>
              <w:t>p x</w:t>
            </w:r>
            <w:r w:rsidRPr="008E17E6">
              <w:rPr>
                <w:rFonts w:eastAsia="Arial"/>
              </w:rPr>
              <w:t>ử</w:t>
            </w:r>
            <w:r w:rsidRPr="008E17E6">
              <w:rPr>
                <w:rFonts w:eastAsia="Arial"/>
              </w:rPr>
              <w:t xml:space="preserve"> lý v</w:t>
            </w:r>
            <w:r w:rsidRPr="008E17E6">
              <w:rPr>
                <w:rFonts w:eastAsia="Arial"/>
              </w:rPr>
              <w:t>ấ</w:t>
            </w:r>
            <w:r w:rsidRPr="008E17E6">
              <w:rPr>
                <w:rFonts w:eastAsia="Arial"/>
              </w:rPr>
              <w:t>n đ</w:t>
            </w:r>
            <w:r w:rsidRPr="008E17E6">
              <w:rPr>
                <w:rFonts w:eastAsia="Arial"/>
              </w:rPr>
              <w:t>ề</w:t>
            </w:r>
            <w:r w:rsidRPr="008E17E6">
              <w:rPr>
                <w:rFonts w:eastAsia="Arial"/>
              </w:rPr>
              <w:t xml:space="preserve"> này. Tôi nghĩ đây cũng là mong m</w:t>
            </w:r>
            <w:r w:rsidRPr="008E17E6">
              <w:rPr>
                <w:rFonts w:eastAsia="Arial"/>
              </w:rPr>
              <w:t>ỏ</w:t>
            </w:r>
            <w:r w:rsidRPr="008E17E6">
              <w:rPr>
                <w:rFonts w:eastAsia="Arial"/>
              </w:rPr>
              <w:t>i c</w:t>
            </w:r>
            <w:r w:rsidRPr="008E17E6">
              <w:rPr>
                <w:rFonts w:eastAsia="Arial"/>
              </w:rPr>
              <w:t>ủ</w:t>
            </w:r>
            <w:r w:rsidRPr="008E17E6">
              <w:rPr>
                <w:rFonts w:eastAsia="Arial"/>
              </w:rPr>
              <w:t>a nhi</w:t>
            </w:r>
            <w:r w:rsidRPr="008E17E6">
              <w:rPr>
                <w:rFonts w:eastAsia="Arial"/>
              </w:rPr>
              <w:t>ề</w:t>
            </w:r>
            <w:r w:rsidRPr="008E17E6">
              <w:rPr>
                <w:rFonts w:eastAsia="Arial"/>
              </w:rPr>
              <w:t>u doanh nghi</w:t>
            </w:r>
            <w:r w:rsidRPr="008E17E6">
              <w:rPr>
                <w:rFonts w:eastAsia="Arial"/>
              </w:rPr>
              <w:t>ệ</w:t>
            </w:r>
            <w:r w:rsidRPr="008E17E6">
              <w:rPr>
                <w:rFonts w:eastAsia="Arial"/>
              </w:rPr>
              <w:t>p nh</w:t>
            </w:r>
            <w:r w:rsidRPr="008E17E6">
              <w:rPr>
                <w:rFonts w:eastAsia="Arial"/>
              </w:rPr>
              <w:t>ỏ</w:t>
            </w:r>
            <w:r w:rsidRPr="008E17E6">
              <w:rPr>
                <w:rFonts w:eastAsia="Arial"/>
              </w:rPr>
              <w:t xml:space="preserve"> như doanh nghi</w:t>
            </w:r>
            <w:r w:rsidRPr="008E17E6">
              <w:rPr>
                <w:rFonts w:eastAsia="Arial"/>
              </w:rPr>
              <w:t>ệ</w:t>
            </w:r>
            <w:r w:rsidRPr="008E17E6">
              <w:rPr>
                <w:rFonts w:eastAsia="Arial"/>
              </w:rPr>
              <w:t>p c</w:t>
            </w:r>
            <w:r w:rsidRPr="008E17E6">
              <w:rPr>
                <w:rFonts w:eastAsia="Arial"/>
              </w:rPr>
              <w:t>ủ</w:t>
            </w:r>
            <w:r w:rsidRPr="008E17E6">
              <w:rPr>
                <w:rFonts w:eastAsia="Arial"/>
              </w:rPr>
              <w:t>a tôi.</w:t>
            </w:r>
          </w:p>
        </w:tc>
        <w:tc>
          <w:tcPr>
            <w:tcW w:w="1575" w:type="dxa"/>
            <w:vAlign w:val="center"/>
          </w:tcPr>
          <w:p w:rsidR="001826F0" w:rsidRPr="008E17E6" w:rsidRDefault="000265D1">
            <w:pPr>
              <w:ind w:left="0" w:hanging="2"/>
              <w:textDirection w:val="lrTb"/>
            </w:pPr>
            <w:r w:rsidRPr="008E17E6">
              <w:lastRenderedPageBreak/>
              <w:t>1. Trần Văn Mạnh;</w:t>
            </w:r>
          </w:p>
          <w:p w:rsidR="001826F0" w:rsidRPr="008E17E6" w:rsidRDefault="000265D1">
            <w:pPr>
              <w:ind w:left="0" w:hanging="2"/>
              <w:textDirection w:val="lrTb"/>
            </w:pPr>
            <w:r w:rsidRPr="008E17E6">
              <w:t xml:space="preserve">2. </w:t>
            </w:r>
            <w:r w:rsidRPr="008E17E6">
              <w:rPr>
                <w:rFonts w:eastAsia="Arial"/>
              </w:rPr>
              <w:t>Công ty TNH</w:t>
            </w:r>
            <w:r w:rsidRPr="008E17E6">
              <w:rPr>
                <w:rFonts w:eastAsia="Arial"/>
              </w:rPr>
              <w:t>H Kinh Doanh Dư</w:t>
            </w:r>
            <w:r w:rsidRPr="008E17E6">
              <w:rPr>
                <w:rFonts w:eastAsia="Arial"/>
              </w:rPr>
              <w:t>ợ</w:t>
            </w:r>
            <w:r w:rsidRPr="008E17E6">
              <w:rPr>
                <w:rFonts w:eastAsia="Arial"/>
              </w:rPr>
              <w:t>c Ph</w:t>
            </w:r>
            <w:r w:rsidRPr="008E17E6">
              <w:rPr>
                <w:rFonts w:eastAsia="Arial"/>
              </w:rPr>
              <w:t>ẩ</w:t>
            </w:r>
            <w:r w:rsidRPr="008E17E6">
              <w:rPr>
                <w:rFonts w:eastAsia="Arial"/>
              </w:rPr>
              <w:t>m An Hưng;</w:t>
            </w:r>
            <w:r w:rsidRPr="008E17E6">
              <w:t xml:space="preserve"> </w:t>
            </w:r>
          </w:p>
          <w:p w:rsidR="001826F0" w:rsidRPr="008E17E6" w:rsidRDefault="000265D1">
            <w:pPr>
              <w:ind w:left="0" w:hanging="2"/>
              <w:textDirection w:val="lrTb"/>
            </w:pPr>
            <w:r w:rsidRPr="008E17E6">
              <w:t xml:space="preserve">3. </w:t>
            </w:r>
            <w:r w:rsidRPr="008E17E6">
              <w:rPr>
                <w:rFonts w:eastAsia="Arial"/>
              </w:rPr>
              <w:t>Công ty c</w:t>
            </w:r>
            <w:r w:rsidRPr="008E17E6">
              <w:rPr>
                <w:rFonts w:eastAsia="Arial"/>
              </w:rPr>
              <w:t>ổ</w:t>
            </w:r>
            <w:r w:rsidRPr="008E17E6">
              <w:rPr>
                <w:rFonts w:eastAsia="Arial"/>
              </w:rPr>
              <w:t xml:space="preserve"> ph</w:t>
            </w:r>
            <w:r w:rsidRPr="008E17E6">
              <w:rPr>
                <w:rFonts w:eastAsia="Arial"/>
              </w:rPr>
              <w:t>ầ</w:t>
            </w:r>
            <w:r w:rsidRPr="008E17E6">
              <w:rPr>
                <w:rFonts w:eastAsia="Arial"/>
              </w:rPr>
              <w:t>n dư</w:t>
            </w:r>
            <w:r w:rsidRPr="008E17E6">
              <w:rPr>
                <w:rFonts w:eastAsia="Arial"/>
              </w:rPr>
              <w:t>ợ</w:t>
            </w:r>
            <w:r w:rsidRPr="008E17E6">
              <w:rPr>
                <w:rFonts w:eastAsia="Arial"/>
              </w:rPr>
              <w:t>c ph</w:t>
            </w:r>
            <w:r w:rsidRPr="008E17E6">
              <w:rPr>
                <w:rFonts w:eastAsia="Arial"/>
              </w:rPr>
              <w:t>ẩ</w:t>
            </w:r>
            <w:r w:rsidRPr="008E17E6">
              <w:rPr>
                <w:rFonts w:eastAsia="Arial"/>
              </w:rPr>
              <w:t>m hóa dư</w:t>
            </w:r>
            <w:r w:rsidRPr="008E17E6">
              <w:rPr>
                <w:rFonts w:eastAsia="Arial"/>
              </w:rPr>
              <w:t>ợ</w:t>
            </w:r>
            <w:r w:rsidRPr="008E17E6">
              <w:rPr>
                <w:rFonts w:eastAsia="Arial"/>
              </w:rPr>
              <w:t>c EU- Biotech</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sửa trong dự thảo Nghị định (bỏ nội dung thay đổi nhà sản xuất phải công bố lại)</w:t>
            </w:r>
          </w:p>
          <w:p w:rsidR="001826F0" w:rsidRPr="008E17E6" w:rsidRDefault="000265D1">
            <w:pPr>
              <w:spacing w:before="240"/>
              <w:ind w:left="0" w:hanging="2"/>
              <w:textDirection w:val="lrTb"/>
            </w:pPr>
            <w:r w:rsidRPr="008E17E6">
              <w:t xml:space="preserve"> </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4 Điều 8</w:t>
            </w:r>
          </w:p>
        </w:tc>
        <w:tc>
          <w:tcPr>
            <w:tcW w:w="3585" w:type="dxa"/>
            <w:vAlign w:val="center"/>
          </w:tcPr>
          <w:p w:rsidR="001826F0" w:rsidRPr="008E17E6" w:rsidRDefault="000265D1">
            <w:pPr>
              <w:ind w:left="0" w:hanging="2"/>
              <w:textDirection w:val="lrTb"/>
            </w:pPr>
            <w:r w:rsidRPr="008E17E6">
              <w:t>“4. Trường hợp sản phẩm có sự thay đổi về tổ chức, cá nhân chịu trách nhiệm đưa sản phẩm ra thị trường; cơ sở sản xuất, xuất xứ; tên sản phẩm; thành phần; nồng độ, hàm lượng, khối lượng thành phần sản phẩm, tổ chức, cá nhân phải tự công bố lại sản phẩm. Cá</w:t>
            </w:r>
            <w:r w:rsidRPr="008E17E6">
              <w:t>c trường hợp có sự thay đổi khác, tổ chức, cá nhân thông báo bằng văn bản về nội dung thay đổi đến cơ quan quản lý nhà nước có thẩm quyền và được sản xuất, kinh doanh sản phẩm ngay sau khi gửi thông báo.”</w:t>
            </w:r>
          </w:p>
          <w:p w:rsidR="001826F0" w:rsidRPr="008E17E6" w:rsidRDefault="001826F0">
            <w:pPr>
              <w:ind w:left="0" w:hanging="2"/>
              <w:textDirection w:val="lrTb"/>
            </w:pPr>
          </w:p>
          <w:tbl>
            <w:tblPr>
              <w:tblStyle w:val="aa"/>
              <w:tblW w:w="3225" w:type="dxa"/>
              <w:tblBorders>
                <w:top w:val="nil"/>
                <w:left w:val="nil"/>
                <w:bottom w:val="nil"/>
                <w:right w:val="nil"/>
                <w:insideH w:val="nil"/>
                <w:insideV w:val="nil"/>
              </w:tblBorders>
              <w:tblLayout w:type="fixed"/>
              <w:tblLook w:val="0600" w:firstRow="0" w:lastRow="0" w:firstColumn="0" w:lastColumn="0" w:noHBand="1" w:noVBand="1"/>
            </w:tblPr>
            <w:tblGrid>
              <w:gridCol w:w="3225"/>
            </w:tblGrid>
            <w:tr w:rsidR="001826F0" w:rsidRPr="008E17E6">
              <w:trPr>
                <w:trHeight w:val="450"/>
              </w:trPr>
              <w:tc>
                <w:tcPr>
                  <w:tcW w:w="322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360" w:lineRule="auto"/>
                    <w:ind w:left="0" w:hanging="2"/>
                    <w:jc w:val="both"/>
                  </w:pPr>
                  <w:r w:rsidRPr="008E17E6">
                    <w:t>Kính mong Quý cơ quan làm rõ:</w:t>
                  </w:r>
                </w:p>
              </w:tc>
            </w:tr>
          </w:tbl>
          <w:p w:rsidR="001826F0" w:rsidRPr="008E17E6" w:rsidRDefault="000265D1">
            <w:pPr>
              <w:ind w:left="0" w:hanging="2"/>
              <w:textDirection w:val="lrTb"/>
            </w:pPr>
            <w:r w:rsidRPr="008E17E6">
              <w:t>Các khái niệm “nồng độ”, “hàm lượng”, “khối lượng thành phần sản phẩm” trong qui định này.</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line="276" w:lineRule="auto"/>
              <w:ind w:left="0" w:hanging="2"/>
              <w:textDirection w:val="lrTb"/>
            </w:pPr>
            <w:r w:rsidRPr="008E17E6">
              <w:t xml:space="preserve">Dự thảo Nghị định đã tiếp thu, sửa lại: </w:t>
            </w:r>
            <w:r w:rsidRPr="008E17E6">
              <w:t>Trường hợp sản phẩm có sự thay đổi về tổ chức, cá nhân chịu trách nhiệm đưa sản phẩm ra thị trườn</w:t>
            </w:r>
            <w:r w:rsidRPr="008E17E6">
              <w:t>g; xuất xứ; tên sản phẩm; thành phần; công dụng, đối tượng; liều sử dụng; khối lượng thành phần tạo công dụng sản phẩm, dạng bào chế thì tổ chức, cá nhân phải công bố lại sản phẩm. Các trường hợp có sự thay đổi khác, tổ chức, cá nhân thông báo bằng văn bản</w:t>
            </w:r>
            <w:r w:rsidRPr="008E17E6">
              <w:t xml:space="preserve"> về nội dung thay đổi đến cơ quan tiếp nhận hồ sơ </w:t>
            </w:r>
            <w:r w:rsidRPr="008E17E6">
              <w:t xml:space="preserve">(bỏ nội dung thay đổi nồng độ phải công bố lại). </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4 Điều 8</w:t>
            </w:r>
          </w:p>
        </w:tc>
        <w:tc>
          <w:tcPr>
            <w:tcW w:w="3585" w:type="dxa"/>
            <w:vAlign w:val="center"/>
          </w:tcPr>
          <w:p w:rsidR="001826F0" w:rsidRPr="008E17E6" w:rsidRDefault="000265D1">
            <w:pPr>
              <w:ind w:left="0" w:hanging="2"/>
              <w:textDirection w:val="lrTb"/>
            </w:pPr>
            <w:r w:rsidRPr="008E17E6">
              <w:t xml:space="preserve">'- Các trường hợp thay đổi sau đề nghị được thông báo bằng văn bản:   </w:t>
            </w:r>
          </w:p>
          <w:p w:rsidR="001826F0" w:rsidRPr="008E17E6" w:rsidRDefault="000265D1">
            <w:pPr>
              <w:ind w:left="0" w:hanging="2"/>
              <w:textDirection w:val="lrTb"/>
            </w:pPr>
            <w:r w:rsidRPr="008E17E6">
              <w:t>(1) thay đổi "cơ sở sản xuất" của cùn</w:t>
            </w:r>
            <w:r w:rsidRPr="008E17E6">
              <w:t>g tổ chức, cá nhân chịu trách nhiệm.</w:t>
            </w:r>
          </w:p>
          <w:p w:rsidR="001826F0" w:rsidRPr="008E17E6" w:rsidRDefault="000265D1">
            <w:pPr>
              <w:ind w:left="0" w:hanging="2"/>
              <w:textDirection w:val="lrTb"/>
            </w:pPr>
            <w:r w:rsidRPr="008E17E6">
              <w:t>(2) Điều chỉnh "công dụng". Ví dụ: sản phẩm công bố 3 công dụng A,B,C. Tuy nhiên, khi đổi thiết kế bao bì mới còn quảng cáo 2 công dụng A,B --&gt; thì không làm thay đổi bản chất sản phẩm.</w:t>
            </w:r>
          </w:p>
          <w:p w:rsidR="001826F0" w:rsidRPr="008E17E6" w:rsidRDefault="000265D1">
            <w:pPr>
              <w:ind w:left="0" w:hanging="2"/>
              <w:textDirection w:val="lrTb"/>
            </w:pPr>
            <w:r w:rsidRPr="008E17E6">
              <w:t>(3) Điều chỉnh "đối tượng". Ví dụ</w:t>
            </w:r>
            <w:r w:rsidRPr="008E17E6">
              <w:t>: Sản phẩm thiết kế cho đối tượng 3-10 tuổi, do thay đổi kế hoạch kinh doanh nên có thế rút gọn 3-5 tuổi vẫn thuộc nhóm đối tượng nghiên cứu ban đầu.</w:t>
            </w:r>
          </w:p>
          <w:p w:rsidR="001826F0" w:rsidRPr="008E17E6" w:rsidRDefault="000265D1">
            <w:pPr>
              <w:ind w:left="0" w:hanging="2"/>
              <w:textDirection w:val="lrTb"/>
            </w:pPr>
            <w:r w:rsidRPr="008E17E6">
              <w:t xml:space="preserve">(4) Điều chỉnh "liều dùng" do liều dùng liên quan đến quy cách bao gói sản phẩm, khi có thay đổi quy cách </w:t>
            </w:r>
            <w:r w:rsidRPr="008E17E6">
              <w:t>bao gói mới có thể ảnh hưởng đến lượng dùng ban đầu, tuy nhiên vẫn luôn đảm bảo không làm thay đổi ngưỡng dung nạp tối đa.  Ví dụ điều chỉnh quy cách đóng gói từ 3 hộp 180 ml (540 ml) --&gt; 2 hộp 220 ml (440 ml).</w:t>
            </w:r>
          </w:p>
          <w:p w:rsidR="001826F0" w:rsidRPr="008E17E6" w:rsidRDefault="000265D1">
            <w:pPr>
              <w:ind w:left="0" w:hanging="2"/>
              <w:textDirection w:val="lrTb"/>
            </w:pPr>
            <w:r w:rsidRPr="008E17E6">
              <w:t>(5) Việc cập nhật bổ sung những "chỉ tiêu chấ</w:t>
            </w:r>
            <w:r w:rsidRPr="008E17E6">
              <w:t xml:space="preserve">t lượng", "chỉ tiêu an toàn thực phẩm" theo yêu cầu của khách hàng hoặc bổ sung của luật mới ban hành. Ví dụ: như bổ sung chỉ tiêu đường tổng và natri vào mục thành phần sản phẩm. </w:t>
            </w:r>
          </w:p>
          <w:p w:rsidR="001826F0" w:rsidRPr="008E17E6" w:rsidRDefault="001826F0">
            <w:pPr>
              <w:ind w:left="0" w:hanging="2"/>
              <w:textDirection w:val="lrTb"/>
            </w:pPr>
          </w:p>
          <w:p w:rsidR="001826F0" w:rsidRPr="008E17E6" w:rsidRDefault="000265D1">
            <w:pPr>
              <w:ind w:left="0" w:hanging="2"/>
              <w:textDirection w:val="lrTb"/>
            </w:pPr>
            <w:r w:rsidRPr="008E17E6">
              <w:lastRenderedPageBreak/>
              <w:t>- Đề nghị làm rõ "nồng độ, hàm lượng, khối lượng thành phần sản phẩm" là g</w:t>
            </w:r>
            <w:r w:rsidRPr="008E17E6">
              <w:t>ì, vì những nội dung này đang bao gồm trong thành phần cấu tạo sản phẩm?</w:t>
            </w:r>
          </w:p>
          <w:p w:rsidR="001826F0" w:rsidRPr="008E17E6" w:rsidRDefault="000265D1">
            <w:pPr>
              <w:ind w:left="0" w:hanging="2"/>
              <w:textDirection w:val="lrTb"/>
            </w:pPr>
            <w:r w:rsidRPr="008E17E6">
              <w:t>- Đề nghị bỏ nội dung "phương pháp kiểm nghiệm"</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spacing w:before="240" w:line="276" w:lineRule="auto"/>
              <w:ind w:left="0" w:hanging="2"/>
              <w:textDirection w:val="lrTb"/>
            </w:pPr>
            <w:r w:rsidRPr="008E17E6">
              <w:t xml:space="preserve">Dự thảo Nghị định đã tiếp thu, sửa lại: </w:t>
            </w:r>
            <w:r w:rsidRPr="008E17E6">
              <w:t xml:space="preserve">Trường hợp sản phẩm có sự thay đổi về tổ chức, cá nhân chịu trách nhiệm đưa sản phẩm ra thị trường; xuất xứ; tên sản phẩm; thành phần; công dụng, đối tượng; liều sử dụng; khối lượng thành phần tạo công dụng sản phẩm, dạng bào chế thì tổ chức, cá nhân phải </w:t>
            </w:r>
            <w:r w:rsidRPr="008E17E6">
              <w:t>công bố lại sản phẩm. Các trường hợp có sự thay đổi khác, tổ chức, cá nhân thông báo bằng văn bản về nội dung thay đổi đến cơ quan tiếp nhận hồ sơ.</w:t>
            </w:r>
          </w:p>
          <w:p w:rsidR="001826F0" w:rsidRPr="008E17E6" w:rsidRDefault="000265D1">
            <w:pPr>
              <w:spacing w:before="240" w:line="276" w:lineRule="auto"/>
              <w:ind w:left="0" w:hanging="2"/>
              <w:textDirection w:val="lrTb"/>
            </w:pPr>
            <w:r w:rsidRPr="008E17E6">
              <w:t>Trên thực tế những trường hợp bổ sung thay đổi phải công bố lại ảnh hưởng bản chất sản phẩm nếu không bổ sun</w:t>
            </w:r>
            <w:r w:rsidRPr="008E17E6">
              <w:t xml:space="preserve">g vào sẽ không đảm bảo an toàn cho người sử dụng cũng như doanh nghiệp lợi dụng quảng cáo để thổi phồng công dụng, đánh lừa người tiêu dùng về tính năng công dụng của sản phẩm….do đó, dự thảo Nghị định đã bổ sung thêm 1 số trường hợp thay đổi phải công bố </w:t>
            </w:r>
            <w:r w:rsidRPr="008E17E6">
              <w:t>lại do ảnh hưởng đến bản chất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khoản 3 Điều 8 NĐ15</w:t>
            </w:r>
          </w:p>
        </w:tc>
        <w:tc>
          <w:tcPr>
            <w:tcW w:w="3585" w:type="dxa"/>
            <w:vAlign w:val="center"/>
          </w:tcPr>
          <w:p w:rsidR="001826F0" w:rsidRPr="008E17E6" w:rsidRDefault="000265D1">
            <w:pPr>
              <w:ind w:left="0" w:hanging="2"/>
              <w:textDirection w:val="lrTb"/>
            </w:pPr>
            <w:r w:rsidRPr="008E17E6">
              <w:t xml:space="preserve">“3. Trong trường hợp không đồng ý với hồ sơ công bố sản phẩm của tổ chức, cá nhân hoặc yêu cầu sửa đổi, bổ sung, cơ quan tiếp nhận hồ sơ phải có văn bản nêu rõ lý </w:t>
            </w:r>
            <w:r w:rsidRPr="008E17E6">
              <w:t xml:space="preserve">do và căn cứ pháp lý của việc yêu cầu. </w:t>
            </w:r>
          </w:p>
          <w:p w:rsidR="001826F0" w:rsidRPr="008E17E6" w:rsidRDefault="000265D1">
            <w:pPr>
              <w:ind w:left="0" w:hanging="2"/>
              <w:textDirection w:val="lrTb"/>
            </w:pPr>
            <w:r w:rsidRPr="008E17E6">
              <w:t>Trong vòng 30 ngày kể từ ngày nhận được văn bản yêu cầu sửa đổi, bổ sung của cơ quan tiếp nhận hồ sơ, tổ chức, cá nhân hoàn thiện và nộp hồ sơ sửa đổi, bổ sung. Tổ chức, cá nhân chỉ được sửa đổi, bổ sung không quá 03</w:t>
            </w:r>
            <w:r w:rsidRPr="008E17E6">
              <w:t xml:space="preserve"> lần.  </w:t>
            </w:r>
          </w:p>
          <w:p w:rsidR="001826F0" w:rsidRPr="008E17E6" w:rsidRDefault="000265D1">
            <w:pPr>
              <w:ind w:left="0" w:hanging="2"/>
              <w:textDirection w:val="lrTb"/>
            </w:pPr>
            <w:r w:rsidRPr="008E17E6">
              <w:t>Hồ sơ sẽ không còn giá trị nếu sau 30 ngày kể từ khi nhận được công văn yêu cầu sửa đổi, bổ sung, tổ chức, cá nhân không sửa đổi, bổ sung.”</w:t>
            </w:r>
          </w:p>
          <w:p w:rsidR="001826F0" w:rsidRPr="008E17E6" w:rsidRDefault="000265D1">
            <w:pPr>
              <w:ind w:left="0" w:hanging="2"/>
              <w:textDirection w:val="lrTb"/>
            </w:pPr>
            <w:r w:rsidRPr="008E17E6">
              <w:t>Đề nghị xem xét lại thời hạn! Doanh nghiệp gửi kiểm nghiệm hiện đã mất 15 ngày làm việc. Với sản phẩm nhập k</w:t>
            </w:r>
            <w:r w:rsidRPr="008E17E6">
              <w:t>hẩu, thời hạn 30 ngày là không đủ (nếu cần dịch thuật/công chứng/hợp pháp hoá lãnh sự)</w:t>
            </w:r>
          </w:p>
          <w:p w:rsidR="001826F0" w:rsidRPr="008E17E6" w:rsidRDefault="000265D1">
            <w:pPr>
              <w:ind w:left="0" w:hanging="2"/>
              <w:textDirection w:val="lrTb"/>
            </w:pPr>
            <w:r w:rsidRPr="008E17E6">
              <w:t xml:space="preserve">Việc quy định bổ sung không quá 3 lần là không có cơ sở hoặc bắt buộc nội dung yêu cầu bổ sung phải rất cụ thể, nên pháp lý hoá </w:t>
            </w:r>
            <w:r w:rsidRPr="008E17E6">
              <w:lastRenderedPageBreak/>
              <w:t xml:space="preserve">việc cấm đưa các nội dung như: thực hiện </w:t>
            </w:r>
            <w:r w:rsidRPr="008E17E6">
              <w:t>theo đúng quy định về công bố sản phẩm, chưa đúng với quy định về ghi nhãn… để tránh việc doanh nghiệp không hiểu được yêu cầu sửa đổi bổ sung, phải thực hiện nhiều lần.</w:t>
            </w:r>
          </w:p>
          <w:p w:rsidR="001826F0" w:rsidRPr="008E17E6" w:rsidRDefault="000265D1">
            <w:pPr>
              <w:ind w:left="0" w:hanging="2"/>
              <w:textDirection w:val="lrTb"/>
            </w:pPr>
            <w:r w:rsidRPr="008E17E6">
              <w:t>Đề nghị Thời hạn phải ghi rõ là ngày làm việc</w:t>
            </w:r>
          </w:p>
        </w:tc>
        <w:tc>
          <w:tcPr>
            <w:tcW w:w="1575" w:type="dxa"/>
            <w:vAlign w:val="center"/>
          </w:tcPr>
          <w:p w:rsidR="001826F0" w:rsidRPr="008E17E6" w:rsidRDefault="000265D1">
            <w:pPr>
              <w:ind w:left="0" w:hanging="2"/>
              <w:textDirection w:val="lrTb"/>
            </w:pPr>
            <w:r w:rsidRPr="008E17E6">
              <w:lastRenderedPageBreak/>
              <w:t>AmCham, Doanh nghiệp TPCN</w:t>
            </w:r>
          </w:p>
        </w:tc>
        <w:tc>
          <w:tcPr>
            <w:tcW w:w="1305" w:type="dxa"/>
            <w:vAlign w:val="center"/>
          </w:tcPr>
          <w:p w:rsidR="001826F0" w:rsidRPr="008E17E6" w:rsidRDefault="000265D1">
            <w:pPr>
              <w:ind w:left="0" w:hanging="2"/>
              <w:textDirection w:val="lrTb"/>
            </w:pPr>
            <w:r w:rsidRPr="008E17E6">
              <w:t>Tiếp thu, giải trình</w:t>
            </w:r>
          </w:p>
          <w:p w:rsidR="001826F0" w:rsidRPr="008E17E6" w:rsidRDefault="001826F0">
            <w:pPr>
              <w:ind w:left="0" w:hanging="2"/>
              <w:textDirection w:val="lrTb"/>
            </w:pPr>
          </w:p>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 Tại Mục IV. KIẾN NGHỊ BIỆN PHÁP XỬ LÝ Kết luận Thanh tra số 2555/KL-TTCP, Tổng Thanh tra Chính phủ có kiến nghị Bộ Y tế như sau: “Nghiên cứu, đề xuất sửa đổi quy định tại khoản 3 Điều 8 Nghị định số 15/2018/NĐ-CP theo hướng: Sau kh</w:t>
            </w:r>
            <w:r w:rsidRPr="008E17E6">
              <w:t>i cơ quan tiếp nhận hồ sơ có văn bản yêu cầu doanh nghiệp bổ sung tối đa 03 lần không đáp ứng yêu cầu thì hồ sơ không còn giá trị (thực tế thanh tra có nhiều trường hợp sau khi sửa đổi, bổ sung hồ sơ nhiều lần doanh nghiệp vẫn không đáp ứng được yêu cầu, t</w:t>
            </w:r>
            <w:r w:rsidRPr="008E17E6">
              <w:t>uy nhiên cơ quan tiếp nhận hồ sơ vẫn phải theo dõi và tiếp tục giải quyết khi doanh nghiệp sửa đổi và bổ sung hồ sơ, điều này làm tốn rất nhiều thời gian và nhân lực của cơ quan giải quyết); đồng thời nghiên cứu, đề xuất sửa đổi giảm thời gian doanh nghiệp</w:t>
            </w:r>
            <w:r w:rsidRPr="008E17E6">
              <w:t xml:space="preserve"> bổ sung hồ sơ theo yêu cầu của cơ quan giải quyết TTHC từ 90 ngày xuống 30 ngày, rút ngắn thời gian theo dõi, giải quyết hồ sơ tại Nghị định số 15/2018/NĐ-CP.”</w:t>
            </w:r>
          </w:p>
          <w:p w:rsidR="001826F0" w:rsidRPr="008E17E6" w:rsidRDefault="000265D1">
            <w:pPr>
              <w:spacing w:before="240" w:line="276" w:lineRule="auto"/>
              <w:ind w:left="0" w:hanging="2"/>
              <w:textDirection w:val="lrTb"/>
            </w:pPr>
            <w:r w:rsidRPr="008E17E6">
              <w:t>Nội dung này giúp rút ngắn thời gian theo dõi, giải quyết hồ sơ của doanh nghiệp, tránh tình tr</w:t>
            </w:r>
            <w:r w:rsidRPr="008E17E6">
              <w:t>ạng thời gian giải quyết hồ sơ dài gây tốn thời gian và nhân lực của cơ quan quản lý trong quá trình giải quyết hồ sơ.</w:t>
            </w:r>
          </w:p>
          <w:p w:rsidR="001826F0" w:rsidRPr="008E17E6" w:rsidRDefault="001826F0">
            <w:pPr>
              <w:ind w:left="0" w:hanging="2"/>
              <w:textDirection w:val="lrTb"/>
            </w:pPr>
          </w:p>
          <w:p w:rsidR="001826F0" w:rsidRPr="008E17E6" w:rsidRDefault="000265D1">
            <w:pPr>
              <w:ind w:left="0" w:hanging="2"/>
              <w:textDirection w:val="lrTb"/>
            </w:pPr>
            <w:r w:rsidRPr="008E17E6">
              <w:lastRenderedPageBreak/>
              <w:t xml:space="preserve">- Dự thảo Nghị định đã quy định: </w:t>
            </w:r>
            <w:r w:rsidRPr="008E17E6">
              <w:t>Xây dựng hệ thống dịch vụ công trực tuyến quản lý về an toàn thực phẩm, thống nhất từ trung ương đến đị</w:t>
            </w:r>
            <w:r w:rsidRPr="008E17E6">
              <w:t>a phương để giải quyết các thủ tục hành chính, quản lý an toàn thực phẩm</w:t>
            </w: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điểm c khoản 1 Điều 8 NĐ15</w:t>
            </w:r>
          </w:p>
        </w:tc>
        <w:tc>
          <w:tcPr>
            <w:tcW w:w="3585" w:type="dxa"/>
            <w:vAlign w:val="center"/>
          </w:tcPr>
          <w:p w:rsidR="001826F0" w:rsidRPr="008E17E6" w:rsidRDefault="000265D1">
            <w:pPr>
              <w:ind w:left="0" w:hanging="2"/>
              <w:textDirection w:val="lrTb"/>
            </w:pPr>
            <w:r w:rsidRPr="008E17E6">
              <w:t>Đề xuất sửa:</w:t>
            </w:r>
          </w:p>
          <w:p w:rsidR="001826F0" w:rsidRPr="008E17E6" w:rsidRDefault="000265D1">
            <w:pPr>
              <w:ind w:left="0" w:hanging="2"/>
              <w:textDirection w:val="lrTb"/>
            </w:pPr>
            <w:r w:rsidRPr="008E17E6">
              <w:t>“6. Sửa đổi, bổ sung một số khoản của Điều 8  như sau:</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d) Sửa đổi, bổ sung khoản 3 như sau:</w:t>
            </w:r>
          </w:p>
          <w:p w:rsidR="001826F0" w:rsidRPr="008E17E6" w:rsidRDefault="000265D1">
            <w:pPr>
              <w:ind w:left="0" w:hanging="2"/>
              <w:textDirection w:val="lrTb"/>
            </w:pPr>
            <w:r w:rsidRPr="008E17E6">
              <w:t>“3. Trong trường hợp không đồng ý với hồ sơ công bố sản phẩm của tổ chức, cá nhân hoặc yêu cầu sửa đổi, bổ sung, cơ quan tiếp nhận hồ sơ phải có văn bản nêu rõ lý do và căn cứ pháp lý của việc yêu cầu.</w:t>
            </w:r>
          </w:p>
          <w:p w:rsidR="001826F0" w:rsidRPr="008E17E6" w:rsidRDefault="000265D1">
            <w:pPr>
              <w:ind w:left="0" w:hanging="2"/>
              <w:textDirection w:val="lrTb"/>
            </w:pPr>
            <w:r w:rsidRPr="008E17E6">
              <w:t>Trong vòng 30 ngày làm việc kể từ ngày nhận được văn b</w:t>
            </w:r>
            <w:r w:rsidRPr="008E17E6">
              <w:t>ản yêu cầu sửa đổi, bổ sung của cơ quan tiếp nhận hồ sơ, tổ chức, cá nhân hoàn thiện và nộp hồ sơ sửa đổi, bổ sung trừ các yêu cầu  liên quan đến bổ sung chỉ tiêu chất lượng trong tiêu chuẩn. Tổ chức, cá nhân chỉ được sửa đổi, bổ sung không quá 03 lần.</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 xml:space="preserve">- Đối với nội dung “Tổ chức, cá nhân chỉ được sửa đổi, bổ sung không quá 03 lần” thì đề xuất cơ quan quản lý cần ra các yêu cầu bổ </w:t>
            </w:r>
            <w:r w:rsidRPr="008E17E6">
              <w:lastRenderedPageBreak/>
              <w:t>sung chi tiết hơn và dẫn chứng đến các quy định cụ thể để doanh nghiệp thực hiện.</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Dự thảo Nghị định đã quy </w:t>
            </w:r>
            <w:r w:rsidRPr="008E17E6">
              <w:t xml:space="preserve">định: </w:t>
            </w:r>
            <w:r w:rsidRPr="008E17E6">
              <w:t>Xây dựng hệ thống dịch vụ công trực tuyến quản lý về an toàn thực phẩm, thống nhất từ trung ương đến địa phương để giải quyết các thủ tục hành chính, quản lý an toàn thực phẩm</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khoản 3 Điều 8 NĐ15</w:t>
            </w:r>
          </w:p>
        </w:tc>
        <w:tc>
          <w:tcPr>
            <w:tcW w:w="3585" w:type="dxa"/>
            <w:vAlign w:val="center"/>
          </w:tcPr>
          <w:p w:rsidR="001826F0" w:rsidRPr="008E17E6" w:rsidRDefault="000265D1">
            <w:pPr>
              <w:ind w:left="0" w:hanging="2"/>
              <w:textDirection w:val="lrTb"/>
            </w:pPr>
            <w:r w:rsidRPr="008E17E6">
              <w:t xml:space="preserve">Trong trường hợp </w:t>
            </w:r>
            <w:r w:rsidRPr="008E17E6">
              <w:t>không đồng ý với hồ sơ công bố sản phẩm của tổ chức, cá nhân hoặc yêu cầu sửa đổi, bổ sung, cơ quan tiếp nhận hồ sơ phải có văn bản nêu rõ lý do và căn cứ pháp lý của việc yêu cầu.</w:t>
            </w:r>
          </w:p>
          <w:p w:rsidR="001826F0" w:rsidRPr="008E17E6" w:rsidRDefault="000265D1">
            <w:pPr>
              <w:ind w:left="0" w:hanging="2"/>
              <w:textDirection w:val="lrTb"/>
            </w:pPr>
            <w:r w:rsidRPr="008E17E6">
              <w:t>Trong vòng 30 ngày làm việc kể từ ngày nhận được văn bản yêu cầu sửa đổi, b</w:t>
            </w:r>
            <w:r w:rsidRPr="008E17E6">
              <w:t>ổ sung của cơ quan tiếp nhận hồ sơ, tổ chức, cá nhân hoàn thiện và nộp hồ sơ sửa đổi, bổ sung trừ các yêu cầu  liên quan đến bổ sung chỉ tiêu chất lượng trong tiêu chuẩn. Tổ chức, cá nhân chỉ được sửa đổi, bổ sung không quá 03 lần.</w:t>
            </w:r>
          </w:p>
          <w:p w:rsidR="001826F0" w:rsidRPr="008E17E6" w:rsidRDefault="000265D1">
            <w:pPr>
              <w:ind w:left="0" w:hanging="2"/>
              <w:textDirection w:val="lrTb"/>
            </w:pPr>
            <w:r w:rsidRPr="008E17E6">
              <w:t xml:space="preserve">Trong thời hạn 07 (bảy) </w:t>
            </w:r>
            <w:r w:rsidRPr="008E17E6">
              <w:t>ngày làm việc kể từ khi nhận hồ sơ sửa đổi, bổ sung, cơ quan tiếp nhận hồ sơ thẩm định hồ sơ và cấp Giấy tiếp nhận đăng ký bản công bố sản phẩm hoặc có văn bản trả lời. Cơ quan tiếp nhận hồ sơ chỉ được yêu cầu sửa đổi, bổ sung 01 lần đối với mỗi lần tổ chứ</w:t>
            </w:r>
            <w:r w:rsidRPr="008E17E6">
              <w:t>c, cá nhân nộp hồ sơ, bao gồm hồ sơ sửa đổi, bổ sung nếu hồ sơ không đạt yêu cầu</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Cơ quan tiếp nhận hồ sơ nên ra công văn bổ sung, chi tiết và đầy đủ ngay trong lần đầu tiên giúp doanh nghiệp chủ động dễ dàng </w:t>
            </w:r>
            <w:r w:rsidRPr="008E17E6">
              <w:lastRenderedPageBreak/>
              <w:t>sửa đổi. Hiện nay, doanh nghiệp chún</w:t>
            </w:r>
            <w:r w:rsidRPr="008E17E6">
              <w:t>g tôi đang gặp tình trạng công văn bổ sung mỗi lần khác nhau, công văn lần trước có nội dung đã giải quyết xong nhưng hồ sơ không được chấp nhận mà lại tiếp tục ra công văn bắt sửa đổi, bổ sung nội dung khác gây mất thời gian của doanh nghiệp. Các công văn</w:t>
            </w:r>
            <w:r w:rsidRPr="008E17E6">
              <w:t xml:space="preserve"> có yêu cầu chung chung, không ghi rõ ràng trong công văn yêu cầu.</w:t>
            </w:r>
          </w:p>
          <w:p w:rsidR="001826F0" w:rsidRPr="008E17E6" w:rsidRDefault="000265D1">
            <w:pPr>
              <w:ind w:left="0" w:hanging="2"/>
              <w:textDirection w:val="lrTb"/>
            </w:pPr>
            <w:r w:rsidRPr="008E17E6">
              <w:t>Đồng thời, quy định mới (không bằng văn bản) đưa ra hàng tuần và áp dụng luôn cho những hồ sơ xử lý, việc này khiến doanh nghiệp không thể thích ứng kịp.</w:t>
            </w:r>
          </w:p>
          <w:p w:rsidR="001826F0" w:rsidRPr="008E17E6" w:rsidRDefault="000265D1">
            <w:pPr>
              <w:ind w:left="0" w:hanging="2"/>
              <w:textDirection w:val="lrTb"/>
            </w:pPr>
            <w:r w:rsidRPr="008E17E6">
              <w:t>Về thời gian bổ sung, đề xuất sửa thành 30 ngày làm việc vì các sản phẩm nhập khẩu sẽ phải liên hệ, trao đổi với chủ sở hữu/nhà máy nước ngoài và việc trao đổi có thể bị gián đoạn do có một số kỳ nghỉ lao động nước ngoài có thể kéo dài 4-6 tuần</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SK Pharma</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Tại Mục IV. KIẾN NGHỊ BIỆN PHÁP XỬ LÝ Kết luận Thanh tra số 2555/KL-TTCP, Tổng Thanh tra Chính phủ có kiến nghị Bộ Y tế như sau: “Nghiên cứu, đề xuất sửa đổi quy định tại khoản 3 Điều 8 Nghị định số 15/2018/NĐ-CP theo hướng: Sau khi cơ quan tiếp</w:t>
            </w:r>
            <w:r w:rsidRPr="008E17E6">
              <w:t xml:space="preserve"> nhận hồ sơ có văn bản yêu cầu doanh nghiệp bổ sung tối đa 03 lần không đáp ứng yêu cầu thì hồ sơ không còn giá trị (thực tế thanh tra có nhiều trường hợp sau khi sửa đổi, bổ sung hồ sơ nhiều lần doanh nghiệp vẫn không đáp ứng được yêu cầu, tuy nhiên cơ qu</w:t>
            </w:r>
            <w:r w:rsidRPr="008E17E6">
              <w:t>an tiếp nhận hồ sơ vẫn phải theo dõi và tiếp tục giải quyết khi doanh nghiệp sửa đổi và bổ sung hồ sơ, điều này làm tốn rất nhiều thời gian và nhân lực của cơ quan giải quyết); đồng thời nghiên cứu, đề xuất sửa đổi giảm thời gian doanh nghiệp bổ sung hồ sơ</w:t>
            </w:r>
            <w:r w:rsidRPr="008E17E6">
              <w:t xml:space="preserve"> theo yêu cầu của cơ quan giải quyết TTHC từ 90 ngày xuống 30 ngày, rút ngắn thời gian theo dõi, giải quyết hồ sơ tại Nghị định số 15/2018/NĐ-CP.”</w:t>
            </w:r>
          </w:p>
          <w:p w:rsidR="001826F0" w:rsidRPr="008E17E6" w:rsidRDefault="000265D1">
            <w:pPr>
              <w:spacing w:before="240" w:line="276" w:lineRule="auto"/>
              <w:ind w:left="0" w:hanging="2"/>
              <w:textDirection w:val="lrTb"/>
            </w:pPr>
            <w:r w:rsidRPr="008E17E6">
              <w:t xml:space="preserve">Nội dung này giúp rút ngắn thời gian theo dõi, giải quyết hồ sơ của doanh nghiệp, tránh tình trạng thời gian </w:t>
            </w:r>
            <w:r w:rsidRPr="008E17E6">
              <w:t>giải quyết hồ sơ dài gây tốn thời gian và nhân lực của cơ quan quản lý trong quá trình giải quyết hồ sơ.</w:t>
            </w:r>
          </w:p>
          <w:p w:rsidR="001826F0" w:rsidRPr="008E17E6" w:rsidRDefault="001826F0">
            <w:pPr>
              <w:ind w:left="0" w:hanging="2"/>
              <w:textDirection w:val="lrTb"/>
            </w:pPr>
          </w:p>
          <w:p w:rsidR="001826F0" w:rsidRPr="008E17E6" w:rsidRDefault="000265D1">
            <w:pPr>
              <w:ind w:left="0" w:hanging="2"/>
              <w:textDirection w:val="lrTb"/>
            </w:pPr>
            <w:r w:rsidRPr="008E17E6">
              <w:t xml:space="preserve">- Dự thảo Nghị định đã quy định: </w:t>
            </w:r>
            <w:r w:rsidRPr="008E17E6">
              <w:t>Xây dựng hệ thống dịch vụ công trực tuyến quản lý về an toàn thực phẩm, thống nhất từ trung ương đến địa phương để gi</w:t>
            </w:r>
            <w:r w:rsidRPr="008E17E6">
              <w:t>ải quyết các thủ tục hành chính, quản lý an toàn thực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khoản 3 Điều 8 NĐ15</w:t>
            </w:r>
          </w:p>
        </w:tc>
        <w:tc>
          <w:tcPr>
            <w:tcW w:w="3585" w:type="dxa"/>
            <w:vAlign w:val="center"/>
          </w:tcPr>
          <w:p w:rsidR="001826F0" w:rsidRPr="008E17E6" w:rsidRDefault="000265D1">
            <w:pPr>
              <w:ind w:left="0" w:hanging="2"/>
              <w:textDirection w:val="lrTb"/>
            </w:pPr>
            <w:r w:rsidRPr="008E17E6">
              <w:t>“Trong vòng 30 (ba mươi) ngày kể từ ngày nhận được văn bản yêu cầu sửa đổi, bổ sung của cơ quan tiếp nhận hồ sơ, tổ chức, cá nhân cần hoàn thiện</w:t>
            </w:r>
            <w:r w:rsidRPr="008E17E6">
              <w:t xml:space="preserve"> và nộp hồ sơ sửa đổi, bổ sung. Tổ chức, cá nhân chỉ được sửa đổi, bổ sung không quá 03 lần.”</w:t>
            </w:r>
          </w:p>
          <w:p w:rsidR="001826F0" w:rsidRPr="008E17E6" w:rsidRDefault="000265D1">
            <w:pPr>
              <w:ind w:left="0" w:hanging="2"/>
              <w:textDirection w:val="lrTb"/>
            </w:pPr>
            <w:r w:rsidRPr="008E17E6">
              <w:t xml:space="preserve">Đề nghị làm rõ 03 lần ở đây được hiểu là 03 lần trong thời hạn 30 </w:t>
            </w:r>
            <w:r w:rsidRPr="008E17E6">
              <w:lastRenderedPageBreak/>
              <w:t xml:space="preserve">ngày kể từ ngày nhận được văn bản yêu cầu sửa đổi, bổ sung từ cơ quan tiếp nhận hồ sơ? Và doanh </w:t>
            </w:r>
            <w:r w:rsidRPr="008E17E6">
              <w:t>nghiệp được nộp sửa đổi, bổ sung mà không cần văn bản trả lời của cơ quan tiếp nhận? Vì theo quy định tiếp theo thì cơ quan tiếp nhận chỉ được yêu cầu sửa đổi, bổ sung 01 lần đối với mỗi lần doanh nghiệp nộp hồ sơ, bao gồm hồ sơ sửa đổi, bổ sung.</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Dự thảo Nghị định quy định: “Trong vòng 30 (ba mươi) ngày kể từ ngày nhận được văn bản yêu cầu sửa đổi, bổ sung của cơ quan tiếp nhận hồ sơ, tổ chức, cá nhân cần hoàn thiện và nộp hồ sơ sửa đổi, bổ sung. Tổ chức, cá nhân chỉ được sửa đổi, bổ sung không quá</w:t>
            </w:r>
            <w:r w:rsidRPr="008E17E6">
              <w:t xml:space="preserve"> 03 lần.” Như vậy, sau mỗi lần nhận được văn bản yêu cầu sửa đổi, bổ sung, tổ chức, cá nhận nộp lại hồ sơ và ko được sửa đổi, bổ sung quá 03 lần.</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khoản 3 Điều 8 NĐ15</w:t>
            </w:r>
          </w:p>
        </w:tc>
        <w:tc>
          <w:tcPr>
            <w:tcW w:w="3585" w:type="dxa"/>
            <w:vAlign w:val="center"/>
          </w:tcPr>
          <w:p w:rsidR="001826F0" w:rsidRPr="008E17E6" w:rsidRDefault="000265D1">
            <w:pPr>
              <w:spacing w:before="240" w:line="300" w:lineRule="auto"/>
              <w:ind w:left="0" w:hanging="2"/>
              <w:jc w:val="both"/>
              <w:textDirection w:val="lrTb"/>
            </w:pPr>
            <w:r w:rsidRPr="008E17E6">
              <w:t>3. Trong trường hợp không đồng ý với hồ sơ công bố sản ph</w:t>
            </w:r>
            <w:r w:rsidRPr="008E17E6">
              <w:t xml:space="preserve">ẩm của tổ chức, cá nhân hoặc yêu cầu sửa đổi, bổ sung, cơ quan tiếp nhận hồ sơ phải có văn bản nêu rõ lý do và căn cứ pháp lý của việc yêu cầu. </w:t>
            </w:r>
          </w:p>
          <w:p w:rsidR="001826F0" w:rsidRPr="008E17E6" w:rsidRDefault="000265D1">
            <w:pPr>
              <w:spacing w:before="240" w:line="300" w:lineRule="auto"/>
              <w:ind w:left="0" w:hanging="2"/>
              <w:jc w:val="both"/>
              <w:textDirection w:val="lrTb"/>
            </w:pPr>
            <w:r w:rsidRPr="008E17E6">
              <w:t>Đề nghị sửa:</w:t>
            </w:r>
          </w:p>
          <w:p w:rsidR="001826F0" w:rsidRPr="008E17E6" w:rsidRDefault="000265D1">
            <w:pPr>
              <w:spacing w:before="240" w:line="300" w:lineRule="auto"/>
              <w:ind w:left="0" w:hanging="2"/>
              <w:jc w:val="both"/>
              <w:textDirection w:val="lrTb"/>
            </w:pPr>
            <w:r w:rsidRPr="008E17E6">
              <w:t xml:space="preserve">3. Trong trường hợp không đồng ý với hồ sơ công bố sản phẩm của tổ chức, cá nhân hoặc yêu cầu sửa </w:t>
            </w:r>
            <w:r w:rsidRPr="008E17E6">
              <w:t xml:space="preserve">đổi, bổ sung, cơ quan tiếp nhận hồ sơ phải có văn bản </w:t>
            </w:r>
            <w:r w:rsidRPr="008E17E6">
              <w:rPr>
                <w:b/>
                <w:i/>
              </w:rPr>
              <w:t>nêu chi tiết nội dung yêu cầu sửa đổi/bổ sung,</w:t>
            </w:r>
            <w:r w:rsidRPr="008E17E6">
              <w:t xml:space="preserve"> lý do và căn cứ pháp lý của việc yêu cầu. </w:t>
            </w:r>
          </w:p>
          <w:p w:rsidR="001826F0" w:rsidRPr="008E17E6" w:rsidRDefault="000265D1">
            <w:pPr>
              <w:spacing w:before="240" w:line="300" w:lineRule="auto"/>
              <w:ind w:left="0" w:hanging="2"/>
              <w:jc w:val="both"/>
              <w:textDirection w:val="lrTb"/>
            </w:pPr>
            <w:r w:rsidRPr="008E17E6">
              <w:t>Lý do:</w:t>
            </w:r>
          </w:p>
          <w:p w:rsidR="001826F0" w:rsidRPr="008E17E6" w:rsidRDefault="000265D1">
            <w:pPr>
              <w:spacing w:before="240" w:line="300" w:lineRule="auto"/>
              <w:ind w:left="0" w:hanging="2"/>
              <w:jc w:val="both"/>
              <w:textDirection w:val="lrTb"/>
            </w:pPr>
            <w:r w:rsidRPr="008E17E6">
              <w:lastRenderedPageBreak/>
              <w:t>Các công văn yêu cầu sửa đổi bổ sung hiện tại đôi khi rất chung chung, doanh nghiệp rất khó thực hiện đún</w:t>
            </w:r>
            <w:r w:rsidRPr="008E17E6">
              <w:t>g theo yêu cầu. Dẫn đến phải bổ sung rất nhiều lần.</w:t>
            </w: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1826F0">
            <w:pPr>
              <w:spacing w:before="240" w:after="240"/>
              <w:ind w:left="0" w:hanging="2"/>
              <w:textDirection w:val="lrTb"/>
            </w:pPr>
          </w:p>
          <w:p w:rsidR="001826F0" w:rsidRPr="008E17E6" w:rsidRDefault="000265D1">
            <w:pPr>
              <w:spacing w:before="240" w:after="240"/>
              <w:ind w:left="0" w:hanging="2"/>
              <w:textDirection w:val="lrTb"/>
            </w:pPr>
            <w:r w:rsidRPr="008E17E6">
              <w:t xml:space="preserve">Dự thảo Nghị định đã quy định: </w:t>
            </w:r>
            <w:r w:rsidRPr="008E17E6">
              <w:t>văn bản nêu rõ lý do và căn cứ pháp lý của việc yêu cầu. Đồng thời, dự thảo Nghị định cũng quy định</w:t>
            </w:r>
            <w:r w:rsidRPr="008E17E6">
              <w:t xml:space="preserve"> “Xây dựng hệ thống dịch vụ công trực tuyến quản lý về an toàn thực phẩm, thống nhất từ trung ương đến địa phương để giải quyết các thủ tục hành chính, quản lý an toàn thực phẩm”. </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d khoản 7 Điều 1: sđ, bs khoản 4 Điều 8</w:t>
            </w:r>
          </w:p>
        </w:tc>
        <w:tc>
          <w:tcPr>
            <w:tcW w:w="3585" w:type="dxa"/>
            <w:vAlign w:val="center"/>
          </w:tcPr>
          <w:p w:rsidR="001826F0" w:rsidRPr="008E17E6" w:rsidRDefault="001826F0">
            <w:pPr>
              <w:ind w:left="0" w:hanging="2"/>
              <w:textDirection w:val="lrTb"/>
            </w:pPr>
          </w:p>
          <w:tbl>
            <w:tblPr>
              <w:tblStyle w:val="ab"/>
              <w:tblW w:w="3270" w:type="dxa"/>
              <w:tblBorders>
                <w:top w:val="nil"/>
                <w:left w:val="nil"/>
                <w:bottom w:val="nil"/>
                <w:right w:val="nil"/>
                <w:insideH w:val="nil"/>
                <w:insideV w:val="nil"/>
              </w:tblBorders>
              <w:tblLayout w:type="fixed"/>
              <w:tblLook w:val="0600" w:firstRow="0" w:lastRow="0" w:firstColumn="0" w:lastColumn="0" w:noHBand="1" w:noVBand="1"/>
            </w:tblPr>
            <w:tblGrid>
              <w:gridCol w:w="3270"/>
            </w:tblGrid>
            <w:tr w:rsidR="001826F0" w:rsidRPr="008E17E6">
              <w:trPr>
                <w:trHeight w:val="780"/>
              </w:trPr>
              <w:tc>
                <w:tcPr>
                  <w:tcW w:w="3270"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ind w:left="0" w:hanging="2"/>
                    <w:jc w:val="both"/>
                  </w:pPr>
                  <w:r w:rsidRPr="008E17E6">
                    <w:t>Kính mong Quý cơ quan xem xét bỏ trường hợp thay đổi phương pháp kiểm nghiệm thì tổ chức, cá nhân phải công bố lại sản phẩm với lí do như sau:</w:t>
                  </w:r>
                </w:p>
              </w:tc>
            </w:tr>
          </w:tbl>
          <w:p w:rsidR="001826F0" w:rsidRPr="008E17E6" w:rsidRDefault="000265D1">
            <w:pPr>
              <w:ind w:left="0" w:hanging="2"/>
              <w:textDirection w:val="lrTb"/>
            </w:pPr>
            <w:r w:rsidRPr="008E17E6">
              <w:t xml:space="preserve">- Nhà sản xuất không tự kiểm nghiệm đa số chỉ tiêu an toàn thực phẩm và các chỉ tiêu chất lượng mà phải gửi mẫu đến các trung tâm phân tích có chứng nhận ISO 17025 để kiểm nghiệm và đính kèm vào hồ sơ, trên phiếu kết quả kiểm nghiệm của các trung tâm phân </w:t>
            </w:r>
            <w:r w:rsidRPr="008E17E6">
              <w:t>tích đều nêu rõ phương pháp kiểm nghiệm theo phương pháp của mình. Do vậy, nếu nhà sản xuất thay đổi phòng kiểm nghiệm, hoặc trung tâm phân tích thay đổi phương pháp kiểm nghiệm, nhà sản xuất phải thực hiện thay đổi/ cập nhật tiêu chuẩn sản phẩm.</w:t>
            </w:r>
          </w:p>
        </w:tc>
        <w:tc>
          <w:tcPr>
            <w:tcW w:w="1575" w:type="dxa"/>
            <w:vAlign w:val="center"/>
          </w:tcPr>
          <w:p w:rsidR="001826F0" w:rsidRPr="008E17E6" w:rsidRDefault="000265D1">
            <w:pPr>
              <w:ind w:left="0" w:hanging="2"/>
              <w:textDirection w:val="lrTb"/>
            </w:pPr>
            <w:r w:rsidRPr="008E17E6">
              <w:t>Ajinomoto</w:t>
            </w:r>
            <w:r w:rsidRPr="008E17E6">
              <w:t xml:space="preserve"> Việt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4 Điều 8</w:t>
            </w:r>
          </w:p>
        </w:tc>
        <w:tc>
          <w:tcPr>
            <w:tcW w:w="3585" w:type="dxa"/>
            <w:vAlign w:val="center"/>
          </w:tcPr>
          <w:p w:rsidR="001826F0" w:rsidRPr="008E17E6" w:rsidRDefault="000265D1">
            <w:pPr>
              <w:ind w:left="0" w:hanging="2"/>
              <w:textDirection w:val="lrTb"/>
            </w:pPr>
            <w:r w:rsidRPr="008E17E6">
              <w:t xml:space="preserve">Việc thay đổi tên sản phẩm tùy thuộc vào tình hình bảo hộ nhãn hiệu và chiến lược kinh doanh của công ty. Ngoài ra, nếu sản phẩm vẫn giữ nguyên thành phần, tiêu </w:t>
            </w:r>
            <w:r w:rsidRPr="008E17E6">
              <w:lastRenderedPageBreak/>
              <w:t>chuẩn chất lượng, nhà sản xuất, chất lượng sản phẩm thì các tiêu chuẩn kiểm soát chất lượng vẫn</w:t>
            </w:r>
            <w:r w:rsidRPr="008E17E6">
              <w:t xml:space="preserve"> nên được giữ nguyên. Tương tự, phương pháp thử nghiệm trong một số trường hợp có thể thay đổi nhưng không ảnh hưởng đến giới hạn chấp nhận của chỉ tiêu, thường dựa trên các chuyên luận chung của Dược điển (Pharmacopoeia) hoặc tiêu chuẩn ISO.</w:t>
            </w:r>
          </w:p>
          <w:p w:rsidR="001826F0" w:rsidRPr="008E17E6" w:rsidRDefault="000265D1">
            <w:pPr>
              <w:ind w:left="0" w:hanging="2"/>
              <w:textDirection w:val="lrTb"/>
            </w:pPr>
            <w:r w:rsidRPr="008E17E6">
              <w:t>Đề xuất sửa đ</w:t>
            </w:r>
            <w:r w:rsidRPr="008E17E6">
              <w:t>ổi theo hướng: nếu chỉ thay đổi tên sản phẩm hoặc phương pháp thử nghiệm (mà không làm thay đổi giới hạn chấp nhận của các chỉ tiêu) thì chỉ cần thông báo thay vì phải nộp lại bản công bố sản phẩm mới.</w:t>
            </w:r>
          </w:p>
        </w:tc>
        <w:tc>
          <w:tcPr>
            <w:tcW w:w="1575" w:type="dxa"/>
            <w:vAlign w:val="center"/>
          </w:tcPr>
          <w:p w:rsidR="001826F0" w:rsidRPr="008E17E6" w:rsidRDefault="000265D1">
            <w:pPr>
              <w:ind w:left="0" w:hanging="2"/>
              <w:textDirection w:val="lrTb"/>
            </w:pPr>
            <w:r w:rsidRPr="008E17E6">
              <w:lastRenderedPageBreak/>
              <w:t>Phòng Thương mại Ấn Độ tại HN</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Nội dung </w:t>
            </w:r>
            <w:r w:rsidRPr="008E17E6">
              <w:t xml:space="preserve">này giữ nguyên như Nghị định 15/2018/NĐ-CP. </w:t>
            </w:r>
          </w:p>
          <w:p w:rsidR="001826F0" w:rsidRPr="008E17E6" w:rsidRDefault="000265D1">
            <w:pPr>
              <w:ind w:left="0" w:hanging="2"/>
              <w:textDirection w:val="lrTb"/>
            </w:pPr>
            <w:r w:rsidRPr="008E17E6">
              <w:t xml:space="preserve">Đồng thời, thực tiễn khi thực hiện đăng ký bản công bố sản phẩm có nhiều sản phẩm đặt tên không đúng với bản chất sản phẩm (không phù </w:t>
            </w:r>
            <w:r w:rsidRPr="008E17E6">
              <w:lastRenderedPageBreak/>
              <w:t>hợp với quy định tại Điều 11 Nghị định 43/2017/NĐ-CP về nhãn hàng hóa), do đó</w:t>
            </w:r>
            <w:r w:rsidRPr="008E17E6">
              <w:t xml:space="preserve"> trường hợp thay đổi tên sản phẩm chỉ nộp thông báo không đảm bảo việc thực hiện đúng quy định của pháp luật về ghi nhãn hàng hóa.</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3 Điều 8 NĐ15</w:t>
            </w:r>
          </w:p>
        </w:tc>
        <w:tc>
          <w:tcPr>
            <w:tcW w:w="3585" w:type="dxa"/>
            <w:vAlign w:val="center"/>
          </w:tcPr>
          <w:p w:rsidR="001826F0" w:rsidRPr="008E17E6" w:rsidRDefault="000265D1">
            <w:pPr>
              <w:ind w:left="0" w:hanging="2"/>
              <w:textDirection w:val="lrTb"/>
            </w:pPr>
            <w:r w:rsidRPr="008E17E6">
              <w:t xml:space="preserve">Trường hợp sản phẩm có sự thay đổi về tổ chức, cá nhân chịu trách nhiệm </w:t>
            </w:r>
            <w:r w:rsidRPr="008E17E6">
              <w:t>đưa sản phẩm ra thị trường; cơ sở sản xuất, xuất xứ; tên sản phẩm; thành phần; công dụng, đối tượng; liều sử dụng; nồng độ, hàm lượng, khối lượng thành phần tạo công dụng sản phẩm, dạng bào chế; chỉ tiêu chất lượng, an toàn và phương pháp kiểm nghiệm thì t</w:t>
            </w:r>
            <w:r w:rsidRPr="008E17E6">
              <w:t>ổ chức, cá nhân phải công bố lại sản phẩm. Các trường hợp có sự thay đổi khác, tổ chức, cá nhân thông báo bằng văn bản về nội dung thay đổi đến cơ quan tiếp nhận hồ sơ quy định tại khoản 1 Điều này và được sản xuất, kinh doanh sản phẩm ngay sau khi gửi thô</w:t>
            </w:r>
            <w:r w:rsidRPr="008E17E6">
              <w:t>ng báo</w:t>
            </w:r>
          </w:p>
          <w:p w:rsidR="001826F0" w:rsidRPr="008E17E6" w:rsidRDefault="000265D1">
            <w:pPr>
              <w:ind w:left="0" w:hanging="2"/>
              <w:textDirection w:val="lrTb"/>
            </w:pPr>
            <w:r w:rsidRPr="008E17E6">
              <w:lastRenderedPageBreak/>
              <w:t>Kiến nghị:</w:t>
            </w:r>
          </w:p>
          <w:p w:rsidR="001826F0" w:rsidRPr="008E17E6" w:rsidRDefault="000265D1">
            <w:pPr>
              <w:ind w:left="0" w:hanging="2"/>
              <w:textDirection w:val="lrTb"/>
            </w:pPr>
            <w:r w:rsidRPr="008E17E6">
              <w:t xml:space="preserve">Không nên đánh đồng các loại thay đổi đều như nhau, mà về nguyên tắc quản lý cần phải phân biệt giữa thay đổi lớn ảnh hưởng đến chất lượng/an toàn sản phẩm (cần phải làm lại việc đăng ký bản công bố/tự công bố) với các thay đổi nhỏ không </w:t>
            </w:r>
            <w:r w:rsidRPr="008E17E6">
              <w:t>ảnh hưởng đến chất lượng/an toàn sản phẩm (chỉ cần thông báo), để tránh việc bất kỳ thay đổi nào cũng yêu cầu đăng ký lại, gây ra điểm nghẽn lớn cho sản xuất-kinh doanh, tốn kém lớn mà không mang lại lợi ích gì, không phù hợp với thông lệ quốc tế.</w:t>
            </w:r>
          </w:p>
          <w:p w:rsidR="001826F0" w:rsidRPr="008E17E6" w:rsidRDefault="000265D1">
            <w:pPr>
              <w:ind w:left="0" w:hanging="2"/>
              <w:textDirection w:val="lrTb"/>
            </w:pPr>
            <w:r w:rsidRPr="008E17E6">
              <w:t>- Dược p</w:t>
            </w:r>
            <w:r w:rsidRPr="008E17E6">
              <w:t>hẩm vốn rất chặt chẽ nhưng cũng không yêu cầu tất cả các thay đổi đều phải đăng ký lại. Việc yêu cầu quá chặt chẽ còn hơn cả dược phẩm đối với thực phẩm là hoàn toàn bất hợp lý.</w:t>
            </w:r>
          </w:p>
          <w:p w:rsidR="001826F0" w:rsidRPr="008E17E6" w:rsidRDefault="000265D1">
            <w:pPr>
              <w:ind w:left="0" w:hanging="2"/>
              <w:textDirection w:val="lrTb"/>
            </w:pPr>
            <w:r w:rsidRPr="008E17E6">
              <w:t xml:space="preserve">- Trên thực tế, có rất nhiều thay đổi mà không liên quan đến chất lượng và an </w:t>
            </w:r>
            <w:r w:rsidRPr="008E17E6">
              <w:t>toàn sản phẩm như:</w:t>
            </w:r>
          </w:p>
          <w:p w:rsidR="001826F0" w:rsidRPr="008E17E6" w:rsidRDefault="000265D1">
            <w:pPr>
              <w:ind w:left="0" w:hanging="2"/>
              <w:textDirection w:val="lrTb"/>
            </w:pPr>
            <w:r w:rsidRPr="008E17E6">
              <w:t>+ Những hoạt động mua bán sáp nhập doanh nghiệp dẫn đến thay đổi tên của tổ chức, cá nhân chịu trách nhiệm đưa sản phẩm ra thị trường (thực tế sản phẩm không thay đổi).</w:t>
            </w:r>
          </w:p>
          <w:p w:rsidR="001826F0" w:rsidRPr="008E17E6" w:rsidRDefault="000265D1">
            <w:pPr>
              <w:ind w:left="0" w:hanging="2"/>
              <w:textDirection w:val="lrTb"/>
            </w:pPr>
            <w:r w:rsidRPr="008E17E6">
              <w:t>+ Thay đổi địa chỉ do nhà nước đổi tên/sáp nhập đường, xã/phường, qu</w:t>
            </w:r>
            <w:r w:rsidRPr="008E17E6">
              <w:t xml:space="preserve">ận/huyện, thành phố/tỉnh) dẫn đến thay đổi địa chỉ </w:t>
            </w:r>
            <w:r w:rsidRPr="008E17E6">
              <w:lastRenderedPageBreak/>
              <w:t>của cơ sở sản xuất (nhưng thực tế nhà máy không thay đổi).</w:t>
            </w:r>
          </w:p>
          <w:p w:rsidR="001826F0" w:rsidRPr="008E17E6" w:rsidRDefault="000265D1">
            <w:pPr>
              <w:ind w:left="0" w:hanging="2"/>
              <w:textDirection w:val="lrTb"/>
            </w:pPr>
            <w:r w:rsidRPr="008E17E6">
              <w:t>+ Thay đổi hoặc bổ sung thêm cơ sở sản xuất (nhưng không thay đổi xuất xứ) do nhu cầu và tình hình thực tế trong sản xuất của doanh nghiệp nhưng k</w:t>
            </w:r>
            <w:r w:rsidRPr="008E17E6">
              <w:t>hông làm thay đổi bản chất, chất lượng sản phẩm và được khai báo thông tin đầy đủ trên nhãn sản phẩm hoặc đảm bảo vấn đề truy vết.</w:t>
            </w:r>
          </w:p>
          <w:p w:rsidR="001826F0" w:rsidRPr="008E17E6" w:rsidRDefault="000265D1">
            <w:pPr>
              <w:ind w:left="0" w:hanging="2"/>
              <w:textDirection w:val="lrTb"/>
            </w:pPr>
            <w:r w:rsidRPr="008E17E6">
              <w:t>+ Một số thành phần dưỡng chất trong thực phẩm thường xuyên thay đổi vì thời tiết và mùa vụ nên nhà sản xuất phải điều chỉnh khối lượng các thành phần để giữ nguyên chất lượng sản phẩm.</w:t>
            </w:r>
          </w:p>
          <w:p w:rsidR="001826F0" w:rsidRPr="008E17E6" w:rsidRDefault="000265D1">
            <w:pPr>
              <w:ind w:left="0" w:hanging="2"/>
              <w:textDirection w:val="lrTb"/>
            </w:pPr>
            <w:r w:rsidRPr="008E17E6">
              <w:t xml:space="preserve">+ Thay đổi nhỏ về nồng độ, hàm lượng của một số thành phần dưỡng chất </w:t>
            </w:r>
            <w:r w:rsidRPr="008E17E6">
              <w:t xml:space="preserve">do thay đổi nhà cung ứng hoặc vùng nguyên liệu nhưng không thay đổi thành phần sản phẩm và được khai báo thông tin đầy đủ trên nhãn.  </w:t>
            </w:r>
          </w:p>
          <w:p w:rsidR="001826F0" w:rsidRPr="008E17E6" w:rsidRDefault="000265D1">
            <w:pPr>
              <w:ind w:left="0" w:hanging="2"/>
              <w:textDirection w:val="lrTb"/>
            </w:pPr>
            <w:r w:rsidRPr="008E17E6">
              <w:t>Việc thay đổi về tiêu chuẩn và phương pháp kiểm nghiệm phải đăng ký/tự công bố lại là rất bất hợp lý, tạo điểm nghẽn mới:</w:t>
            </w:r>
          </w:p>
          <w:p w:rsidR="001826F0" w:rsidRPr="008E17E6" w:rsidRDefault="000265D1">
            <w:pPr>
              <w:ind w:left="0" w:hanging="2"/>
              <w:textDirection w:val="lrTb"/>
            </w:pPr>
            <w:r w:rsidRPr="008E17E6">
              <w:t>- Tăng thêm thủ tục hành chính, gây khó khăn cho doanh nghiệp trong khi không mang lại lợi ích gì về an toàn thực phẩm, vì sản phẩm không thay đổi về chất lượng.</w:t>
            </w:r>
          </w:p>
          <w:p w:rsidR="001826F0" w:rsidRPr="008E17E6" w:rsidRDefault="000265D1">
            <w:pPr>
              <w:ind w:left="0" w:hanging="2"/>
              <w:textDirection w:val="lrTb"/>
            </w:pPr>
            <w:r w:rsidRPr="008E17E6">
              <w:t xml:space="preserve">- Không phù hợp với thông lệ quốc tế, không có trong các </w:t>
            </w:r>
            <w:r w:rsidRPr="008E17E6">
              <w:lastRenderedPageBreak/>
              <w:t>khuyến cáo của Tổ chức tiêu chuẩn th</w:t>
            </w:r>
            <w:r w:rsidRPr="008E17E6">
              <w:t>ực phẩm quốc tế Codex.</w:t>
            </w:r>
          </w:p>
          <w:p w:rsidR="001826F0" w:rsidRPr="008E17E6" w:rsidRDefault="000265D1">
            <w:pPr>
              <w:ind w:left="0" w:hanging="2"/>
              <w:textDirection w:val="lrTb"/>
            </w:pPr>
            <w:r w:rsidRPr="008E17E6">
              <w:t>- Không phù hợp thực tiễn: Tiêu chuẩn và phương pháp kiểm nghiệm của sản phẩm có thể thường xuyên được cập nhật, mà không làm thay đổi chất lượng, an toàn của sản phẩm. Việc phải nộp hồ sơ công bố mới để thẩm định lại từ đầu không ma</w:t>
            </w:r>
            <w:r w:rsidRPr="008E17E6">
              <w:t>ng lại lợi ích gì cho người tiêu dùng mà chỉ gây tốn kém không cần thiết, đi ngược lại với chủ trương cải cách thủ tục hành chính của chính phủ.</w:t>
            </w:r>
          </w:p>
          <w:p w:rsidR="001826F0" w:rsidRPr="008E17E6" w:rsidRDefault="000265D1">
            <w:pPr>
              <w:ind w:left="0" w:hanging="2"/>
              <w:textDirection w:val="lrTb"/>
            </w:pPr>
            <w:r w:rsidRPr="008E17E6">
              <w:t>- Hầu hết các sản phẩm thực phẩm phải tuân theo các quy chuẩn kỹ thuật do Bộ Y tế ban hành (như quy chuẩn về cá</w:t>
            </w:r>
            <w:r w:rsidRPr="008E17E6">
              <w:t>c chất nhiễm bẩn, độc tố vi nấm, kim loại nặng…), các quy chuẩn này định kỳ được sửa đổi. Nếu chỉ vì Bộ y tế sửa đổi các quy chuẩn mà các DN phải đăng ký lại tất cả các sản phẩm trong khi sản phẩm không có gì thay đổi về chất lượng là hoàn toàn bất hợp lý,</w:t>
            </w:r>
            <w:r w:rsidRPr="008E17E6">
              <w:t xml:space="preserve"> gây lãng phí rất lớn cho xã hội. </w:t>
            </w:r>
          </w:p>
          <w:p w:rsidR="001826F0" w:rsidRPr="008E17E6" w:rsidRDefault="000265D1">
            <w:pPr>
              <w:ind w:left="0" w:hanging="2"/>
              <w:textDirection w:val="lrTb"/>
            </w:pPr>
            <w:r w:rsidRPr="008E17E6">
              <w:t>- Một số quy định mới của Bộ Y tế cũng làm thay đổi tiêu chuẩn sản phẩm, ví dụ:</w:t>
            </w:r>
          </w:p>
          <w:p w:rsidR="001826F0" w:rsidRPr="008E17E6" w:rsidRDefault="000265D1">
            <w:pPr>
              <w:ind w:left="0" w:hanging="2"/>
              <w:textDirection w:val="lrTb"/>
            </w:pPr>
            <w:r w:rsidRPr="008E17E6">
              <w:t xml:space="preserve"> + Để thực hiện Thông tư 29/2023-TT-BYT về ghi nhãn dinh dưỡng, các sản phẩm thực phẩm sẽ phải bổ sung thêm tiêu chuẩn và phương pháp kiểm ng</w:t>
            </w:r>
            <w:r w:rsidRPr="008E17E6">
              <w:t>hiệm cho các chỉ tiêu ghi nhãn dinh dưỡng.</w:t>
            </w:r>
          </w:p>
          <w:p w:rsidR="001826F0" w:rsidRPr="008E17E6" w:rsidRDefault="000265D1">
            <w:pPr>
              <w:ind w:left="0" w:hanging="2"/>
              <w:textDirection w:val="lrTb"/>
            </w:pPr>
            <w:r w:rsidRPr="008E17E6">
              <w:lastRenderedPageBreak/>
              <w:t xml:space="preserve">  + Hoặc thông tư 12/2024/TT-BYT Ban hành quy chuẩn kỹ thuật Quốc gia đối với giới hạn các chất ô nhiễm trong thực phẩm bảo vệ sức khỏe yêu cầu kể từ ngày 1.8.2025 các thực phẩm bảo vệ sức khỏe đã được cấp Giấy ti</w:t>
            </w:r>
            <w:r w:rsidRPr="008E17E6">
              <w:t>ếp nhận đăng ký bản công bố sản phẩm, nếu Tiêu chuẩn nhà sản xuất chưa phù hợp với quy chuẩn ban hành kèm theo Thông tư này thì tổ chức, cá nhân thực hiện điều chỉnh Tiêu chuẩn nhà sản xuất cho phù hợp với quy chuẩn và thực hiện thông báo theo quy định tại</w:t>
            </w:r>
            <w:r w:rsidRPr="008E17E6">
              <w:t xml:space="preserve"> khoản 4 Điều 8 Nghị định số 15/2018/NĐ-CP.</w:t>
            </w:r>
          </w:p>
          <w:p w:rsidR="001826F0" w:rsidRPr="008E17E6" w:rsidRDefault="000265D1">
            <w:pPr>
              <w:ind w:left="0" w:hanging="2"/>
              <w:textDirection w:val="lrTb"/>
            </w:pPr>
            <w:r w:rsidRPr="008E17E6">
              <w:t xml:space="preserve">Nếu vì vậy mà phải làm lại đăng ký bản công bố/tự công bố mới cho tất cả các sản phẩm này thì sẽ là bất khả thi với doanh nghiệp và tạo ra một điểm nghẽn lớn cho sản xuất-kinh doanh. </w:t>
            </w:r>
          </w:p>
          <w:p w:rsidR="001826F0" w:rsidRPr="008E17E6" w:rsidRDefault="000265D1">
            <w:pPr>
              <w:ind w:left="0" w:hanging="2"/>
              <w:textDirection w:val="lrTb"/>
            </w:pPr>
            <w:r w:rsidRPr="008E17E6">
              <w:t>Đối với việc thay đổi nhà sả</w:t>
            </w:r>
            <w:r w:rsidRPr="008E17E6">
              <w:t>n xuất (cùng 1 nước) đề nghị không thuộc trường hợp phải đăng ký lại.</w:t>
            </w:r>
          </w:p>
          <w:p w:rsidR="001826F0" w:rsidRPr="008E17E6" w:rsidRDefault="000265D1">
            <w:pPr>
              <w:ind w:left="0" w:hanging="2"/>
              <w:textDirection w:val="lrTb"/>
            </w:pPr>
            <w:r w:rsidRPr="008E17E6">
              <w:t>Trường hợp thay đổi chỉ tiêu chất lượng, an toàn và phương pháp kiểm nghiệm: không quy định thuộc trường hợp hợp đăng ký lại: vì sẽ gây nhiều khó khăn cho doanh nghiệp. Thay đổi tiêu chu</w:t>
            </w:r>
            <w:r w:rsidRPr="008E17E6">
              <w:t xml:space="preserve">ẩn (ví dụ từ 90-110% thành 88-112%) vẫn đảm bảo mức lớn hơn 70% và đáp ứng yêu cầu tài liệu khoa học, thì doanh nghiệp vẫn có </w:t>
            </w:r>
            <w:r w:rsidRPr="008E17E6">
              <w:lastRenderedPageBreak/>
              <w:t xml:space="preserve">quyền nộp thông báo thay đổi và có xác nhận từ nhà sản xuất. Đồng thời, các sản phẩm thực phẩm bảo vệ sức khỏe trước đây được phê </w:t>
            </w:r>
            <w:r w:rsidRPr="008E17E6">
              <w:t xml:space="preserve">duyệt tiêu chuẩn bao gồm các chỉ tiêu hóa lý (như pH, năng lượng, natri, …), nhà sản xuất khi thay đổi các chỉ tiêu này cũng sẽ phải công bố lại hồ sơ sản phẩm thì gây nhiều khó khăn cho doanh nghiệp dù những chỉ tiêu này không ảnh hưởng đến an toàn, công </w:t>
            </w:r>
            <w:r w:rsidRPr="008E17E6">
              <w:t xml:space="preserve">dụng của sản phẩm. </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Đề nghị bỏ yêu cầu này</w:t>
            </w:r>
          </w:p>
          <w:p w:rsidR="001826F0" w:rsidRPr="008E17E6" w:rsidRDefault="000265D1">
            <w:pPr>
              <w:ind w:left="0" w:hanging="2"/>
              <w:textDirection w:val="lrTb"/>
            </w:pPr>
            <w:r w:rsidRPr="008E17E6">
              <w:t>Giữ nguyên quy định hiện hành của Nghị định 15/2018/NĐ-CP.</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 Dự thảo Nghị định được chỉnh sửa với những nội dung thay đổi tổ chức, cá nhân phải công bố lại sản phẩm bao gồm: </w:t>
            </w:r>
            <w:r w:rsidRPr="008E17E6">
              <w:t>tổ chứ</w:t>
            </w:r>
            <w:r w:rsidRPr="008E17E6">
              <w:t xml:space="preserve">c, cá nhân chịu trách nhiệm đưa sản phẩm ra thị trường; xuất xứ; tên sản phẩm; thành phần; công dụng, đối tượng; liều sử dụng; khối lượng thành phần tạo công dụng sản phẩm, dạng bào chế </w:t>
            </w:r>
            <w:r w:rsidRPr="008E17E6">
              <w:t>.</w:t>
            </w:r>
          </w:p>
          <w:p w:rsidR="001826F0" w:rsidRPr="008E17E6" w:rsidRDefault="000265D1">
            <w:pPr>
              <w:ind w:left="0" w:hanging="2"/>
              <w:textDirection w:val="lrTb"/>
            </w:pPr>
            <w:r w:rsidRPr="008E17E6">
              <w:t xml:space="preserve">- Hiện tại, theo quy định tại khoản 4 Điều 5 và khoản 4 Điều 8 Nghị </w:t>
            </w:r>
            <w:r w:rsidRPr="008E17E6">
              <w:t xml:space="preserve">định số 15/2018/NĐ-CP chỉ quy định công bố lại khi thay đổi tên sản phẩm, thành phần cấu tạo, xuất xứ sản phẩm. Trong khi thực tế có những trường hợp thay đổi ảnh hưởng bản chất sản phẩm, lạm dụng thay đổi mà không phải công bố lại để quảng cáo thổi phồng </w:t>
            </w:r>
            <w:r w:rsidRPr="008E17E6">
              <w:t>công dụng, đánh lừa người tiêu dùng về tính năng công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4 Điều 8</w:t>
            </w:r>
          </w:p>
        </w:tc>
        <w:tc>
          <w:tcPr>
            <w:tcW w:w="3585" w:type="dxa"/>
            <w:vAlign w:val="center"/>
          </w:tcPr>
          <w:p w:rsidR="001826F0" w:rsidRPr="008E17E6" w:rsidRDefault="000265D1">
            <w:pPr>
              <w:ind w:left="0" w:hanging="2"/>
              <w:textDirection w:val="lrTb"/>
            </w:pPr>
            <w:r w:rsidRPr="008E17E6">
              <w:t>Trường hợp sản phẩm có sự thay đổi về tổ chức, cá nhân chịu trách nhiệm đưa sản phẩm ra thị trường; cơ sở sản xuất, xuất xứ; tên sản phẩm; thành phần; công dụng, đối tượng; liều sử dụng; nồng độ, hàm lượng, khối lượng thành phần tạo công dụng sản phẩm, dạn</w:t>
            </w:r>
            <w:r w:rsidRPr="008E17E6">
              <w:t>g bào chế; chỉ tiêu chất lượng, an toàn và phương pháp kiểm nghiệm thì tổ chức, cá nhân phải công bố lại sản phẩm. Các trường hợp có sự thay đổi khác, tổ chức, cá nhân thông báo bằng văn bản về nội dung thay đổi đến cơ quan tiếp nhận hồ sơ quy định tại kho</w:t>
            </w:r>
            <w:r w:rsidRPr="008E17E6">
              <w:t>ản 1 Điều này và được sản xuất, kinh doanh sản phẩm ngay sau khi gửi thông báo</w:t>
            </w:r>
          </w:p>
          <w:p w:rsidR="001826F0" w:rsidRPr="008E17E6" w:rsidRDefault="001826F0">
            <w:pPr>
              <w:ind w:left="0" w:hanging="2"/>
              <w:textDirection w:val="lrTb"/>
            </w:pPr>
          </w:p>
          <w:p w:rsidR="001826F0" w:rsidRPr="008E17E6" w:rsidRDefault="000265D1">
            <w:pPr>
              <w:ind w:left="0" w:hanging="2"/>
              <w:textDirection w:val="lrTb"/>
            </w:pPr>
            <w:r w:rsidRPr="008E17E6">
              <w:lastRenderedPageBreak/>
              <w:t>Kiến nghị:</w:t>
            </w:r>
          </w:p>
          <w:p w:rsidR="001826F0" w:rsidRPr="008E17E6" w:rsidRDefault="000265D1">
            <w:pPr>
              <w:ind w:left="0" w:hanging="2"/>
              <w:textDirection w:val="lrTb"/>
            </w:pPr>
            <w:r w:rsidRPr="008E17E6">
              <w:t>Chúng tôi đồng ý việc kiểm soát chặt hơn phần thay đổi thông tin hồ sơ đã tiếp nhận, tuy nhiên có một số thắc mắc sau:</w:t>
            </w:r>
          </w:p>
          <w:p w:rsidR="001826F0" w:rsidRPr="008E17E6" w:rsidRDefault="000265D1">
            <w:pPr>
              <w:ind w:left="0" w:hanging="2"/>
              <w:textDirection w:val="lrTb"/>
            </w:pPr>
            <w:r w:rsidRPr="008E17E6">
              <w:t>- Thay đổi về tổ chức, cá nhân chịu trách nhiệ</w:t>
            </w:r>
            <w:r w:rsidRPr="008E17E6">
              <w:t>m đưa sản phẩm ra thị trường, cơ sở sản xuất: đề nghị làm rõ là thay đổi trong trường hợp đổi tên, loại hình doanh nghiệp, địa chỉ có cần phải công bố lại không</w:t>
            </w:r>
          </w:p>
          <w:p w:rsidR="001826F0" w:rsidRPr="008E17E6" w:rsidRDefault="000265D1">
            <w:pPr>
              <w:ind w:left="0" w:hanging="2"/>
              <w:textDirection w:val="lrTb"/>
            </w:pPr>
            <w:r w:rsidRPr="008E17E6">
              <w:t>- Thay đổi về liều dùng sử dụng: đề xuất chỉ làm thông báo thay đổi trong trường hợp liều lượng</w:t>
            </w:r>
            <w:r w:rsidRPr="008E17E6">
              <w:t xml:space="preserve"> sử dụng mới vẫn đạt 15% liều tài liệu tham khảo và không vượt ngưỡng dung nạp tối đa.</w:t>
            </w:r>
          </w:p>
          <w:p w:rsidR="001826F0" w:rsidRPr="008E17E6" w:rsidRDefault="000265D1">
            <w:pPr>
              <w:ind w:left="0" w:hanging="2"/>
              <w:textDirection w:val="lrTb"/>
            </w:pPr>
            <w:r w:rsidRPr="008E17E6">
              <w:t>- Đối với chỉ tiêu an toàn:</w:t>
            </w:r>
          </w:p>
          <w:p w:rsidR="001826F0" w:rsidRPr="008E17E6" w:rsidRDefault="000265D1">
            <w:pPr>
              <w:ind w:left="0" w:hanging="2"/>
              <w:textDirection w:val="lrTb"/>
            </w:pPr>
            <w:r w:rsidRPr="008E17E6">
              <w:t>Theo TT 12/2024/TT-BYT đã quy định chi tiết về chỉ tiêu an toàn cần đáp ứng, các chỉ tiêu vi sinh kim loại nặng và giới hạn an toàn đã được q</w:t>
            </w:r>
            <w:r w:rsidRPr="008E17E6">
              <w:t>uy định chi tiết, các sản phẩm TPBVSK phải đáp ứng điều kiện của Thông tư mới được phép lưu hành. như vậy, pháp luật đã quy định giới hạn để tuân theo, nhưng trường hợp doanh nghiệp tự nguyện kiểm soát chặt hơn mà phải công bố  lại sản phẩm sẽ gây khó khăn</w:t>
            </w:r>
            <w:r w:rsidRPr="008E17E6">
              <w:t xml:space="preserve"> và nhiều bất cập. Mặt khác TT12 có hiệu lực từ 01/8/2025 và đã nêu rõ từ khi thông tư có hiệu lực, kể cả các sản phẩm TPBVSK đã được cấp GTN </w:t>
            </w:r>
            <w:r w:rsidRPr="008E17E6">
              <w:lastRenderedPageBreak/>
              <w:t>cũng phải cập nhật theo thông tư này. Theo dự thảo nghị định mới, nếu có hiệu lực trong năm nay, tức là doanh nghệ</w:t>
            </w:r>
            <w:r w:rsidRPr="008E17E6">
              <w:t>p phải công bố lại toàn bộ mấy chục nghìn hồ sơ trong khoản thời gian 2-3 tháng. Điều này là việc không tưởng. Vì vậy, chúng tôi đề xuất việc cập nhật chỉ tiêu an toàn chỉ cần cập nhật sau công bố hoặc phải có lộ trình thời gian và công tác thực hiện để có</w:t>
            </w:r>
            <w:r w:rsidRPr="008E17E6">
              <w:t xml:space="preserve"> thể tuân thủ cả TT 12 và Nghị định mới.</w:t>
            </w:r>
          </w:p>
          <w:p w:rsidR="001826F0" w:rsidRPr="008E17E6" w:rsidRDefault="000265D1">
            <w:pPr>
              <w:ind w:left="0" w:hanging="2"/>
              <w:textDirection w:val="lrTb"/>
            </w:pPr>
            <w:r w:rsidRPr="008E17E6">
              <w:t>- Phường pháp Kiểm: phương pháp kiểm luôn có sự phát triển và thay đổi, các dược điển quôc tế USP, BP, EP cũng cập nhật liên tục. nhưu vậy phải công bố lại sản phẩm khi thay đổi phương pháp kiểm nghiệm sẽ khiến doan</w:t>
            </w:r>
            <w:r w:rsidRPr="008E17E6">
              <w:t>h nghiệp e ngại cải tiến phương pháp kiểm soát sản phẩm</w:t>
            </w:r>
          </w:p>
          <w:p w:rsidR="001826F0" w:rsidRPr="008E17E6" w:rsidRDefault="001826F0">
            <w:pPr>
              <w:ind w:left="0" w:hanging="2"/>
              <w:textDirection w:val="lrTb"/>
            </w:pP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SK Pharma</w:t>
            </w: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ind w:left="0" w:hanging="2"/>
              <w:textDirection w:val="lrTb"/>
            </w:pPr>
            <w:r w:rsidRPr="008E17E6">
              <w:t xml:space="preserve">- Dự thảo Nghị định được chỉnh sửa với những nội dung thay đổi tổ chức, cá nhân phải công bố lại sản phẩm bao gồm: </w:t>
            </w:r>
            <w:r w:rsidRPr="008E17E6">
              <w:t>tổ chức, cá nhân chịu trách nhiệm đưa sản phẩm ra thị trường; xuất xứ; tên sản phẩm; thành phần; công dụng, đối tượng; liều sử dụng; khối lượng thành phần tạo công dụng sản phẩm, dạng bào chế.</w:t>
            </w:r>
          </w:p>
          <w:p w:rsidR="001826F0" w:rsidRPr="008E17E6" w:rsidRDefault="000265D1">
            <w:pPr>
              <w:ind w:left="0" w:hanging="2"/>
              <w:textDirection w:val="lrTb"/>
            </w:pPr>
            <w:r w:rsidRPr="008E17E6">
              <w:t xml:space="preserve">- Hiện tại, theo quy định tại khoản 4 Điều 5 và khoản 4 Điều 8 </w:t>
            </w:r>
            <w:r w:rsidRPr="008E17E6">
              <w:t>Nghị định số 15/2018/NĐ-CP chỉ quy định công bố lại khi thay đổi tên sản phẩm, thành phần cấu tạo, xuất xứ sản phẩm. Trong khi thực tế có những trường hợp thay đổi ảnh hưởng bản chất sản phẩm, lạm dụng thay đổi mà không phải công bố lại để quảng cáo thổi p</w:t>
            </w:r>
            <w:r w:rsidRPr="008E17E6">
              <w:t>hồng công dụng, đánh lừa người tiêu dùng về tính năng công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đ khoản 7 Điều 1: sđ, bs khoản 4 Điều 8</w:t>
            </w:r>
          </w:p>
        </w:tc>
        <w:tc>
          <w:tcPr>
            <w:tcW w:w="3585" w:type="dxa"/>
            <w:vAlign w:val="center"/>
          </w:tcPr>
          <w:p w:rsidR="001826F0" w:rsidRPr="008E17E6" w:rsidRDefault="000265D1">
            <w:pPr>
              <w:ind w:left="0" w:hanging="2"/>
              <w:textDirection w:val="lrTb"/>
            </w:pPr>
            <w:r w:rsidRPr="008E17E6">
              <w:t>4. Trường hợp sản phẩm có sự thay đổi về tổ chức, cá nhân chịu trách nhiệm đưa sản phẩm ra thị trường; cơ sở sản xuất, xuất xứ; t</w:t>
            </w:r>
            <w:r w:rsidRPr="008E17E6">
              <w:t xml:space="preserve">ên sản phẩm; thành phần; công dụng, đối tượng; liều sử dụng; nồng độ, hàm lượng, khối lượng thành phần tạo công dụng sản phẩm, dạng bào chế; chỉ tiêu chất lượng, an toàn và phương pháp kiểm nghiệm thì tổ chức, cá nhân phải công bố lại sản phẩm. Các </w:t>
            </w:r>
            <w:r w:rsidRPr="008E17E6">
              <w:lastRenderedPageBreak/>
              <w:t xml:space="preserve">trường </w:t>
            </w:r>
            <w:r w:rsidRPr="008E17E6">
              <w:t>hợp có sự thay đổi khác, tổ chức, cá nhân thông báo bằng văn bản về nội dung thay đổi đến cơ quan tiếp nhận hồ sơ quy định tại khoản 1 Điều này và được sản xuất, kinh doanh sản phẩm ngay sau khi gửi thông báo.”</w:t>
            </w:r>
          </w:p>
          <w:p w:rsidR="001826F0" w:rsidRPr="008E17E6" w:rsidRDefault="001826F0">
            <w:pPr>
              <w:ind w:left="0" w:hanging="2"/>
              <w:textDirection w:val="lrTb"/>
            </w:pPr>
          </w:p>
          <w:p w:rsidR="001826F0" w:rsidRPr="008E17E6" w:rsidRDefault="000265D1">
            <w:pPr>
              <w:ind w:left="0" w:hanging="2"/>
              <w:textDirection w:val="lrTb"/>
            </w:pPr>
            <w:r w:rsidRPr="008E17E6">
              <w:t>Đề nghị sửa:</w:t>
            </w:r>
          </w:p>
          <w:p w:rsidR="001826F0" w:rsidRPr="008E17E6" w:rsidRDefault="000265D1">
            <w:pPr>
              <w:spacing w:before="240" w:line="300" w:lineRule="auto"/>
              <w:ind w:left="0" w:hanging="2"/>
              <w:jc w:val="both"/>
              <w:textDirection w:val="lrTb"/>
              <w:rPr>
                <w:b/>
                <w:i/>
              </w:rPr>
            </w:pPr>
            <w:r w:rsidRPr="008E17E6">
              <w:t>4. Trường hợp sản phẩm có sự th</w:t>
            </w:r>
            <w:r w:rsidRPr="008E17E6">
              <w:t xml:space="preserve">ay đổi về tổ chức, cá nhân chịu trách nhiệm đưa sản phẩm ra thị trường; cơ sở sản xuất, xuất xứ; tên sản phẩm; thành phần </w:t>
            </w:r>
            <w:r w:rsidRPr="008E17E6">
              <w:rPr>
                <w:b/>
                <w:i/>
              </w:rPr>
              <w:t>tạo công dụng của sản phẩm</w:t>
            </w:r>
            <w:r w:rsidRPr="008E17E6">
              <w:t>; công dụng, đối tượng; liều sử dụng; nồng độ, hàm lượng, khối lượng thành phần tạo công dụng sản phẩm, dạng</w:t>
            </w:r>
            <w:r w:rsidRPr="008E17E6">
              <w:t xml:space="preserve"> bào chế </w:t>
            </w:r>
            <w:r w:rsidRPr="008E17E6">
              <w:rPr>
                <w:b/>
                <w:i/>
              </w:rPr>
              <w:t>thì tổ chức, cá nhân phải công bố lại sản phẩm.</w:t>
            </w:r>
          </w:p>
          <w:p w:rsidR="001826F0" w:rsidRPr="008E17E6" w:rsidRDefault="000265D1">
            <w:pPr>
              <w:spacing w:before="240" w:line="300" w:lineRule="auto"/>
              <w:ind w:left="0" w:hanging="2"/>
              <w:jc w:val="both"/>
              <w:textDirection w:val="lrTb"/>
            </w:pPr>
            <w:r w:rsidRPr="008E17E6">
              <w:t xml:space="preserve">Các trường hợp có sự thay đổi khác </w:t>
            </w:r>
            <w:r w:rsidRPr="008E17E6">
              <w:rPr>
                <w:b/>
                <w:i/>
              </w:rPr>
              <w:t>mà nội dung này có đề cập trong bản công bố,</w:t>
            </w:r>
            <w:r w:rsidRPr="008E17E6">
              <w:t xml:space="preserve"> tổ chức, cá nhân thông báo bằng văn bản về nội dung thay đổi đến cơ quan quản lý nhà nước có thẩm quyền và được sản xuấ</w:t>
            </w:r>
            <w:r w:rsidRPr="008E17E6">
              <w:t>t, kinh doanh sản phẩm ngay sau khi gửi thông báo.</w:t>
            </w:r>
          </w:p>
          <w:p w:rsidR="001826F0" w:rsidRPr="008E17E6" w:rsidRDefault="000265D1">
            <w:pPr>
              <w:ind w:left="0" w:hanging="2"/>
              <w:textDirection w:val="lrTb"/>
              <w:rPr>
                <w:b/>
                <w:i/>
              </w:rPr>
            </w:pPr>
            <w:r w:rsidRPr="008E17E6">
              <w:rPr>
                <w:b/>
                <w:i/>
              </w:rPr>
              <w:lastRenderedPageBreak/>
              <w:t>Các trường hợp thay đổi khác mà nội dung này không đề cập trong bản công bố, tổ chức, cá nhân lưu hồ sơ cập nhật thay đổi tại cơ sở và tự chịu trách nhiệm về các thay đổi này</w:t>
            </w:r>
          </w:p>
          <w:p w:rsidR="001826F0" w:rsidRPr="008E17E6" w:rsidRDefault="001826F0">
            <w:pPr>
              <w:ind w:left="0" w:hanging="2"/>
              <w:textDirection w:val="lrTb"/>
              <w:rPr>
                <w:b/>
                <w:i/>
              </w:rPr>
            </w:pPr>
          </w:p>
          <w:p w:rsidR="001826F0" w:rsidRPr="008E17E6" w:rsidRDefault="000265D1">
            <w:pPr>
              <w:ind w:left="0" w:hanging="2"/>
              <w:textDirection w:val="lrTb"/>
            </w:pPr>
            <w:r w:rsidRPr="008E17E6">
              <w:t>Lý do:</w:t>
            </w:r>
          </w:p>
          <w:p w:rsidR="001826F0" w:rsidRPr="008E17E6" w:rsidRDefault="000265D1">
            <w:pPr>
              <w:spacing w:before="240" w:line="300" w:lineRule="auto"/>
              <w:ind w:left="0" w:hanging="2"/>
              <w:jc w:val="both"/>
              <w:textDirection w:val="lrTb"/>
            </w:pPr>
            <w:r w:rsidRPr="008E17E6">
              <w:t xml:space="preserve">Bổ sung nội dung thay </w:t>
            </w:r>
            <w:r w:rsidRPr="008E17E6">
              <w:t>đổi chỉ tiêu chất lượng, an toàn cần công bố lại là chưa phù hợp với quy định của khoản 3, điều 3 thông tư 12/2024/TT-BYT về việc ban hành quy chuẩn kỹ thuật quốc gia QCVN 20-1:2024/BYT đối với giới hạn các chất ô nhiễm trong thực phẩm bảo vệ sức khỏe. (Th</w:t>
            </w:r>
            <w:r w:rsidRPr="008E17E6">
              <w:t>eo thông tư này, các thay đổi này chỉ cần nộp hồ sơ thông báo).</w:t>
            </w:r>
          </w:p>
          <w:p w:rsidR="001826F0" w:rsidRPr="008E17E6" w:rsidRDefault="000265D1">
            <w:pPr>
              <w:spacing w:before="240" w:line="300" w:lineRule="auto"/>
              <w:ind w:left="0" w:hanging="2"/>
              <w:jc w:val="both"/>
              <w:textDirection w:val="lrTb"/>
            </w:pPr>
            <w:r w:rsidRPr="008E17E6">
              <w:t>Quy định thêm hồ sơ PIF sẽ thêm rất nhiều thông tin, cần quy định thêm các nội dung doanh nghiệp được phép tự cập nhật và tự chịu trách nhiệm khi có thay đổi.</w:t>
            </w:r>
          </w:p>
          <w:p w:rsidR="001826F0" w:rsidRPr="008E17E6" w:rsidRDefault="000265D1">
            <w:pPr>
              <w:ind w:left="0" w:hanging="2"/>
              <w:textDirection w:val="lrTb"/>
            </w:pPr>
            <w:r w:rsidRPr="008E17E6">
              <w:t>Đồng thời, cũng hòa hợp với quy định của quản lý mỹ phẩm, dược phẩm</w:t>
            </w: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 Dự thảo Nghị định được chỉnh sửa với những nội dung thay đổi tổ chức, cá nhân phải công bố lại sản phẩm bao gồm: </w:t>
            </w:r>
            <w:r w:rsidRPr="008E17E6">
              <w:t>tổ chức, cá nhân chịu trách nhiệm đưa sản phẩm ra</w:t>
            </w:r>
            <w:r w:rsidRPr="008E17E6">
              <w:t xml:space="preserve"> thị trường; xuất xứ; tên sản phẩm; thành phần; công dụng, đối tượng; liều sử dụng; khối lượng thành phần tạo công dụng sản phẩm, dạng bào chế.</w:t>
            </w:r>
          </w:p>
          <w:p w:rsidR="001826F0" w:rsidRPr="008E17E6" w:rsidRDefault="000265D1">
            <w:pPr>
              <w:ind w:left="0" w:hanging="2"/>
              <w:textDirection w:val="lrTb"/>
            </w:pPr>
            <w:r w:rsidRPr="008E17E6">
              <w:t>- Dự thảo Nghị định đã bỏ hồ sơ PIF.</w:t>
            </w: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Khoản 8, điều 1</w:t>
            </w:r>
          </w:p>
        </w:tc>
        <w:tc>
          <w:tcPr>
            <w:tcW w:w="3585" w:type="dxa"/>
            <w:vAlign w:val="center"/>
          </w:tcPr>
          <w:p w:rsidR="001826F0" w:rsidRPr="008E17E6" w:rsidRDefault="000265D1">
            <w:pPr>
              <w:shd w:val="clear" w:color="auto" w:fill="FFFFFF"/>
              <w:spacing w:before="240" w:after="240" w:line="276" w:lineRule="auto"/>
              <w:ind w:left="0" w:hanging="2"/>
              <w:jc w:val="both"/>
              <w:textDirection w:val="lrTb"/>
            </w:pPr>
            <w:r w:rsidRPr="008E17E6">
              <w:t xml:space="preserve">Bổ sung Điều 8a như sau: “Điều 8a. Thu hồi Giấy tiếp nhận đăng ký bản </w:t>
            </w:r>
            <w:r w:rsidRPr="008E17E6">
              <w:lastRenderedPageBreak/>
              <w:t>công bố sản phẩm và gỡ bỏ thông tin sản phẩm đăng tải trên trang thông tin điện tử của cơ quan quản lý tiếp nhận hồ sơ công bố sản phẩm</w:t>
            </w:r>
          </w:p>
          <w:p w:rsidR="001826F0" w:rsidRPr="008E17E6" w:rsidRDefault="000265D1">
            <w:pPr>
              <w:shd w:val="clear" w:color="auto" w:fill="FFFFFF"/>
              <w:spacing w:before="240" w:after="240" w:line="276" w:lineRule="auto"/>
              <w:ind w:left="0" w:hanging="2"/>
              <w:jc w:val="both"/>
              <w:textDirection w:val="lrTb"/>
            </w:pPr>
            <w:r w:rsidRPr="008E17E6">
              <w:t>1</w:t>
            </w:r>
            <w:r w:rsidRPr="008E17E6">
              <w:t xml:space="preserve">. Cơ quan tiếp nhận hồ sơ thực hiện thu hồi Giấy </w:t>
            </w:r>
            <w:r w:rsidRPr="008E17E6">
              <w:t>tiếp nhận đăng ký bản công bố sản phẩm và gỡ bỏ thông tin sản phẩm đăng tải trên trang thông tin điện tử của cơ quan quản lý tiếp nhận hồ sơ công bố sản phẩm đối với một trong các trường hợp sau:</w:t>
            </w:r>
          </w:p>
          <w:p w:rsidR="001826F0" w:rsidRPr="008E17E6" w:rsidRDefault="000265D1">
            <w:pPr>
              <w:shd w:val="clear" w:color="auto" w:fill="FFFFFF"/>
              <w:spacing w:before="240" w:after="240" w:line="276" w:lineRule="auto"/>
              <w:ind w:left="0" w:hanging="2"/>
              <w:jc w:val="both"/>
              <w:textDirection w:val="lrTb"/>
            </w:pPr>
            <w:r w:rsidRPr="008E17E6">
              <w:t>m) Trường hợp phát hiện sản phẩm không sản xuất trong vòng 0</w:t>
            </w:r>
            <w:r w:rsidRPr="008E17E6">
              <w:t>3 (ba) năm liên tiếp kể từ khi cấp Giấy tiếp nhận đăng ký bản công bố sản phẩm hoặc tự công bố sản phẩm.</w:t>
            </w:r>
          </w:p>
          <w:p w:rsidR="001826F0" w:rsidRPr="008E17E6" w:rsidRDefault="000265D1">
            <w:pPr>
              <w:shd w:val="clear" w:color="auto" w:fill="FFFFFF"/>
              <w:spacing w:before="240" w:after="160" w:line="276" w:lineRule="auto"/>
              <w:ind w:left="0" w:hanging="2"/>
              <w:jc w:val="both"/>
              <w:textDirection w:val="lrTb"/>
            </w:pPr>
            <w:r w:rsidRPr="008E17E6">
              <w:t>n) Sản phẩm lưu thông trên thi trường có thành phần không đáp ứng quy định tại phần IV Mẫu số 01, phần IV Mẫu số 02 Phụ lục I ban hành kèm theo Nghị đị</w:t>
            </w:r>
            <w:r w:rsidRPr="008E17E6">
              <w:t>nh này</w:t>
            </w:r>
          </w:p>
          <w:p w:rsidR="001826F0" w:rsidRPr="008E17E6" w:rsidRDefault="000265D1">
            <w:pPr>
              <w:shd w:val="clear" w:color="auto" w:fill="FFFFFF"/>
              <w:spacing w:before="240" w:after="240" w:line="276" w:lineRule="auto"/>
              <w:ind w:left="0" w:hanging="2"/>
              <w:jc w:val="both"/>
              <w:textDirection w:val="lrTb"/>
              <w:rPr>
                <w:b/>
              </w:rPr>
            </w:pPr>
            <w:r w:rsidRPr="008E17E6">
              <w:t xml:space="preserve">- Khoản (m) quy định thu hồi giấy tiếp nhận nếu sản phẩm không sản xuất trong vòng 03 năm liên tiếp. Tuy nhiên, cần </w:t>
            </w:r>
            <w:r w:rsidRPr="008E17E6">
              <w:rPr>
                <w:b/>
              </w:rPr>
              <w:t xml:space="preserve">làm rõ trường hợp sản phẩm không được sản xuất </w:t>
            </w:r>
            <w:r w:rsidRPr="008E17E6">
              <w:rPr>
                <w:b/>
              </w:rPr>
              <w:lastRenderedPageBreak/>
              <w:t>cho thị trường trong nước nhưng vẫn được sản xuất để xuất khẩu</w:t>
            </w:r>
          </w:p>
          <w:p w:rsidR="001826F0" w:rsidRPr="008E17E6" w:rsidRDefault="000265D1">
            <w:pPr>
              <w:shd w:val="clear" w:color="auto" w:fill="FFFFFF"/>
              <w:spacing w:before="240" w:after="240" w:line="276" w:lineRule="auto"/>
              <w:ind w:left="0" w:hanging="2"/>
              <w:jc w:val="both"/>
              <w:textDirection w:val="lrTb"/>
            </w:pPr>
            <w:r w:rsidRPr="008E17E6">
              <w:t>- Quy định thu hồi Giấy</w:t>
            </w:r>
            <w:r w:rsidRPr="008E17E6">
              <w:t xml:space="preserve"> tiếp nhận đăng ký bản công bố sản phẩm và gỡ bỏ thông tin sản phẩm nếu thành phần không đạt tối thiểu 15% mức liều trong tài liệu tham khảo có thể ảnh hưởng đến nhiều doanh nghiệp có sản phẩm đã được cấp số trước khi quy định này có hiệu lực.</w:t>
            </w:r>
          </w:p>
          <w:p w:rsidR="001826F0" w:rsidRPr="008E17E6" w:rsidRDefault="000265D1">
            <w:pPr>
              <w:shd w:val="clear" w:color="auto" w:fill="FFFFFF"/>
              <w:spacing w:before="240" w:after="160" w:line="276" w:lineRule="auto"/>
              <w:ind w:left="0" w:hanging="2"/>
              <w:jc w:val="both"/>
              <w:textDirection w:val="lrTb"/>
            </w:pPr>
            <w:r w:rsidRPr="008E17E6">
              <w:t>Do đó, chúng</w:t>
            </w:r>
            <w:r w:rsidRPr="008E17E6">
              <w:t xml:space="preserve"> tôi kiến nghị cơ quan quản lý quy định một khoảng thời gian hợp lý để doanh nghiệp có đủ thời gian rà soát, điều chỉnh công thức hoặc bổ sung dữ liệu khoa học chứng minh tính phù hợp của sản phẩm. Đối với sản phẩm thuốc, khi nộp hồ sơ gia hạn mà không có </w:t>
            </w:r>
            <w:r w:rsidRPr="008E17E6">
              <w:t xml:space="preserve">xuất xứ công thức, sản phẩm được </w:t>
            </w:r>
            <w:r w:rsidRPr="008E17E6">
              <w:rPr>
                <w:i/>
              </w:rPr>
              <w:t>Hội đồng tư vấn cấp giấy đăng ký lưu hành thuốc</w:t>
            </w:r>
            <w:r w:rsidRPr="008E17E6">
              <w:t xml:space="preserve"> đưa vào danh sách các sản phẩm cần theo dõi an toàn, hiệu quả. Theo khoản 30, điều 1, Luật số: 44/2024/QH15 Sửa đổi, bổ sung một số điều của Luật Dược: “Thời hạn hiệu lực của giấy đăng ký lưu hành thuốc là 03 năm kể từ ngày cấp hoặc gia hạn đối với thuốc </w:t>
            </w:r>
            <w:r w:rsidRPr="008E17E6">
              <w:t xml:space="preserve">có yêu cầu tiếp tục theo dõi an toàn, </w:t>
            </w:r>
            <w:r w:rsidRPr="008E17E6">
              <w:lastRenderedPageBreak/>
              <w:t>hiệu quả;”. Vì vậy, thời gian chuyển tiếp 2 năm đối với các sản phẩm thực phẩm chức năng đã được cấp số là quá ngắn và có thể gây khó khăn cho doanh nghiệp trong việc điều chỉnh sản phẩm theo quy định mới. Do đó, chúng</w:t>
            </w:r>
            <w:r w:rsidRPr="008E17E6">
              <w:t xml:space="preserve"> tôi kiến nghị cơ quan quản lý xem xét kéo dài thời gian chuyển tiếp để doanh nghiệp có đủ thời gian điều chỉnh, tránh tình trạng nhiều sản phẩm bị thu hồi do không kịp đáp ứng quy định mới, đồng thời xem xét các sản phẩm đã được lưu hành trên 5 năm hoặc 1</w:t>
            </w:r>
            <w:r w:rsidRPr="008E17E6">
              <w:t>0 năm, tức là bản thân sản phẩm đã chứng minh được tính an toàn và hiệu quả thì được tiếp tục lưu hành tới khi doanh nghiệp không còn có nhu cầu.</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 xml:space="preserve">Đã sửa trong dự thảo Nghị định </w:t>
            </w:r>
            <w:r w:rsidRPr="008E17E6">
              <w:t>các trường hợp hết hiệu lực Bản tự công bố và Giấy</w:t>
            </w:r>
            <w:r w:rsidRPr="008E17E6">
              <w:t xml:space="preserve"> tiếp nhận </w:t>
            </w:r>
            <w:r w:rsidRPr="008E17E6">
              <w:lastRenderedPageBreak/>
              <w:t>đăng ký bản công bố sản phẩm tại khoản 9 Điều 1 dự thảo Nghị định</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4 Điều 8 Nghị định 15</w:t>
            </w:r>
          </w:p>
        </w:tc>
        <w:tc>
          <w:tcPr>
            <w:tcW w:w="3585" w:type="dxa"/>
            <w:vAlign w:val="center"/>
          </w:tcPr>
          <w:p w:rsidR="001826F0" w:rsidRPr="008E17E6" w:rsidRDefault="000265D1">
            <w:pPr>
              <w:shd w:val="clear" w:color="auto" w:fill="FFFFFF"/>
              <w:spacing w:before="240" w:after="160" w:line="276" w:lineRule="auto"/>
              <w:ind w:left="0" w:hanging="2"/>
              <w:jc w:val="both"/>
              <w:textDirection w:val="lrTb"/>
            </w:pPr>
            <w:r w:rsidRPr="008E17E6">
              <w:t xml:space="preserve">4. Trường hợp sản phẩm có sự thay đổi về tên sản phẩm, xuất xứ, thành phần cấu tạo thì tổ chức, cá nhân phải công bố lại sản phẩm. Các trường hợp có sự thay đổi khác, tổ chức, cá nhân thông báo bằng văn bản về nội dung thay đổi đến cơ quan tiếp nhận hồ sơ </w:t>
            </w:r>
            <w:r w:rsidRPr="008E17E6">
              <w:t xml:space="preserve">quy định tại khoản 1 Điều này và được sản xuất, </w:t>
            </w:r>
            <w:r w:rsidRPr="008E17E6">
              <w:lastRenderedPageBreak/>
              <w:t>kinh doanh sản phẩm ngay sau khi gửi thông báo…”</w:t>
            </w:r>
          </w:p>
          <w:p w:rsidR="001826F0" w:rsidRPr="008E17E6" w:rsidRDefault="000265D1">
            <w:pPr>
              <w:shd w:val="clear" w:color="auto" w:fill="FFFFFF"/>
              <w:spacing w:before="240" w:after="160" w:line="276" w:lineRule="auto"/>
              <w:ind w:left="0" w:hanging="2"/>
              <w:jc w:val="both"/>
              <w:textDirection w:val="lrTb"/>
              <w:rPr>
                <w:b/>
                <w:color w:val="222222"/>
              </w:rPr>
            </w:pPr>
            <w:r w:rsidRPr="008E17E6">
              <w:rPr>
                <w:b/>
                <w:color w:val="222222"/>
                <w:u w:val="single"/>
              </w:rPr>
              <w:t>ĐỀ NGHỊ SỬA ĐỔI</w:t>
            </w:r>
            <w:r w:rsidRPr="008E17E6">
              <w:rPr>
                <w:b/>
                <w:color w:val="222222"/>
              </w:rPr>
              <w:t>: Bỏ “tên sản phẩm,” thành:</w:t>
            </w:r>
          </w:p>
          <w:p w:rsidR="001826F0" w:rsidRPr="008E17E6" w:rsidRDefault="000265D1">
            <w:pPr>
              <w:shd w:val="clear" w:color="auto" w:fill="FFFFFF"/>
              <w:spacing w:before="240" w:after="160" w:line="276" w:lineRule="auto"/>
              <w:ind w:left="0" w:hanging="2"/>
              <w:jc w:val="both"/>
              <w:textDirection w:val="lrTb"/>
              <w:rPr>
                <w:b/>
              </w:rPr>
            </w:pPr>
            <w:r w:rsidRPr="008E17E6">
              <w:rPr>
                <w:b/>
              </w:rPr>
              <w:t>Điều 8. Trình tự đăng ký bản công bố sản phẩm</w:t>
            </w:r>
          </w:p>
          <w:p w:rsidR="001826F0" w:rsidRPr="008E17E6" w:rsidRDefault="000265D1">
            <w:pPr>
              <w:shd w:val="clear" w:color="auto" w:fill="FFFFFF"/>
              <w:spacing w:before="240" w:after="160" w:line="276" w:lineRule="auto"/>
              <w:ind w:left="0" w:hanging="2"/>
              <w:jc w:val="both"/>
              <w:textDirection w:val="lrTb"/>
            </w:pPr>
            <w:r w:rsidRPr="008E17E6">
              <w:t xml:space="preserve">4. Trường hợp sản phẩm có sự thay đổi về, xuất xứ, thành phần cấu tạo </w:t>
            </w:r>
            <w:r w:rsidRPr="008E17E6">
              <w:t>thì tổ chức, cá nhân phải công bố lại sản phẩm. Các trường hợp có sự thay đổi khác, tổ chức, cá nhân thông báo bằng văn bản về nội dung thay đổi đến cơ quan tiếp nhận hồ sơ quy định tại khoản 1 Điều này và được sản xuất, kinh doanh sản phẩm ngay sau khi gử</w:t>
            </w:r>
            <w:r w:rsidRPr="008E17E6">
              <w:t>i thông báo…”</w:t>
            </w:r>
          </w:p>
          <w:p w:rsidR="001826F0" w:rsidRPr="008E17E6" w:rsidRDefault="000265D1">
            <w:pPr>
              <w:shd w:val="clear" w:color="auto" w:fill="FFFFFF"/>
              <w:spacing w:before="240" w:after="160" w:line="276" w:lineRule="auto"/>
              <w:ind w:left="0" w:hanging="2"/>
              <w:jc w:val="both"/>
              <w:textDirection w:val="lrTb"/>
              <w:rPr>
                <w:b/>
                <w:color w:val="222222"/>
              </w:rPr>
            </w:pPr>
            <w:r w:rsidRPr="008E17E6">
              <w:rPr>
                <w:b/>
                <w:color w:val="222222"/>
              </w:rPr>
              <w:t>Giải thích:</w:t>
            </w:r>
          </w:p>
          <w:p w:rsidR="001826F0" w:rsidRPr="008E17E6" w:rsidRDefault="000265D1">
            <w:pPr>
              <w:shd w:val="clear" w:color="auto" w:fill="FFFFFF"/>
              <w:spacing w:before="240" w:after="160" w:line="276" w:lineRule="auto"/>
              <w:ind w:left="0" w:hanging="2"/>
              <w:jc w:val="both"/>
              <w:textDirection w:val="lrTb"/>
              <w:rPr>
                <w:color w:val="222222"/>
              </w:rPr>
            </w:pPr>
            <w:r w:rsidRPr="008E17E6">
              <w:rPr>
                <w:color w:val="222222"/>
              </w:rPr>
              <w:t>Việc đổi tên sản phẩm hoàn toàn không ảnh hưởng đến hiệu quả (về mặt lý thuyết) của sản phẩm đã được công bố, vì vậy nếu doanh nghiệp có xin công bố lại sản phẩm thì Cục ATTP cũng không có lý do để từ chối, tức là có bắt doanh ngh</w:t>
            </w:r>
            <w:r w:rsidRPr="008E17E6">
              <w:rPr>
                <w:color w:val="222222"/>
              </w:rPr>
              <w:t xml:space="preserve">iệp công bố lại hay không thì sản phẩm vẫn sẽ tiếp tục được công </w:t>
            </w:r>
            <w:r w:rsidRPr="008E17E6">
              <w:rPr>
                <w:color w:val="222222"/>
              </w:rPr>
              <w:lastRenderedPageBreak/>
              <w:t>bố. Nhưng việc bắt doanh nghiệp công bố lại gây phiền hà cho doanh nghiệp, đồng thời tạo thêm việc làm không cần thiết cho Cục ATTP, gây lãng phí nguồn lực của xã hội (ngay thuốc khi thay đổi</w:t>
            </w:r>
            <w:r w:rsidRPr="008E17E6">
              <w:rPr>
                <w:color w:val="222222"/>
              </w:rPr>
              <w:t xml:space="preserve"> tên cũng không phải đăng ký lại mà chỉ cần gửi công văn đến Cục Quản lý Dược là đủ).</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Nhất Nhất</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Nội dung này giữ nguyên như Nghị định 15/2018/NĐ-CP. </w:t>
            </w:r>
          </w:p>
          <w:p w:rsidR="001826F0" w:rsidRPr="008E17E6" w:rsidRDefault="000265D1">
            <w:pPr>
              <w:ind w:left="0" w:hanging="2"/>
              <w:textDirection w:val="lrTb"/>
            </w:pPr>
            <w:r w:rsidRPr="008E17E6">
              <w:t xml:space="preserve">Đồng thời, thực tiễn khi thực hiện đăng ký bản công bố sản phẩm có nhiều sản phẩm đặt tên </w:t>
            </w:r>
            <w:r w:rsidRPr="008E17E6">
              <w:t>không đúng với bản chất sản phẩm (không phù hợp với quy định tại Điều 11 Nghị định 43/2017/NĐ-CP về nhãn hàng hóa), do đó trường hợp thay đổi tên sản phẩm chỉ nộp thông báo không đảm bảo việc thực hiện đúng quy định của pháp luật về ghi nhãn hàng hóa.</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e khoản 7 Điều 1: sđ, bs khoản 7 Điều 8</w:t>
            </w:r>
          </w:p>
        </w:tc>
        <w:tc>
          <w:tcPr>
            <w:tcW w:w="3585" w:type="dxa"/>
            <w:vAlign w:val="center"/>
          </w:tcPr>
          <w:p w:rsidR="001826F0" w:rsidRPr="008E17E6" w:rsidRDefault="000265D1">
            <w:pPr>
              <w:ind w:left="0" w:hanging="2"/>
              <w:textDirection w:val="lrTb"/>
            </w:pPr>
            <w:r w:rsidRPr="008E17E6">
              <w:t>Tổ chức, cá nhân chịu trách nhiệm đưa sản phẩm ra thị trường trước khi đưa sản phẩm ra thị trường phải lưu giữ Hồ sơ thông tin sản phẩm (PIF) tại cơ sở để phục vụ công tác hậu kiểm và xuất trình khi cơ quan chức</w:t>
            </w:r>
            <w:r w:rsidRPr="008E17E6">
              <w:t xml:space="preserve"> năng kiểm tra, thanh tra yêu cầu</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Việc áp dụng PIF trong quản lý thực phẩm là chưa phù hợp và sẽ gây ra các rào cản lớn về kinh tế và thêm hồ sơ hành chính mới gây gánh nặng bất hợp lý và điểm nghẽn mới cho doanh nghiệp, vì các lý do cụ thể như</w:t>
            </w:r>
            <w:r w:rsidRPr="008E17E6">
              <w:t xml:space="preserve"> sau:</w:t>
            </w:r>
          </w:p>
          <w:p w:rsidR="001826F0" w:rsidRPr="008E17E6" w:rsidRDefault="000265D1">
            <w:pPr>
              <w:ind w:left="0" w:hanging="2"/>
              <w:textDirection w:val="lrTb"/>
            </w:pPr>
            <w:r w:rsidRPr="008E17E6">
              <w:t xml:space="preserve"> </w:t>
            </w:r>
          </w:p>
          <w:p w:rsidR="001826F0" w:rsidRPr="008E17E6" w:rsidRDefault="000265D1">
            <w:pPr>
              <w:ind w:left="0" w:hanging="2"/>
              <w:textDirection w:val="lrTb"/>
            </w:pPr>
            <w:r w:rsidRPr="008E17E6">
              <w:t xml:space="preserve"> Không phù hợp với thông lệ quốc tế/ khu vực (ASEAN,...): Mô hình quản lý an toàn thực phẩm của hầu hết các quốc gia trên thế giới, cũng như các tổ chức quốc tế mà Việt Nam là quốc gia thành viên </w:t>
            </w:r>
            <w:r w:rsidRPr="008E17E6">
              <w:lastRenderedPageBreak/>
              <w:t xml:space="preserve">(Codex) hiện không áp dụng quản lý theo Hồ sơ thông </w:t>
            </w:r>
            <w:r w:rsidRPr="008E17E6">
              <w:t>tin sản phẩm PIF. Tham khảo Quy tắc chung về Vệ sinh Thực phẩm CXC 1-1969, quan điểm của Codex nêu rõ sử dụng hệ thống HACCP để quản lý và đảm bảo sự an toàn và ổn định của sản phẩm thực phẩm.</w:t>
            </w:r>
          </w:p>
          <w:p w:rsidR="001826F0" w:rsidRPr="008E17E6" w:rsidRDefault="000265D1">
            <w:pPr>
              <w:ind w:left="0" w:hanging="2"/>
              <w:textDirection w:val="lrTb"/>
            </w:pPr>
            <w:r w:rsidRPr="008E17E6">
              <w:t>Áp dụng yêu cầu Hồ sơ thông tin sản phẩm PIF của Mỹ phẩm cho Ng</w:t>
            </w:r>
            <w:r w:rsidRPr="008E17E6">
              <w:t>ành thực phẩm là không phù hợp về khoa học và bản chất nguyên liệu: Hồ sơ thông tin sản phẩm PIF được quy định cho sản phẩm mỹ phẩm theo Hiệp định hoà hợp quản lý mỹ phẩm ASEAN. Thực tế bản chất nguyên liệu, sự đa dạng về sản phẩm và chức năng sản phẩm của</w:t>
            </w:r>
            <w:r w:rsidRPr="008E17E6">
              <w:t xml:space="preserve"> sản phẩm Thực phẩm khác biệt hoàn toàn với sản phẩm Mỹ phẩm; các tiêu chuẩn kỹ thuật ngành Mỹ phẩm khác biệt hoàn toàn với tiêu chuẩn ngành Thực phẩm ở cả Việt Nam lẫn quốc tế (Codex, ASEAN và các quốc gia phát triển như Mỹ, Châu Âu, Nhật, Hàn Quốc, etc).</w:t>
            </w:r>
            <w:r w:rsidRPr="008E17E6">
              <w:t xml:space="preserve"> Ví dụ, trong dự thảo phần Mẫu số 15 Phụ lục I Hồ sơ Thông tin sản phẩm Thực phẩm Chức năng, Phần 2. Chất lượng của nguyên liệu, đối với hương liệu, yêu cầu nhà sản xuất cam kết phù hợp với hướng dẫn của Hiệp hội Hương liệu Quốc tế (IFRA), đây là yêu cầu k</w:t>
            </w:r>
            <w:r w:rsidRPr="008E17E6">
              <w:t xml:space="preserve">ỹ thuật của Mỹ phẩm; đối với </w:t>
            </w:r>
            <w:r w:rsidRPr="008E17E6">
              <w:lastRenderedPageBreak/>
              <w:t xml:space="preserve">Thực phẩm, Hương liệu thực phẩm tuân thủ theo hướng dẫn và đánh giá của Hiệp hội các nhà sản xuất hương và chất chiết xuất của Hoa Kỳ (FEMA), JECFA, EU như đã được quy định tại Thông tư 17/2023-TT-BYT. </w:t>
            </w:r>
          </w:p>
          <w:p w:rsidR="001826F0" w:rsidRPr="008E17E6" w:rsidRDefault="000265D1">
            <w:pPr>
              <w:ind w:left="0" w:hanging="2"/>
              <w:textDirection w:val="lrTb"/>
            </w:pPr>
            <w:r w:rsidRPr="008E17E6">
              <w:t>Yêu cầu kiểm nghiệm từng</w:t>
            </w:r>
            <w:r w:rsidRPr="008E17E6">
              <w:t xml:space="preserve"> lô nêu trong PIF dự thảo bất hợp lý và bất khả thi, sẽ phát sinh thêm chi phí khổng lồ gây gánh nặng cho giá sản phẩm thực phẩm Việt Nam và ngành Thực phẩm, sẽ gây ách tắc toàn bộ cho ngành thực phẩm do không phù hợp thực tế ngành thực phẩm: phiếu kiểm ng</w:t>
            </w:r>
            <w:r w:rsidRPr="008E17E6">
              <w:t>hiệm đối với từng lô sản phẩm thực phẩm trước khi lưu thông trên thị trường bao gồm các chỉ tiêu theo hồ sơ đăng ký bản công bố sản phẩm/tự công bố sản phẩm: Việc kiểm soát chất lượng thực phẩm là theo cả quá trình, việc đảm bảo nguyên liệu đầu vào sạch sẽ</w:t>
            </w:r>
            <w:r w:rsidRPr="008E17E6">
              <w:t xml:space="preserve"> giúp thành phẩm sạch mà không cần phải kiểm nghiệm các chỉ tiêu chất ô nhiễm/kim loại nặng/độc tố/vi sinh vật cho từng lô, vì các kiểm nghiệm này rất tốn kém và không cần thiết. Nhà sản xuất sẽ chỉ kiểm một số chỉ tiêu theo đánh giá nguy cơ. Không ai đi k</w:t>
            </w:r>
            <w:r w:rsidRPr="008E17E6">
              <w:t xml:space="preserve">iểm các chỉ tiêu chất ô nhiễm/kim loại nặng/độc tố/vi sinh vật cho từng mớ rau/con cá/bao gạo vì nó quá tốn kém mà không mang lại lợi ích gì, nếu đã </w:t>
            </w:r>
            <w:r w:rsidRPr="008E17E6">
              <w:lastRenderedPageBreak/>
              <w:t>đảm bảo được quá trình sản xuất sạch. Yêu cầu này cũng không phù hợp với thông lệ quốc tế và khu vực, không</w:t>
            </w:r>
            <w:r w:rsidRPr="008E17E6">
              <w:t xml:space="preserve"> có trong khuyến cáo Codex</w:t>
            </w:r>
          </w:p>
          <w:p w:rsidR="001826F0" w:rsidRPr="008E17E6" w:rsidRDefault="001826F0">
            <w:pPr>
              <w:ind w:left="0" w:hanging="2"/>
              <w:textDirection w:val="lrTb"/>
            </w:pP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Bỏ yêu cầu này, theo đúng chỉ đạo của Tổng Bí thư để không tạo điểm nghẽn mới.</w:t>
            </w:r>
          </w:p>
          <w:p w:rsidR="001826F0" w:rsidRPr="008E17E6" w:rsidRDefault="000265D1">
            <w:pPr>
              <w:ind w:left="0" w:hanging="2"/>
              <w:textDirection w:val="lrTb"/>
            </w:pPr>
            <w:r w:rsidRPr="008E17E6">
              <w:t>Thay vì tạo ra thêm 1 thủ tục mới tạo gánh nặng cho doanh nghiệp và cơ quan quản lý nhà nước. Chúng tôi để xuất:</w:t>
            </w:r>
          </w:p>
          <w:p w:rsidR="001826F0" w:rsidRPr="008E17E6" w:rsidRDefault="000265D1">
            <w:pPr>
              <w:ind w:left="0" w:hanging="2"/>
              <w:textDirection w:val="lrTb"/>
            </w:pPr>
            <w:r w:rsidRPr="008E17E6">
              <w:rPr>
                <w:rFonts w:ascii="Segoe UI Symbol" w:hAnsi="Segoe UI Symbol" w:cs="Segoe UI Symbol"/>
              </w:rPr>
              <w:t>⮚</w:t>
            </w:r>
            <w:r w:rsidRPr="008E17E6">
              <w:t xml:space="preserve"> Tăng cường thêm công tác </w:t>
            </w:r>
            <w:r w:rsidRPr="008E17E6">
              <w:t>hậu kiểm nhằm kiểm soát và xây dựng cơ sở đủ điều kiện an toàn thực phẩm</w:t>
            </w:r>
          </w:p>
          <w:p w:rsidR="001826F0" w:rsidRPr="008E17E6" w:rsidRDefault="000265D1">
            <w:pPr>
              <w:ind w:left="0" w:hanging="2"/>
              <w:textDirection w:val="lrTb"/>
            </w:pPr>
            <w:r w:rsidRPr="008E17E6">
              <w:rPr>
                <w:rFonts w:ascii="Segoe UI Symbol" w:hAnsi="Segoe UI Symbol" w:cs="Segoe UI Symbol"/>
              </w:rPr>
              <w:t>⮚</w:t>
            </w:r>
            <w:r w:rsidRPr="008E17E6">
              <w:t xml:space="preserve"> Tập trung đào tạo và hỗ trợ xây dựng hệ thống HACCP cho doanh nghiệp vừa và nhỏ đồng thời khuyến khích những chứng nhận sản xuất tiên tiến như IFS, BRC, FSSC 22000, ISO 22000. </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Dự thảo Nghị định đã bỏ quy định đối với hồ sơ PIF</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e khoản 7 Điều 1: sđ, bs khoản 7 Điều 8 NĐ15</w:t>
            </w:r>
          </w:p>
        </w:tc>
        <w:tc>
          <w:tcPr>
            <w:tcW w:w="3585" w:type="dxa"/>
            <w:vAlign w:val="center"/>
          </w:tcPr>
          <w:p w:rsidR="001826F0" w:rsidRPr="008E17E6" w:rsidRDefault="000265D1">
            <w:pPr>
              <w:ind w:left="0" w:hanging="2"/>
              <w:textDirection w:val="lrTb"/>
            </w:pPr>
            <w:r w:rsidRPr="008E17E6">
              <w:t>Định kỳ hàng năm, cơ sở chịu trách nhiệm đưa sản phẩm ra thị trường có trách nhiệm báo cáo kết quả sản xuất đến cơ quan tiếp nhận công bố.”</w:t>
            </w:r>
          </w:p>
          <w:p w:rsidR="001826F0" w:rsidRPr="008E17E6" w:rsidRDefault="001826F0">
            <w:pPr>
              <w:ind w:left="0" w:hanging="2"/>
              <w:textDirection w:val="lrTb"/>
            </w:pP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Bỏ yêu cầu này</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e khoản 7 </w:t>
            </w:r>
            <w:r w:rsidRPr="008E17E6">
              <w:lastRenderedPageBreak/>
              <w:t xml:space="preserve">Điều 1: sđ, bs khoản </w:t>
            </w:r>
            <w:r w:rsidRPr="008E17E6">
              <w:t>7 Điều 8 NĐ15</w:t>
            </w:r>
          </w:p>
        </w:tc>
        <w:tc>
          <w:tcPr>
            <w:tcW w:w="3585" w:type="dxa"/>
            <w:vAlign w:val="center"/>
          </w:tcPr>
          <w:p w:rsidR="001826F0" w:rsidRPr="008E17E6" w:rsidRDefault="000265D1">
            <w:pPr>
              <w:ind w:left="0" w:hanging="2"/>
              <w:textDirection w:val="lrTb"/>
            </w:pPr>
            <w:r w:rsidRPr="008E17E6">
              <w:lastRenderedPageBreak/>
              <w:t xml:space="preserve">-Đề xuất ban hành biểu mẫu báo cáo, quy định rõ thời gian báo cáo, </w:t>
            </w:r>
            <w:r w:rsidRPr="008E17E6">
              <w:lastRenderedPageBreak/>
              <w:t>hình thức báo cáo để doanh nghiệp có căn cứ thực hiện.</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g khoản 7 Điều 1: Bs khoản 8 Điều 8 NĐ15</w:t>
            </w:r>
          </w:p>
        </w:tc>
        <w:tc>
          <w:tcPr>
            <w:tcW w:w="3585" w:type="dxa"/>
            <w:vAlign w:val="center"/>
          </w:tcPr>
          <w:p w:rsidR="001826F0" w:rsidRPr="008E17E6" w:rsidRDefault="000265D1">
            <w:pPr>
              <w:ind w:left="0" w:hanging="2"/>
              <w:textDirection w:val="lrTb"/>
            </w:pPr>
            <w:r w:rsidRPr="008E17E6">
              <w:t xml:space="preserve"> “8. Định kỳ hàng năm, cơ sở chịu trách nhiệm đưa sản phẩm ra thị trường có trách nhiệm báo cáo kết quả sản xuất đến cơ quan tiếp nhận công bố”.  </w:t>
            </w:r>
          </w:p>
          <w:p w:rsidR="001826F0" w:rsidRPr="008E17E6" w:rsidRDefault="000265D1">
            <w:pPr>
              <w:ind w:left="0" w:hanging="2"/>
              <w:textDirection w:val="lrTb"/>
            </w:pPr>
            <w:r w:rsidRPr="008E17E6">
              <w:t>Đề nghị bỏ, phát sinh thủ tục không cần thiết cho doanh nghiệp. Đây là nội dung thuộc quản lý của quản lý thị</w:t>
            </w:r>
            <w:r w:rsidRPr="008E17E6">
              <w:t xml:space="preserve"> trường và thuế</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g khoản 7 Điều 1: Bs khoản 8 Điều 8 NĐ15</w:t>
            </w:r>
          </w:p>
        </w:tc>
        <w:tc>
          <w:tcPr>
            <w:tcW w:w="3585" w:type="dxa"/>
            <w:vAlign w:val="center"/>
          </w:tcPr>
          <w:p w:rsidR="001826F0" w:rsidRPr="008E17E6" w:rsidRDefault="000265D1">
            <w:pPr>
              <w:ind w:left="0" w:hanging="2"/>
              <w:textDirection w:val="lrTb"/>
            </w:pPr>
            <w:r w:rsidRPr="008E17E6">
              <w:t xml:space="preserve">“8. Định kỳ hàng năm, cơ sở chịu trách nhiệm đưa sản phẩm ra thị trường có trách nhiệm báo cáo kết quả sản xuất đến cơ quan tiếp </w:t>
            </w:r>
            <w:r w:rsidRPr="008E17E6">
              <w:t>nhận công bố.</w:t>
            </w:r>
          </w:p>
          <w:p w:rsidR="001826F0" w:rsidRPr="008E17E6" w:rsidRDefault="000265D1">
            <w:pPr>
              <w:ind w:left="0" w:hanging="2"/>
              <w:textDirection w:val="lrTb"/>
            </w:pPr>
            <w:r w:rsidRPr="008E17E6">
              <w:t>Đề nghị bỏ nội dung này, vì năm nào Cơ quan nhà nước thực hiện thanh/ kiểm tra an toàn thực phẩm, kiểm tra doanh nghiệp.</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g khoản 7 Điều 3: bs khoản  Điều 8 NĐ15</w:t>
            </w:r>
          </w:p>
        </w:tc>
        <w:tc>
          <w:tcPr>
            <w:tcW w:w="3585" w:type="dxa"/>
            <w:vAlign w:val="center"/>
          </w:tcPr>
          <w:p w:rsidR="001826F0" w:rsidRPr="008E17E6" w:rsidRDefault="000265D1">
            <w:pPr>
              <w:ind w:left="0" w:hanging="2"/>
              <w:textDirection w:val="lrTb"/>
            </w:pPr>
            <w:r w:rsidRPr="008E17E6">
              <w:t>“8. Định kỳ hàng năm, cơ sở chịu trách nhiệm đưa sản phẩm ra thị trường có trách nhiệm báo cáo kết quả sản xuất đến cơ quan tiếp nhận công bố.”</w:t>
            </w:r>
          </w:p>
          <w:p w:rsidR="001826F0" w:rsidRPr="008E17E6" w:rsidRDefault="000265D1">
            <w:pPr>
              <w:ind w:left="0" w:hanging="2"/>
              <w:textDirection w:val="lrTb"/>
            </w:pPr>
            <w:r w:rsidRPr="008E17E6">
              <w:t>Kính mong Quý cơ quan xem xét bỏ khoản 8 Điều 8 do điều khoản này tạo ra gánh nặng lớn với hoạt động của doanh n</w:t>
            </w:r>
            <w:r w:rsidRPr="008E17E6">
              <w:t>ghiệp.</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g khoản 7 Điều 3: bs khoản  </w:t>
            </w:r>
            <w:r w:rsidRPr="008E17E6">
              <w:lastRenderedPageBreak/>
              <w:t>Điều 8 NĐ15</w:t>
            </w:r>
          </w:p>
        </w:tc>
        <w:tc>
          <w:tcPr>
            <w:tcW w:w="3585" w:type="dxa"/>
            <w:vAlign w:val="center"/>
          </w:tcPr>
          <w:p w:rsidR="001826F0" w:rsidRPr="008E17E6" w:rsidRDefault="000265D1">
            <w:pPr>
              <w:ind w:left="0" w:hanging="2"/>
              <w:textDirection w:val="lrTb"/>
            </w:pPr>
            <w:r w:rsidRPr="008E17E6">
              <w:lastRenderedPageBreak/>
              <w:t xml:space="preserve">8. Định kỳ hàng năm, cơ sở chịu trách nhiệm đưa sản phẩm ra thị trường có trách nhiệm báo cáo kết </w:t>
            </w:r>
            <w:r w:rsidRPr="008E17E6">
              <w:lastRenderedPageBreak/>
              <w:t xml:space="preserve">quả sản xuất đến cơ quan tiếp nhận công </w:t>
            </w:r>
            <w:r w:rsidRPr="008E17E6">
              <w:t>bố.”</w:t>
            </w:r>
          </w:p>
          <w:p w:rsidR="001826F0" w:rsidRPr="008E17E6" w:rsidRDefault="001826F0">
            <w:pPr>
              <w:ind w:left="0" w:hanging="2"/>
              <w:textDirection w:val="lrTb"/>
            </w:pPr>
          </w:p>
          <w:p w:rsidR="001826F0" w:rsidRPr="008E17E6" w:rsidRDefault="000265D1">
            <w:pPr>
              <w:ind w:left="0" w:hanging="2"/>
              <w:textDirection w:val="lrTb"/>
            </w:pPr>
            <w:r w:rsidRPr="008E17E6">
              <w:t>Đề xuất bỏ nội dung này. Chúng tôi thấy phần báo coá tình hình sản xuất, kinh doanh hàng năm này là không cần thiết, làm tăng thêm tủ tục hành chính cho DN. Trong hồ sơ thông tin sản phẩm lưu tại cơ sở đã có đầy đủ thông tin số lô, sản lượng, phiếu kiểm ng</w:t>
            </w:r>
            <w:r w:rsidRPr="008E17E6">
              <w:t>hiệm các lô trước khi đưa ra thị trường</w:t>
            </w:r>
          </w:p>
        </w:tc>
        <w:tc>
          <w:tcPr>
            <w:tcW w:w="1575" w:type="dxa"/>
            <w:vAlign w:val="center"/>
          </w:tcPr>
          <w:p w:rsidR="001826F0" w:rsidRPr="008E17E6" w:rsidRDefault="000265D1">
            <w:pPr>
              <w:ind w:left="0" w:hanging="2"/>
              <w:textDirection w:val="lrTb"/>
            </w:pPr>
            <w:r w:rsidRPr="008E17E6">
              <w:lastRenderedPageBreak/>
              <w:t>SK Pharma</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khoản 9 Điều 1:</w:t>
            </w:r>
          </w:p>
          <w:p w:rsidR="001826F0" w:rsidRPr="008E17E6" w:rsidRDefault="000265D1">
            <w:pPr>
              <w:ind w:left="0" w:hanging="2"/>
              <w:textDirection w:val="lrTb"/>
            </w:pPr>
            <w:r w:rsidRPr="008E17E6">
              <w:t>bs Điều 8a, Điều 8b</w:t>
            </w:r>
          </w:p>
        </w:tc>
        <w:tc>
          <w:tcPr>
            <w:tcW w:w="3585" w:type="dxa"/>
            <w:vAlign w:val="center"/>
          </w:tcPr>
          <w:p w:rsidR="001826F0" w:rsidRPr="008E17E6" w:rsidRDefault="000265D1">
            <w:pPr>
              <w:ind w:left="0" w:hanging="2"/>
              <w:textDirection w:val="lrTb"/>
            </w:pPr>
            <w:r w:rsidRPr="008E17E6">
              <w:t>8a. Thu hồi Giấy tiếp nhận đăng ký bản công bố sản phẩm và gỡ bỏ thông tin sản phẩm đăng tải trên trang thông tin điện tử của cơ quan quản lý tiếp nhận hồ sơ công bố sản phẩm</w:t>
            </w:r>
          </w:p>
          <w:p w:rsidR="001826F0" w:rsidRPr="008E17E6" w:rsidRDefault="000265D1">
            <w:pPr>
              <w:ind w:left="0" w:hanging="2"/>
              <w:textDirection w:val="lrTb"/>
            </w:pPr>
            <w:r w:rsidRPr="008E17E6">
              <w:t>8b. Các trường hợp tạm ngừng tiếp nhận hồ sơ đăng ký bản công bố sản phẩm</w:t>
            </w:r>
          </w:p>
          <w:p w:rsidR="001826F0" w:rsidRPr="008E17E6" w:rsidRDefault="001826F0">
            <w:pPr>
              <w:ind w:left="0" w:hanging="2"/>
              <w:textDirection w:val="lrTb"/>
            </w:pPr>
          </w:p>
          <w:p w:rsidR="001826F0" w:rsidRPr="008E17E6" w:rsidRDefault="000265D1">
            <w:pPr>
              <w:ind w:left="0" w:hanging="2"/>
              <w:textDirection w:val="lrTb"/>
            </w:pPr>
            <w:r w:rsidRPr="008E17E6">
              <w:t>Kiến n</w:t>
            </w:r>
            <w:r w:rsidRPr="008E17E6">
              <w:t>ghị:</w:t>
            </w:r>
          </w:p>
          <w:p w:rsidR="001826F0" w:rsidRPr="008E17E6" w:rsidRDefault="000265D1">
            <w:pPr>
              <w:ind w:left="0" w:hanging="2"/>
              <w:textDirection w:val="lrTb"/>
            </w:pPr>
            <w:r w:rsidRPr="008E17E6">
              <w:t xml:space="preserve">Quy định này trong dự thảo là quá nặng và chưa phù hợp, cần phân loại các vi phạm (vi phạm hành chính, chất lượng, an toàn sản phẩm…) và các mức độ từ nhẹ, trung bình đến nghiêm trọng kèm theo các hình thức phạt phù hợp với mức độ vi phạm; để đảm bảo </w:t>
            </w:r>
            <w:r w:rsidRPr="008E17E6">
              <w:t>tính hợp lý, giúp nâng cao an toàn thực phẩm.</w:t>
            </w:r>
          </w:p>
          <w:p w:rsidR="001826F0" w:rsidRPr="008E17E6" w:rsidRDefault="000265D1">
            <w:pPr>
              <w:ind w:left="0" w:hanging="2"/>
              <w:textDirection w:val="lrTb"/>
            </w:pPr>
            <w:r w:rsidRPr="008E17E6">
              <w:t xml:space="preserve"> </w:t>
            </w:r>
          </w:p>
          <w:p w:rsidR="001826F0" w:rsidRPr="008E17E6" w:rsidRDefault="000265D1">
            <w:pPr>
              <w:ind w:left="0" w:hanging="2"/>
              <w:textDirection w:val="lrTb"/>
            </w:pPr>
            <w:r w:rsidRPr="008E17E6">
              <w:lastRenderedPageBreak/>
              <w:t xml:space="preserve">Các quy đinh liên quan đến thu hồi, ngưng tiếp nhận hồ sơ … cần thời gian đánh giá tác động và quy định trong NĐ Xử phạt vi phạm hành chính chứ không đưa vào NĐ15 sửa đổi này. </w:t>
            </w:r>
          </w:p>
          <w:p w:rsidR="001826F0" w:rsidRPr="008E17E6" w:rsidRDefault="000265D1">
            <w:pPr>
              <w:ind w:left="0" w:hanging="2"/>
              <w:textDirection w:val="lrTb"/>
            </w:pPr>
            <w:r w:rsidRPr="008E17E6">
              <w:t>Đề nghị đề nghị bỏ yêu cầu này</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240"/>
              <w:ind w:left="0" w:hanging="2"/>
              <w:textDirection w:val="lrTb"/>
            </w:pPr>
            <w:r w:rsidRPr="008E17E6">
              <w:t>Đã sửa trong dự thảo Nghị định</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 Bổ sung Điều 8a</w:t>
            </w:r>
          </w:p>
        </w:tc>
        <w:tc>
          <w:tcPr>
            <w:tcW w:w="3585" w:type="dxa"/>
            <w:vAlign w:val="center"/>
          </w:tcPr>
          <w:p w:rsidR="001826F0" w:rsidRPr="008E17E6" w:rsidRDefault="000265D1">
            <w:pPr>
              <w:ind w:left="0" w:hanging="2"/>
              <w:textDirection w:val="lrTb"/>
            </w:pPr>
            <w:r w:rsidRPr="008E17E6">
              <w:t xml:space="preserve">“Điều 8a. Thu hồi Giấy tiếp nhận đăng ký bản công bố sản phẩm và gỡ bỏ thông tin sản phẩm đăng tải trên trang thông tin điện tử của cơ quan quản lý tiếp nhận hồ sơ công </w:t>
            </w:r>
            <w:r w:rsidRPr="008E17E6">
              <w:t>bố sản phẩm</w:t>
            </w:r>
          </w:p>
          <w:p w:rsidR="001826F0" w:rsidRPr="008E17E6" w:rsidRDefault="000265D1">
            <w:pPr>
              <w:ind w:left="0" w:hanging="2"/>
              <w:textDirection w:val="lrTb"/>
            </w:pPr>
            <w:r w:rsidRPr="008E17E6">
              <w:t xml:space="preserve"> n) Sản phẩm lưu thông trên thị trường có thành phần không đáp ứng quy định tại phần IV Mẫu số 01, phần IV Mẫu số 02 Phụ lục I ban hành kèm theo Nghị định này. </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Việc thu hồi này là không phù hợp theo như nội dung đã nêu trong góp ý phần Thuyết minh về thành phần của sản phẩm Mẫu số 02 Phụ lục I</w:t>
            </w:r>
          </w:p>
          <w:p w:rsidR="001826F0" w:rsidRPr="008E17E6" w:rsidRDefault="000265D1">
            <w:pPr>
              <w:ind w:left="0" w:hanging="2"/>
              <w:textDirection w:val="lrTb"/>
            </w:pPr>
            <w:r w:rsidRPr="008E17E6">
              <w:t>Đề nghị bỏ điểm này do phát sinh yêu cầu mới.</w:t>
            </w:r>
          </w:p>
        </w:tc>
        <w:tc>
          <w:tcPr>
            <w:tcW w:w="1575" w:type="dxa"/>
            <w:vAlign w:val="center"/>
          </w:tcPr>
          <w:p w:rsidR="001826F0" w:rsidRPr="008E17E6" w:rsidRDefault="000265D1">
            <w:pPr>
              <w:ind w:left="0" w:hanging="2"/>
              <w:textDirection w:val="lrTb"/>
            </w:pPr>
            <w:r w:rsidRPr="008E17E6">
              <w:t>Amcham</w:t>
            </w:r>
          </w:p>
        </w:tc>
        <w:tc>
          <w:tcPr>
            <w:tcW w:w="1305" w:type="dxa"/>
            <w:vAlign w:val="center"/>
          </w:tcPr>
          <w:p w:rsidR="001826F0" w:rsidRPr="008E17E6" w:rsidRDefault="000265D1">
            <w:pPr>
              <w:ind w:left="0" w:hanging="2"/>
              <w:textDirection w:val="lrTb"/>
            </w:pPr>
            <w:r w:rsidRPr="008E17E6">
              <w:t>tiếp thu</w:t>
            </w:r>
          </w:p>
        </w:tc>
        <w:tc>
          <w:tcPr>
            <w:tcW w:w="4890" w:type="dxa"/>
          </w:tcPr>
          <w:p w:rsidR="001826F0" w:rsidRPr="008E17E6" w:rsidRDefault="000265D1">
            <w:pPr>
              <w:spacing w:before="240"/>
              <w:ind w:left="0" w:hanging="2"/>
              <w:textDirection w:val="lrTb"/>
            </w:pPr>
            <w:r w:rsidRPr="008E17E6">
              <w:t>Đã sửa trong dự thảo Nghị định</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 Bổ sung Đ</w:t>
            </w:r>
            <w:r w:rsidRPr="008E17E6">
              <w:t>iều 8a</w:t>
            </w:r>
          </w:p>
        </w:tc>
        <w:tc>
          <w:tcPr>
            <w:tcW w:w="3585" w:type="dxa"/>
            <w:vAlign w:val="center"/>
          </w:tcPr>
          <w:p w:rsidR="001826F0" w:rsidRPr="008E17E6" w:rsidRDefault="000265D1">
            <w:pPr>
              <w:ind w:left="0" w:hanging="2"/>
              <w:textDirection w:val="lrTb"/>
            </w:pPr>
            <w:r w:rsidRPr="008E17E6">
              <w:t>“Điều 8a. Thu hồi Giấy tiếp nhận đăng ký bản công bố sản phẩm và gỡ bỏ thông tin sản phẩm đăng tải trên trang thông tin điện tử của cơ quan quản lý tiếp nhận hồ sơ công bố sản phẩm….</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o) Theo đề nghị của đoàn thành tra, kiểm tra;</w:t>
            </w:r>
          </w:p>
          <w:p w:rsidR="001826F0" w:rsidRPr="008E17E6" w:rsidRDefault="000265D1">
            <w:pPr>
              <w:ind w:left="0" w:hanging="2"/>
              <w:textDirection w:val="lrTb"/>
            </w:pPr>
            <w:r w:rsidRPr="008E17E6">
              <w:lastRenderedPageBreak/>
              <w:t>Đề nghị làm rõ đ</w:t>
            </w:r>
            <w:r w:rsidRPr="008E17E6">
              <w:t>iểm "o:) Theo đề nghị của đoàn thanh tra, kiểm tra" trong trường hợp nào?</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khoản 9 Điều 1:</w:t>
            </w:r>
          </w:p>
          <w:p w:rsidR="001826F0" w:rsidRPr="008E17E6" w:rsidRDefault="000265D1">
            <w:pPr>
              <w:ind w:left="0" w:hanging="2"/>
              <w:textDirection w:val="lrTb"/>
            </w:pPr>
            <w:r w:rsidRPr="008E17E6">
              <w:t>bs Điều 8a, Điều 8b</w:t>
            </w:r>
          </w:p>
        </w:tc>
        <w:tc>
          <w:tcPr>
            <w:tcW w:w="3585" w:type="dxa"/>
            <w:vAlign w:val="center"/>
          </w:tcPr>
          <w:p w:rsidR="001826F0" w:rsidRPr="008E17E6" w:rsidRDefault="000265D1">
            <w:pPr>
              <w:ind w:left="0" w:hanging="2"/>
              <w:textDirection w:val="lrTb"/>
            </w:pPr>
            <w:r w:rsidRPr="008E17E6">
              <w:t>- Nội dung 1: Phản hồi từ các doanh nghiệp TPCN tại VN cho thấy rằng, theo Điều 8 Nghị định số 15/2018/NĐ-CP, Giấy tiếp nhận đăng ký bản công bố sản phẩm không có thời hạn sử dụng. Do đó, quyết định về chiến lược kinh doanh và thời điểm thích hợp để đưa sả</w:t>
            </w:r>
            <w:r w:rsidRPr="008E17E6">
              <w:t>n phẩm ra thị trường là quyền của doanh nghiệp. Việc bắt buộc phải đưa ra thị trường trong vòng 3 năm là một yêu cầu không hợp lý.</w:t>
            </w:r>
          </w:p>
          <w:p w:rsidR="001826F0" w:rsidRPr="008E17E6" w:rsidRDefault="000265D1">
            <w:pPr>
              <w:ind w:left="0" w:hanging="2"/>
              <w:textDirection w:val="lrTb"/>
            </w:pPr>
            <w:r w:rsidRPr="008E17E6">
              <w:t>- Nội dung 2: Thực phẩm bổ sung và TPCN là các mặt hàng được phép lưu thông tự do trên thị trường, vì vậy việc yêu cầu báo cá</w:t>
            </w:r>
            <w:r w:rsidRPr="008E17E6">
              <w:t>o sản xuất và kinh doanh hàng năm đối với tất cả các sản phẩm của doanh nghiệp sẽ tạo ra gánh nặng hành chính.</w:t>
            </w:r>
          </w:p>
          <w:p w:rsidR="001826F0" w:rsidRPr="008E17E6" w:rsidRDefault="000265D1">
            <w:pPr>
              <w:ind w:left="0" w:hanging="2"/>
              <w:textDirection w:val="lrTb"/>
            </w:pPr>
            <w:r w:rsidRPr="008E17E6">
              <w:t>Đề xuất bỏ các quy định trên.</w:t>
            </w:r>
          </w:p>
        </w:tc>
        <w:tc>
          <w:tcPr>
            <w:tcW w:w="1575" w:type="dxa"/>
            <w:vAlign w:val="center"/>
          </w:tcPr>
          <w:p w:rsidR="001826F0" w:rsidRPr="008E17E6" w:rsidRDefault="000265D1">
            <w:pPr>
              <w:ind w:left="0" w:hanging="2"/>
              <w:textDirection w:val="lrTb"/>
            </w:pPr>
            <w:r w:rsidRPr="008E17E6">
              <w:t>Phòng Thương mại Ấn Độ tại HN</w:t>
            </w:r>
          </w:p>
        </w:tc>
        <w:tc>
          <w:tcPr>
            <w:tcW w:w="1305" w:type="dxa"/>
            <w:vAlign w:val="center"/>
          </w:tcPr>
          <w:p w:rsidR="001826F0" w:rsidRPr="008E17E6" w:rsidRDefault="000265D1">
            <w:pPr>
              <w:ind w:left="0" w:hanging="2"/>
              <w:textDirection w:val="lrTb"/>
            </w:pPr>
            <w:r w:rsidRPr="008E17E6">
              <w:t>Tiếp thu, giải trình</w:t>
            </w:r>
          </w:p>
        </w:tc>
        <w:tc>
          <w:tcPr>
            <w:tcW w:w="4890" w:type="dxa"/>
            <w:vAlign w:val="center"/>
          </w:tcPr>
          <w:p w:rsidR="001826F0" w:rsidRPr="008E17E6" w:rsidRDefault="000265D1">
            <w:pPr>
              <w:ind w:left="0" w:hanging="2"/>
              <w:textDirection w:val="lrTb"/>
            </w:pPr>
            <w:r w:rsidRPr="008E17E6">
              <w:t xml:space="preserve">- Nội dung 1: </w:t>
            </w:r>
            <w:r w:rsidRPr="008E17E6">
              <w:rPr>
                <w:color w:val="C00000"/>
              </w:rPr>
              <w:t xml:space="preserve">Theo thống kê từ năm 2021 đến năm 2024, hồ sơ cấp </w:t>
            </w:r>
            <w:r w:rsidRPr="008E17E6">
              <w:rPr>
                <w:color w:val="C00000"/>
              </w:rPr>
              <w:t xml:space="preserve">đăng ký bản công bố thực phẩm bảo vệ sức khỏe tại Cục An toàn thực phẩm là </w:t>
            </w:r>
            <w:r w:rsidRPr="008E17E6">
              <w:rPr>
                <w:color w:val="FF0000"/>
              </w:rPr>
              <w:t xml:space="preserve">29.779 </w:t>
            </w:r>
            <w:r w:rsidRPr="008E17E6">
              <w:rPr>
                <w:color w:val="C00000"/>
              </w:rPr>
              <w:t>sản phẩm thực phẩm bảo vệ sức khoẻ của 25.470 tổ chức thương mại và 201 cơ sở sản xuất trong nước.</w:t>
            </w:r>
            <w:r w:rsidRPr="008E17E6">
              <w:t xml:space="preserve"> Tuy nhiên khi cơ quan quản lý hậu kiểm, doanh nghiệp thực tế chỉ kinh doanh</w:t>
            </w:r>
            <w:r w:rsidRPr="008E17E6">
              <w:t xml:space="preserve"> rất ít sản phẩm gây khó khăn trong công tác quản lý. Do vậy, cần thiết phải quy định hết hiệu lực của bản tự công bố và giấy tiếp nhận đăng ký bản công bố đối với các trường hợp trong vòng 03 năm không sản xuất, kinh doanh</w:t>
            </w:r>
          </w:p>
          <w:p w:rsidR="001826F0" w:rsidRPr="008E17E6" w:rsidRDefault="000265D1">
            <w:pPr>
              <w:ind w:left="0" w:hanging="2"/>
              <w:textDirection w:val="lrTb"/>
            </w:pPr>
            <w:r w:rsidRPr="008E17E6">
              <w:t xml:space="preserve">- Nội dung 2: Tiếp thu và đã bỏ </w:t>
            </w:r>
            <w:r w:rsidRPr="008E17E6">
              <w:t>nội dung này tại Dự thảo</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w:t>
            </w:r>
          </w:p>
          <w:p w:rsidR="001826F0" w:rsidRPr="008E17E6" w:rsidRDefault="000265D1">
            <w:pPr>
              <w:ind w:left="0" w:hanging="2"/>
              <w:textDirection w:val="lrTb"/>
            </w:pPr>
            <w:r w:rsidRPr="008E17E6">
              <w:t>bs Điều 8a NĐ15</w:t>
            </w:r>
          </w:p>
        </w:tc>
        <w:tc>
          <w:tcPr>
            <w:tcW w:w="3585" w:type="dxa"/>
            <w:vAlign w:val="center"/>
          </w:tcPr>
          <w:p w:rsidR="001826F0" w:rsidRPr="008E17E6" w:rsidRDefault="000265D1">
            <w:pPr>
              <w:ind w:left="0" w:hanging="2"/>
              <w:textDirection w:val="lrTb"/>
            </w:pPr>
            <w:r w:rsidRPr="008E17E6">
              <w:t>-Đề xuất làm rõ quy trình xử lý, thu hồi sản phẩm không đạt chất lượng, quyền khiếu nại của doanh nghiệp, cơ sở kiệm nghiệm làm chức năng trọng tài khi có tranh chấp về chất lượng sản phẩm.</w:t>
            </w:r>
          </w:p>
          <w:p w:rsidR="001826F0" w:rsidRPr="008E17E6" w:rsidRDefault="000265D1">
            <w:pPr>
              <w:ind w:left="0" w:hanging="2"/>
              <w:textDirection w:val="lrTb"/>
            </w:pPr>
            <w:r w:rsidRPr="008E17E6">
              <w:t>- Mục m đề xuất sửa thành:</w:t>
            </w:r>
          </w:p>
          <w:p w:rsidR="001826F0" w:rsidRPr="008E17E6" w:rsidRDefault="000265D1">
            <w:pPr>
              <w:ind w:left="0" w:hanging="2"/>
              <w:textDirection w:val="lrTb"/>
            </w:pPr>
            <w:r w:rsidRPr="008E17E6">
              <w:t xml:space="preserve">“m) Trường hợp phát hiện sản phẩm không sản xuất (đối với sản phẩm trong nước) hoặc nhập khẩu (đối với sản phẩm nhập khẩu) </w:t>
            </w:r>
            <w:r w:rsidRPr="008E17E6">
              <w:lastRenderedPageBreak/>
              <w:t>trong vòng 05 (năm) năm liên tiếp kể từ khi cấp Giấy tiếp nhận đăng ký bản công bố sản phẩm hoặc tự công b</w:t>
            </w:r>
            <w:r w:rsidRPr="008E17E6">
              <w:t>ố sản phẩm.”</w:t>
            </w:r>
          </w:p>
          <w:p w:rsidR="001826F0" w:rsidRPr="008E17E6" w:rsidRDefault="000265D1">
            <w:pPr>
              <w:ind w:left="0" w:hanging="2"/>
              <w:textDirection w:val="lrTb"/>
            </w:pPr>
            <w:r w:rsidRPr="008E17E6">
              <w:t>Lý do: Làm rõ quy định đối với sản phẩm trong nước và nhập khẩu.</w:t>
            </w:r>
          </w:p>
          <w:p w:rsidR="001826F0" w:rsidRPr="008E17E6" w:rsidRDefault="000265D1">
            <w:pPr>
              <w:ind w:left="0" w:hanging="2"/>
              <w:textDirection w:val="lrTb"/>
            </w:pPr>
            <w:r w:rsidRPr="008E17E6">
              <w:t>Đề xuất kéo dài thời gian từ 3 năm lên 5 năm liên tiếp sản phẩm không được sản xuất/nhập khẩu sẽ bị thu hồi.</w:t>
            </w:r>
          </w:p>
          <w:p w:rsidR="001826F0" w:rsidRPr="008E17E6" w:rsidRDefault="000265D1">
            <w:pPr>
              <w:ind w:left="0" w:hanging="2"/>
              <w:textDirection w:val="lrTb"/>
            </w:pPr>
            <w:r w:rsidRPr="008E17E6">
              <w:t>-Đề xuất gộp mục c) và i)</w:t>
            </w:r>
          </w:p>
          <w:p w:rsidR="001826F0" w:rsidRPr="008E17E6" w:rsidRDefault="000265D1">
            <w:pPr>
              <w:ind w:left="0" w:hanging="2"/>
              <w:textDirection w:val="lrTb"/>
            </w:pPr>
            <w:r w:rsidRPr="008E17E6">
              <w:t>-Đề xuất bỏ điểm n) do trùng nội dung tại điểm g)</w:t>
            </w:r>
          </w:p>
          <w:p w:rsidR="001826F0" w:rsidRPr="008E17E6" w:rsidRDefault="000265D1">
            <w:pPr>
              <w:ind w:left="0" w:hanging="2"/>
              <w:textDirection w:val="lrTb"/>
            </w:pPr>
            <w:r w:rsidRPr="008E17E6">
              <w:t>-Đề xuất bỏ điểm o) do đề nghị của đoàn thanh tra thì cũng dựa trên các quy định cụ thể tại các điểm còn lại</w:t>
            </w:r>
          </w:p>
          <w:p w:rsidR="001826F0" w:rsidRPr="008E17E6" w:rsidRDefault="000265D1">
            <w:pPr>
              <w:ind w:left="0" w:hanging="2"/>
              <w:textDirection w:val="lrTb"/>
            </w:pPr>
            <w:r w:rsidRPr="008E17E6">
              <w:t>-Bỏ điểm p) do trùng nội dung tại điểm e)</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Nghị đinh đã được chỉnh sửa l</w:t>
            </w:r>
            <w:r w:rsidRPr="008E17E6">
              <w:t xml:space="preserve">ại </w:t>
            </w:r>
            <w:r w:rsidRPr="008E17E6">
              <w:t>các trường hợp hết hiệu lực Bản tự công bố và Giấy tiếp nhận đăng ký bản công bố sản phẩm</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w:t>
            </w:r>
          </w:p>
          <w:p w:rsidR="001826F0" w:rsidRPr="008E17E6" w:rsidRDefault="000265D1">
            <w:pPr>
              <w:ind w:left="0" w:hanging="2"/>
              <w:textDirection w:val="lrTb"/>
            </w:pPr>
            <w:r w:rsidRPr="008E17E6">
              <w:t>bs Điều 8a NĐ15</w:t>
            </w:r>
          </w:p>
        </w:tc>
        <w:tc>
          <w:tcPr>
            <w:tcW w:w="3585" w:type="dxa"/>
            <w:vAlign w:val="center"/>
          </w:tcPr>
          <w:p w:rsidR="001826F0" w:rsidRPr="008E17E6" w:rsidRDefault="000265D1">
            <w:pPr>
              <w:ind w:left="0" w:hanging="2"/>
              <w:textDirection w:val="lrTb"/>
            </w:pPr>
            <w:r w:rsidRPr="008E17E6">
              <w:t>Kính mong Quý cơ quan xem xét bỏ khoản 1đ, Điều 8a vì sản phẩm khi được công bố đã bảo đảm hoàn toàn tuân thủ các quy định của pháp luật Việt Nam. Tuy nhiên, các cảnh báo quốc tế thiếu sự đánh giá tác động toàn diện để làm cơ sở chuyển thành luật. Do đó, c</w:t>
            </w:r>
            <w:r w:rsidRPr="008E17E6">
              <w:t>ảnh báo chỉ mang tính chất tham khảo, thiếu cơ sở để doanh nghiệp bắt buộc tuân thủ như luật. Điều này sẽ làm tăng áp lực lên doanh nghiệp trong việc đánh giá mức độ an toàn của nguyên liệu sử dụng trong sản phẩm.</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w:t>
            </w:r>
            <w:r w:rsidRPr="008E17E6">
              <w:t xml:space="preserve"> này tại Dự thảo</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9 Điều 1:</w:t>
            </w:r>
          </w:p>
          <w:p w:rsidR="001826F0" w:rsidRPr="008E17E6" w:rsidRDefault="000265D1">
            <w:pPr>
              <w:ind w:left="0" w:hanging="2"/>
              <w:textDirection w:val="lrTb"/>
            </w:pPr>
            <w:r w:rsidRPr="008E17E6">
              <w:t>bs Điều 8b NĐ15</w:t>
            </w:r>
          </w:p>
        </w:tc>
        <w:tc>
          <w:tcPr>
            <w:tcW w:w="3585" w:type="dxa"/>
            <w:vAlign w:val="center"/>
          </w:tcPr>
          <w:p w:rsidR="001826F0" w:rsidRPr="008E17E6" w:rsidRDefault="000265D1">
            <w:pPr>
              <w:ind w:left="0" w:hanging="2"/>
              <w:textDirection w:val="lrTb"/>
            </w:pPr>
            <w:r w:rsidRPr="008E17E6">
              <w:t>Khoản 9 Điều 1 Dự thảo quy định:</w:t>
            </w:r>
          </w:p>
          <w:p w:rsidR="001826F0" w:rsidRPr="008E17E6" w:rsidRDefault="000265D1">
            <w:pPr>
              <w:ind w:left="0" w:hanging="2"/>
              <w:textDirection w:val="lrTb"/>
            </w:pPr>
            <w:r w:rsidRPr="008E17E6">
              <w:t>“9. Bổ sung Điều 8b như sau:</w:t>
            </w:r>
          </w:p>
          <w:p w:rsidR="001826F0" w:rsidRPr="008E17E6" w:rsidRDefault="000265D1">
            <w:pPr>
              <w:ind w:left="0" w:hanging="2"/>
              <w:textDirection w:val="lrTb"/>
            </w:pPr>
            <w:r w:rsidRPr="008E17E6">
              <w:t>“Điều 8b. Các trường hợp tạm ngừng tiếp nhận hồ sơ đăng ký bản công bố sản phẩm</w:t>
            </w:r>
          </w:p>
          <w:p w:rsidR="001826F0" w:rsidRPr="008E17E6" w:rsidRDefault="000265D1">
            <w:pPr>
              <w:ind w:left="0" w:hanging="2"/>
              <w:textDirection w:val="lrTb"/>
            </w:pPr>
            <w:r w:rsidRPr="008E17E6">
              <w:t>1. Cơ quan quản lý nhà nước có thẩm quyền sẽ tạm ngừng xem xét</w:t>
            </w:r>
            <w:r w:rsidRPr="008E17E6">
              <w:t xml:space="preserve"> và tiếp nhận hồ sơ công bố sản phẩm, trong vòng 06 tháng đối với các tổ chức, cá nhân có một trong các hành vi sau:</w:t>
            </w:r>
          </w:p>
          <w:p w:rsidR="001826F0" w:rsidRPr="008E17E6" w:rsidRDefault="000265D1">
            <w:pPr>
              <w:ind w:left="0" w:hanging="2"/>
              <w:textDirection w:val="lrTb"/>
            </w:pPr>
            <w:r w:rsidRPr="008E17E6">
              <w:t>…</w:t>
            </w:r>
          </w:p>
          <w:p w:rsidR="001826F0" w:rsidRPr="008E17E6" w:rsidRDefault="000265D1">
            <w:pPr>
              <w:ind w:left="0" w:hanging="2"/>
              <w:textDirection w:val="lrTb"/>
            </w:pPr>
            <w:r w:rsidRPr="008E17E6">
              <w:t>l) Không nộp báo cáo kết quả hoạt động sản xuất kinh doanh hàng năm theo quy định.</w:t>
            </w:r>
          </w:p>
          <w:p w:rsidR="001826F0" w:rsidRPr="008E17E6" w:rsidRDefault="000265D1">
            <w:pPr>
              <w:ind w:left="0" w:hanging="2"/>
              <w:textDirection w:val="lrTb"/>
            </w:pPr>
            <w:r w:rsidRPr="008E17E6">
              <w:t xml:space="preserve">2. Hết thời hạn 06 tháng tạm ngừng xem xét, tiếp nhận </w:t>
            </w:r>
            <w:r w:rsidRPr="008E17E6">
              <w:t>hồ sơ, sau khi tổ chức, cá nhân đã khắc phục đầy đủ các vi phạm và có báo cáo, cơ quan quản lý nhà nước có thẩm quyền có thông báo bằng văn bản về việc tiếp tục xem xét, tiếp nhận hồ sơ đăng ký bản công bố sản phẩm.”</w:t>
            </w:r>
          </w:p>
          <w:p w:rsidR="001826F0" w:rsidRPr="008E17E6" w:rsidRDefault="000265D1">
            <w:pPr>
              <w:ind w:left="0" w:hanging="2"/>
              <w:textDirection w:val="lrTb"/>
            </w:pPr>
            <w:r w:rsidRPr="008E17E6">
              <w:t>- Mục l đề xuất thống nhất cách viết vớ</w:t>
            </w:r>
            <w:r w:rsidRPr="008E17E6">
              <w:t>i điểm g Khoản 7 Điều 1 Dự thảo</w:t>
            </w:r>
          </w:p>
          <w:p w:rsidR="001826F0" w:rsidRPr="008E17E6" w:rsidRDefault="000265D1">
            <w:pPr>
              <w:ind w:left="0" w:hanging="2"/>
              <w:textDirection w:val="lrTb"/>
            </w:pPr>
            <w:r w:rsidRPr="008E17E6">
              <w:t>- Bổ sung yêu cầu cơ quan quản lý sẽ có thông báo bằng văn bản.</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sửa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9 Điều 1:</w:t>
            </w:r>
          </w:p>
          <w:p w:rsidR="001826F0" w:rsidRPr="008E17E6" w:rsidRDefault="000265D1">
            <w:pPr>
              <w:ind w:left="0" w:hanging="2"/>
              <w:textDirection w:val="lrTb"/>
            </w:pPr>
            <w:r w:rsidRPr="008E17E6">
              <w:t>bs Điều 8b NĐ15</w:t>
            </w:r>
          </w:p>
        </w:tc>
        <w:tc>
          <w:tcPr>
            <w:tcW w:w="3585" w:type="dxa"/>
            <w:vAlign w:val="center"/>
          </w:tcPr>
          <w:p w:rsidR="001826F0" w:rsidRPr="008E17E6" w:rsidRDefault="000265D1">
            <w:pPr>
              <w:ind w:left="0" w:hanging="2"/>
              <w:textDirection w:val="lrTb"/>
            </w:pPr>
            <w:r w:rsidRPr="008E17E6">
              <w:t>Đề nghị bỏ hoặc điều chỉnh điểm l:</w:t>
            </w:r>
          </w:p>
          <w:p w:rsidR="001826F0" w:rsidRPr="008E17E6" w:rsidRDefault="000265D1">
            <w:pPr>
              <w:ind w:left="0" w:hanging="2"/>
              <w:textDirection w:val="lrTb"/>
            </w:pPr>
            <w:r w:rsidRPr="008E17E6">
              <w:t xml:space="preserve">l) Không nộp báo cáo kết quả hoạt động sản xuất kinh doanh </w:t>
            </w:r>
            <w:r w:rsidRPr="008E17E6">
              <w:rPr>
                <w:i/>
              </w:rPr>
              <w:t>Thực phẩm bảo vệ sức khỏe</w:t>
            </w:r>
            <w:r w:rsidRPr="008E17E6">
              <w:t xml:space="preserve"> hàng năm theo quy định (theo mẫu số 21)</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9 Điều 1:</w:t>
            </w:r>
          </w:p>
          <w:p w:rsidR="001826F0" w:rsidRPr="008E17E6" w:rsidRDefault="000265D1">
            <w:pPr>
              <w:ind w:left="0" w:hanging="2"/>
              <w:textDirection w:val="lrTb"/>
            </w:pPr>
            <w:r w:rsidRPr="008E17E6">
              <w:t>bs Điều 8b NĐ15</w:t>
            </w:r>
          </w:p>
        </w:tc>
        <w:tc>
          <w:tcPr>
            <w:tcW w:w="3585" w:type="dxa"/>
            <w:vAlign w:val="center"/>
          </w:tcPr>
          <w:p w:rsidR="001826F0" w:rsidRPr="008E17E6" w:rsidRDefault="000265D1">
            <w:pPr>
              <w:ind w:left="0" w:hanging="2"/>
              <w:textDirection w:val="lrTb"/>
            </w:pPr>
            <w:r w:rsidRPr="008E17E6">
              <w:t>Kính mong Quý cơ quan xem xét bỏ điều 8b vì các qui định liên quan đến thu hồi, ngưng tiếp nhận hồ sơ đăng ký bản công bố sản phẩm cần thời gian đánh giá tác động và qui định trong NĐ Xử phạt vi phạm hành chính và không đưa vào Dự thảo Nghị định này.</w:t>
            </w:r>
          </w:p>
        </w:tc>
        <w:tc>
          <w:tcPr>
            <w:tcW w:w="1575" w:type="dxa"/>
            <w:vAlign w:val="center"/>
          </w:tcPr>
          <w:p w:rsidR="001826F0" w:rsidRPr="008E17E6" w:rsidRDefault="000265D1">
            <w:pPr>
              <w:ind w:left="0" w:hanging="2"/>
              <w:textDirection w:val="lrTb"/>
            </w:pPr>
            <w:r w:rsidRPr="008E17E6">
              <w:t>Ajino</w:t>
            </w:r>
            <w:r w:rsidRPr="008E17E6">
              <w:t>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sửa nội dung này tại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9 Điều 1: Bổ sung điểm m khoản 1 Điều 8b</w:t>
            </w:r>
          </w:p>
        </w:tc>
        <w:tc>
          <w:tcPr>
            <w:tcW w:w="3585" w:type="dxa"/>
            <w:vAlign w:val="center"/>
          </w:tcPr>
          <w:p w:rsidR="001826F0" w:rsidRPr="008E17E6" w:rsidRDefault="000265D1">
            <w:pPr>
              <w:ind w:left="0" w:hanging="2"/>
              <w:textDirection w:val="lrTb"/>
            </w:pPr>
            <w:r w:rsidRPr="008E17E6">
              <w:t>Điều 8a. Thu hồi Giấy tiếp nhận đăng ký bản công bố sản phẩm và gỡ bỏ thông tin sản phẩm đăng tải trên trang thông tin điện tử của cơ quan quản lý tiếp nhận hồ sơ công bố sản phẩm…</w:t>
            </w:r>
          </w:p>
          <w:p w:rsidR="001826F0" w:rsidRPr="008E17E6" w:rsidRDefault="000265D1">
            <w:pPr>
              <w:ind w:left="0" w:hanging="2"/>
              <w:textDirection w:val="lrTb"/>
            </w:pPr>
            <w:r w:rsidRPr="008E17E6">
              <w:t>m) Trường hợp phát hiện sản phẩm không sản xuất trong vòng 03 (ba) năm liên</w:t>
            </w:r>
            <w:r w:rsidRPr="008E17E6">
              <w:t xml:space="preserve"> tiếp kể từ khi cấp Giấy tiếp nhận đăng ký bản công bố sản phẩm hoặc tự công bố sản phẩm…”</w:t>
            </w:r>
          </w:p>
          <w:p w:rsidR="001826F0" w:rsidRPr="008E17E6" w:rsidRDefault="000265D1">
            <w:pPr>
              <w:ind w:left="0" w:hanging="2"/>
              <w:textDirection w:val="lrTb"/>
            </w:pPr>
            <w:r w:rsidRPr="008E17E6">
              <w:t>ĐỀ NGHỊ SỬA ĐỔI (Nhất Nhất): Bỏ khoản m) đi.</w:t>
            </w:r>
          </w:p>
          <w:p w:rsidR="001826F0" w:rsidRPr="008E17E6" w:rsidRDefault="000265D1">
            <w:pPr>
              <w:ind w:left="0" w:hanging="2"/>
              <w:textDirection w:val="lrTb"/>
            </w:pPr>
            <w:r w:rsidRPr="008E17E6">
              <w:t>Giải thích:</w:t>
            </w:r>
          </w:p>
          <w:p w:rsidR="001826F0" w:rsidRPr="008E17E6" w:rsidRDefault="000265D1">
            <w:pPr>
              <w:ind w:left="0" w:hanging="2"/>
              <w:textDirection w:val="lrTb"/>
            </w:pPr>
            <w:r w:rsidRPr="008E17E6">
              <w:t>Việc doanh nghiệp không sản xuất sản phẩm trong 3 năm liên tiếp hoàn toàn không ảnh hưởng đến hiệu quả (về m</w:t>
            </w:r>
            <w:r w:rsidRPr="008E17E6">
              <w:t>ặt lý thuyết) của sản phẩm đã được công bố, vì vậy nếu doanh nghiệp có xin công bố lại sản phẩm thì Cục ATTP cũng không có lý do để từ chối, tức là có bắt doanh nghiệp công bố lại hay không thì sản phẩm vẫn sẽ tiếp tục được công bố. Nhưng việc bắt doanh ng</w:t>
            </w:r>
            <w:r w:rsidRPr="008E17E6">
              <w:t xml:space="preserve">hiệp công bố lại gây phiền hà cho doanh nghiệp, đồng </w:t>
            </w:r>
            <w:r w:rsidRPr="008E17E6">
              <w:lastRenderedPageBreak/>
              <w:t>thời tạo thêm việc làm không cần thiết cho Cục ATTP, gây lãng phí nguồn lực của xã hội, đi ngược lại với chủ trương tinh giảm thủ tục hành chính, giảm thiểu thời gian và chi phí, thúc đẩy kinh tế tăng tr</w:t>
            </w:r>
            <w:r w:rsidRPr="008E17E6">
              <w:t>ưởng 2 con số của Đảng và Nhà nước.</w:t>
            </w:r>
          </w:p>
          <w:p w:rsidR="001826F0" w:rsidRPr="008E17E6" w:rsidRDefault="000265D1">
            <w:pPr>
              <w:ind w:left="0" w:hanging="2"/>
              <w:textDirection w:val="lrTb"/>
            </w:pPr>
            <w:r w:rsidRPr="008E17E6">
              <w:t>Đề xuất của SK Pharma: Bỏ nội dung này. Việc giới hạn hiệu lực số công bố sẽ gay khó khăn cho doanh nghiệp vì còn phụ thuộc vào tình hình kinh doanh và kế hoạch sản xuất, không phải lúc nào doanh nghiệp cũng bán được nga</w:t>
            </w:r>
            <w:r w:rsidRPr="008E17E6">
              <w:t>y. Nếu phải sản xuất đề gia hạn số lưu hành, doanh nghiệp sẽ gặp phải tình trạng trôi date sản phẩm một các vô ích</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Nhất Nhất, SK Pharma</w:t>
            </w:r>
          </w:p>
        </w:tc>
        <w:tc>
          <w:tcPr>
            <w:tcW w:w="1305" w:type="dxa"/>
            <w:vAlign w:val="center"/>
          </w:tcPr>
          <w:p w:rsidR="001826F0" w:rsidRPr="008E17E6" w:rsidRDefault="000265D1">
            <w:pPr>
              <w:ind w:left="0" w:hanging="2"/>
              <w:textDirection w:val="lrTb"/>
            </w:pPr>
            <w:r w:rsidRPr="008E17E6">
              <w:t>không tiếp thu</w:t>
            </w:r>
          </w:p>
        </w:tc>
        <w:tc>
          <w:tcPr>
            <w:tcW w:w="4890" w:type="dxa"/>
          </w:tcPr>
          <w:p w:rsidR="001826F0" w:rsidRPr="008E17E6" w:rsidRDefault="000265D1">
            <w:pPr>
              <w:shd w:val="clear" w:color="auto" w:fill="FFFFFF"/>
              <w:spacing w:before="240" w:after="240" w:line="276" w:lineRule="auto"/>
              <w:ind w:left="0" w:hanging="2"/>
              <w:jc w:val="both"/>
              <w:textDirection w:val="lrTb"/>
            </w:pPr>
            <w:r w:rsidRPr="008E17E6">
              <w:t xml:space="preserve">- </w:t>
            </w:r>
            <w:r w:rsidRPr="008E17E6">
              <w:rPr>
                <w:color w:val="C00000"/>
              </w:rPr>
              <w:t xml:space="preserve">Theo thống kê từ năm 2021 đến năm 2024, hồ sơ cấp đăng ký bản công bố thực phẩm bảo vệ sức khỏe tại Cục An toàn thực phẩm là </w:t>
            </w:r>
            <w:r w:rsidRPr="008E17E6">
              <w:rPr>
                <w:color w:val="FF0000"/>
              </w:rPr>
              <w:t xml:space="preserve">29.779 </w:t>
            </w:r>
            <w:r w:rsidRPr="008E17E6">
              <w:rPr>
                <w:color w:val="C00000"/>
              </w:rPr>
              <w:t>sản phẩm thực phẩm bảo vệ sức khoẻ của 25.470 tổ chức thương mại và 201 cơ sở sản xuất trong nước.</w:t>
            </w:r>
            <w:r w:rsidRPr="008E17E6">
              <w:t xml:space="preserve"> Tuy nhiên khi cơ quan quả</w:t>
            </w:r>
            <w:r w:rsidRPr="008E17E6">
              <w:t>n lý hậu kiểm, doanh nghiệp thực tế chỉ kinh doanh rất ít sản phẩm gây khó khăn trong công tác quản lý. Do vậy, cần thiết phải quy định hết hiệu lực của bản tự công bố và giấy tiếp nhận đăng ký bản công bố đối với các trường hợp trong vòng 03 năm không sản</w:t>
            </w:r>
            <w:r w:rsidRPr="008E17E6">
              <w:t xml:space="preserve"> xuất, kinh doanh</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Đề nghị nghiên cứu sửa đổi qui định các chế độ kiểm tra ATTP đối với thực phẩm nhập khẩu phù hợp với thông lệ quốc tế đảm bảo sức khoẻ và quyền lợi người tiêu dùng.</w:t>
            </w:r>
          </w:p>
          <w:p w:rsidR="001826F0" w:rsidRPr="008E17E6" w:rsidRDefault="000265D1">
            <w:pPr>
              <w:ind w:left="0" w:hanging="2"/>
              <w:textDirection w:val="lrTb"/>
            </w:pPr>
            <w:r w:rsidRPr="008E17E6">
              <w:t>Ví dụ như chế độ miễn kiểm tra thì chỉ áp dụng tần xuất rất thấp</w:t>
            </w:r>
            <w:r w:rsidRPr="008E17E6">
              <w:t xml:space="preserve"> lấy mẫu kiểm nghiệm còn lại việc kiểm tra hồ sơ và đối chiếu với thực tế lô hàng vẫn phải thực hiện nhằm đảm bảo lô hàng đúng như khai báo, truy xuất được nguồn gốc và ngăn chặn gian lận, ảnh hưởng đến sức khoẻ và quyền lợi người tiêu dùng.</w:t>
            </w:r>
          </w:p>
        </w:tc>
        <w:tc>
          <w:tcPr>
            <w:tcW w:w="1575" w:type="dxa"/>
            <w:vAlign w:val="center"/>
          </w:tcPr>
          <w:p w:rsidR="001826F0" w:rsidRPr="008E17E6" w:rsidRDefault="000265D1">
            <w:pPr>
              <w:ind w:left="0" w:hanging="2"/>
              <w:textDirection w:val="lrTb"/>
            </w:pPr>
            <w:r w:rsidRPr="008E17E6">
              <w:t>Hội Bảo vệ ngư</w:t>
            </w:r>
            <w:r w:rsidRPr="008E17E6">
              <w:t>ời tiêu dùng VICOPRO</w:t>
            </w:r>
          </w:p>
        </w:tc>
        <w:tc>
          <w:tcPr>
            <w:tcW w:w="1305" w:type="dxa"/>
            <w:vAlign w:val="center"/>
          </w:tcPr>
          <w:p w:rsidR="001826F0" w:rsidRPr="008E17E6" w:rsidRDefault="000265D1">
            <w:pPr>
              <w:ind w:left="0" w:hanging="2"/>
              <w:textDirection w:val="lrTb"/>
            </w:pPr>
            <w:r w:rsidRPr="008E17E6">
              <w:t xml:space="preserve"> Tiếp thu một phần</w:t>
            </w:r>
          </w:p>
        </w:tc>
        <w:tc>
          <w:tcPr>
            <w:tcW w:w="4890" w:type="dxa"/>
          </w:tcPr>
          <w:p w:rsidR="001826F0" w:rsidRPr="008E17E6" w:rsidRDefault="000265D1">
            <w:pPr>
              <w:ind w:left="0" w:hanging="2"/>
              <w:textDirection w:val="lrTb"/>
            </w:pPr>
            <w:r w:rsidRPr="008E17E6">
              <w:t>Tiếp thu ý kiến nghiên cứu về quy định phương thức kiểm tra an toàn thực phẩm đối với thực phẩm nhập khẩu. Tuy nhiên, việc điều chỉnh phương thức này sẽ thực hiện khi tiến hành xây dựng dự thảo Luật sửa đổi Luật ATTP</w:t>
            </w:r>
            <w:r w:rsidRPr="008E17E6">
              <w:t xml:space="preserve"> sắp tới, không quy định tại dự thảo Nghị định. </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Điều 4 (Thủ tục tự công bố), Điều 6 (thủ tục đăng ký bản công bố) NĐ 15</w:t>
            </w:r>
            <w:r w:rsidRPr="008E17E6">
              <w:rPr>
                <w:vertAlign w:val="superscript"/>
              </w:rPr>
              <w:footnoteReference w:id="2"/>
            </w:r>
          </w:p>
        </w:tc>
        <w:tc>
          <w:tcPr>
            <w:tcW w:w="3585" w:type="dxa"/>
            <w:vAlign w:val="center"/>
          </w:tcPr>
          <w:p w:rsidR="001826F0" w:rsidRPr="008E17E6" w:rsidRDefault="000265D1">
            <w:pPr>
              <w:ind w:left="0" w:hanging="2"/>
              <w:textDirection w:val="lrTb"/>
            </w:pPr>
            <w:r w:rsidRPr="008E17E6">
              <w:t>Chưa có quy định đăng ký bản công bố/tự công bố thực phẩm phải thực hiện trên môi trường điện tử như chỉ đạo của Chính phủ tại Nghị quyết 02/NQ-CP và của Phó Thủ tướng Lê Thành Long.</w:t>
            </w:r>
          </w:p>
          <w:p w:rsidR="001826F0" w:rsidRPr="008E17E6" w:rsidRDefault="000265D1">
            <w:pPr>
              <w:ind w:left="0" w:hanging="2"/>
              <w:textDirection w:val="lrTb"/>
            </w:pPr>
            <w:r w:rsidRPr="008E17E6">
              <w:t>Thực tế 7 năm qua (2018-2025), việc chuyển đổi số thủ tục tự công bố/đăng</w:t>
            </w:r>
            <w:r w:rsidRPr="008E17E6">
              <w:t xml:space="preserve"> ký bản công bố không hề tiến triển, thậm chí còn thụt lùi, cụ thể: </w:t>
            </w:r>
          </w:p>
          <w:p w:rsidR="001826F0" w:rsidRPr="008E17E6" w:rsidRDefault="000265D1">
            <w:pPr>
              <w:ind w:left="0" w:hanging="2"/>
              <w:textDirection w:val="lrTb"/>
            </w:pPr>
            <w:r w:rsidRPr="008E17E6">
              <w:t xml:space="preserve">- Năm 2018: có Cục An toàn thực phẩm và Chi cục ATTP Hà Nội đã thực hiện đăng ký trên môi trường điện tử. </w:t>
            </w:r>
          </w:p>
          <w:p w:rsidR="001826F0" w:rsidRPr="008E17E6" w:rsidRDefault="000265D1">
            <w:pPr>
              <w:ind w:left="0" w:hanging="2"/>
              <w:textDirection w:val="lrTb"/>
            </w:pPr>
            <w:r w:rsidRPr="008E17E6">
              <w:t xml:space="preserve">- Năm 2025: </w:t>
            </w:r>
          </w:p>
          <w:p w:rsidR="001826F0" w:rsidRPr="008E17E6" w:rsidRDefault="000265D1">
            <w:pPr>
              <w:ind w:left="0" w:hanging="2"/>
              <w:textDirection w:val="lrTb"/>
            </w:pPr>
            <w:r w:rsidRPr="008E17E6">
              <w:t>+ Hệ thống dịch vụ công cấp độ 4 của Cục An toàn thực phẩm không ho</w:t>
            </w:r>
            <w:r w:rsidRPr="008E17E6">
              <w:t>ạt động, nên doanh nghiệp phải trở lại nộp hồ sơ giấy.</w:t>
            </w:r>
          </w:p>
          <w:p w:rsidR="001826F0" w:rsidRPr="008E17E6" w:rsidRDefault="000265D1">
            <w:pPr>
              <w:ind w:left="0" w:hanging="2"/>
              <w:textDirection w:val="lrTb"/>
            </w:pPr>
            <w:r w:rsidRPr="008E17E6">
              <w:t xml:space="preserve">+ Với Chi cục ATTP Hà Nội, việc đăng ký bản công bố/tự công bố trên môi trường điện tử chỉ là hình thức. Các doanh nghiệp sau khi nộp hồ sơ đăng ký bản công bố thực phẩm trên hệ thống dịch vụ công vẫn </w:t>
            </w:r>
            <w:r w:rsidRPr="008E17E6">
              <w:t>phải nộp đầy đủ một bộ hồ sơ giấy đến Chi Cục ATTP Hà Nội. Đối với hồ sơ tự công bố và bổ sung sau công bố thì doanh nghiệp phải nộp hồ sơ giấy và chờ chuyên viên tải hồ sơ lên hệ thống dịch vụ công!</w:t>
            </w:r>
          </w:p>
          <w:p w:rsidR="001826F0" w:rsidRPr="008E17E6" w:rsidRDefault="000265D1">
            <w:pPr>
              <w:ind w:left="0" w:hanging="2"/>
              <w:textDirection w:val="lrTb"/>
            </w:pPr>
            <w:r w:rsidRPr="008E17E6">
              <w:lastRenderedPageBreak/>
              <w:t>Kiến nghị:  Bổ sung điều khoản thủ tục tự công bố/đăng k</w:t>
            </w:r>
            <w:r w:rsidRPr="008E17E6">
              <w:t>ý bản công bố phải được thực hiện trên môi trường điện tử, kết nối với Cổng dịch vụ công quốc gia. Khi điều kiện kỹ thuật chưa cho phép hoặc trong thời gian hệ thống gặp sự cố thì được nộp hồ sơ giấy.</w:t>
            </w:r>
          </w:p>
          <w:p w:rsidR="001826F0" w:rsidRPr="008E17E6" w:rsidRDefault="000265D1">
            <w:pPr>
              <w:ind w:left="0" w:hanging="2"/>
              <w:textDirection w:val="lrTb"/>
            </w:pPr>
            <w:r w:rsidRPr="008E17E6">
              <w:t xml:space="preserve">Quy định cụ thể lộ trình chuyển đổi số ở cấp Bộ và các </w:t>
            </w:r>
            <w:r w:rsidRPr="008E17E6">
              <w:t>địa phương trong Nghị định.</w:t>
            </w:r>
          </w:p>
        </w:tc>
        <w:tc>
          <w:tcPr>
            <w:tcW w:w="1575" w:type="dxa"/>
            <w:vAlign w:val="center"/>
          </w:tcPr>
          <w:p w:rsidR="001826F0" w:rsidRPr="008E17E6" w:rsidRDefault="000265D1">
            <w:pPr>
              <w:ind w:left="0" w:hanging="2"/>
              <w:textDirection w:val="lrTb"/>
            </w:pPr>
            <w:r w:rsidRPr="008E17E6">
              <w:lastRenderedPageBreak/>
              <w:t xml:space="preserve">AmCham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Đã bổ sung điểm c khoản 8 Điều 1 trong Dự thảo: Bộ Y tế Xây dựng hệ thống dịch vụ công trực tuyến quản lý về an toàn thực phẩm, thống nhất từ trung ương đến địa phương để giải quyết các thủ tục hành chính, quả</w:t>
            </w:r>
            <w:r w:rsidRPr="008E17E6">
              <w:t>n lý chất lượng thực phẩm</w:t>
            </w:r>
          </w:p>
          <w:p w:rsidR="001826F0" w:rsidRPr="008E17E6" w:rsidRDefault="000265D1">
            <w:pPr>
              <w:ind w:left="0" w:hanging="2"/>
              <w:textDirection w:val="lrTb"/>
            </w:pPr>
            <w:r w:rsidRPr="008E17E6">
              <w:t>- Tiếp thu bổ sung lộ trình chuyển đổi số vào dự thảo.</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tcPr>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b khoản 13 Điều 1: sđ, bs điểm b khoản 5 Điều 27 NĐ15</w:t>
            </w:r>
          </w:p>
        </w:tc>
        <w:tc>
          <w:tcPr>
            <w:tcW w:w="3585" w:type="dxa"/>
            <w:vAlign w:val="center"/>
          </w:tcPr>
          <w:p w:rsidR="001826F0" w:rsidRPr="008E17E6" w:rsidRDefault="000265D1">
            <w:pPr>
              <w:ind w:left="0" w:hanging="2"/>
              <w:textDirection w:val="lrTb"/>
            </w:pPr>
            <w:r w:rsidRPr="008E17E6">
              <w:t>“Trong vòng 30 (ba mươi) ngày kể từ ngày nhận được văn bản yêu cầu sửa đổi, bổ sung của cơ quan tiếp nhận hồ sơ, tổ chức, cá nhân cần hoàn thiện và nộp hồ sơ sửa đổi, bổ sung. Tổ chức, cá nhân chỉ được sửa đổi, bổ sung không quá 03 lần.</w:t>
            </w:r>
          </w:p>
          <w:p w:rsidR="001826F0" w:rsidRPr="008E17E6" w:rsidRDefault="000265D1">
            <w:pPr>
              <w:ind w:left="0" w:hanging="2"/>
              <w:textDirection w:val="lrTb"/>
            </w:pPr>
            <w:r w:rsidRPr="008E17E6">
              <w:t>Sau 30 (ba mươi) ng</w:t>
            </w:r>
            <w:r w:rsidRPr="008E17E6">
              <w:t>ày kể từ khi có công văn yêu cầu của cơ quan tiếp nhận hồ sơ, nếu tổ chức, cá nhân không sửa đổi, bổ sung thì hồ sơ không còn giá trị.”</w:t>
            </w:r>
          </w:p>
          <w:p w:rsidR="001826F0" w:rsidRPr="008E17E6" w:rsidRDefault="000265D1">
            <w:pPr>
              <w:ind w:left="0" w:hanging="2"/>
              <w:textDirection w:val="lrTb"/>
            </w:pPr>
            <w:r w:rsidRPr="008E17E6">
              <w:t>Đề nghị xem xét lại thời hạ</w:t>
            </w:r>
          </w:p>
          <w:p w:rsidR="001826F0" w:rsidRPr="008E17E6" w:rsidRDefault="001826F0">
            <w:pPr>
              <w:ind w:left="0" w:hanging="2"/>
              <w:textDirection w:val="lrTb"/>
            </w:pPr>
          </w:p>
          <w:p w:rsidR="001826F0" w:rsidRPr="008E17E6" w:rsidRDefault="000265D1">
            <w:pPr>
              <w:ind w:left="0" w:hanging="2"/>
              <w:textDirection w:val="lrTb"/>
            </w:pPr>
            <w:r w:rsidRPr="008E17E6">
              <w:t>n! Doanh nghiệp phải làm việc với đối tác sản xuất quảng cáo để điều chỉnh kịch bản!</w:t>
            </w:r>
          </w:p>
          <w:p w:rsidR="001826F0" w:rsidRPr="008E17E6" w:rsidRDefault="000265D1">
            <w:pPr>
              <w:ind w:left="0" w:hanging="2"/>
              <w:textDirection w:val="lrTb"/>
            </w:pPr>
            <w:r w:rsidRPr="008E17E6">
              <w:t>Việc q</w:t>
            </w:r>
            <w:r w:rsidRPr="008E17E6">
              <w:t xml:space="preserve">uy định bổ sung không quá 3 lần là không có cơ sở hoặc bắt buộc nội dung yêu cầu bổ sung </w:t>
            </w:r>
            <w:r w:rsidRPr="008E17E6">
              <w:lastRenderedPageBreak/>
              <w:t>phải rất cụ thể, nên pháp lý hoá việc cấm đưa các nội dung như: thực hiện theo đúng quy định về công bố sản phẩm, chưa đúng với quy định về ghi nhãn… để tránh việc doa</w:t>
            </w:r>
            <w:r w:rsidRPr="008E17E6">
              <w:t>nh nghiệp không hiểu được yêu cầu sửa đổi bổ sung, phải thực hiện nhiều lần.</w:t>
            </w:r>
          </w:p>
          <w:p w:rsidR="001826F0" w:rsidRPr="008E17E6" w:rsidRDefault="000265D1">
            <w:pPr>
              <w:ind w:left="0" w:hanging="2"/>
              <w:textDirection w:val="lrTb"/>
            </w:pPr>
            <w:r w:rsidRPr="008E17E6">
              <w:t>Đề nghị Thời hạn phải ghi rõ là ngày làm việc!</w:t>
            </w:r>
          </w:p>
        </w:tc>
        <w:tc>
          <w:tcPr>
            <w:tcW w:w="1575" w:type="dxa"/>
            <w:vAlign w:val="center"/>
          </w:tcPr>
          <w:p w:rsidR="001826F0" w:rsidRPr="008E17E6" w:rsidRDefault="000265D1">
            <w:pPr>
              <w:ind w:left="0" w:hanging="2"/>
              <w:textDirection w:val="lrTb"/>
            </w:pPr>
            <w:r w:rsidRPr="008E17E6">
              <w:lastRenderedPageBreak/>
              <w:t xml:space="preserve">Doanh nghiệp TPCN </w:t>
            </w:r>
          </w:p>
        </w:tc>
        <w:tc>
          <w:tcPr>
            <w:tcW w:w="1305" w:type="dxa"/>
            <w:vAlign w:val="center"/>
          </w:tcPr>
          <w:p w:rsidR="001826F0" w:rsidRPr="008E17E6" w:rsidRDefault="000265D1">
            <w:pPr>
              <w:ind w:left="0" w:hanging="2"/>
              <w:textDirection w:val="lrTb"/>
            </w:pPr>
            <w:r w:rsidRPr="008E17E6">
              <w:t>Tiếp thu 1phần</w:t>
            </w:r>
          </w:p>
        </w:tc>
        <w:tc>
          <w:tcPr>
            <w:tcW w:w="4890" w:type="dxa"/>
          </w:tcPr>
          <w:p w:rsidR="001826F0" w:rsidRPr="008E17E6" w:rsidRDefault="000265D1">
            <w:pPr>
              <w:ind w:left="0" w:hanging="2"/>
              <w:textDirection w:val="lrTb"/>
            </w:pPr>
            <w:r w:rsidRPr="008E17E6">
              <w:t>Dự thảo Nghị định thực hiện theo kiến nghị của Thanh tra Chính phủ tại Kết luận Thanh tra số 2555/</w:t>
            </w:r>
            <w:r w:rsidRPr="008E17E6">
              <w:t>KL-TTCP ngày 06/12/2024:</w:t>
            </w:r>
          </w:p>
          <w:p w:rsidR="001826F0" w:rsidRPr="008E17E6" w:rsidRDefault="000265D1">
            <w:pPr>
              <w:ind w:left="0" w:hanging="2"/>
              <w:textDirection w:val="lrTb"/>
            </w:pPr>
            <w:r w:rsidRPr="008E17E6">
              <w:t>Nội dung này giúp rút ngắn thời gian theo dõi, giải quyết hồ sơ của doanh nghiệp, tránh tình trạng thời gian giải quyết hồ sơ dài gây tốn thời gian và nhân lực của cơ quan quản lý trong quá trình giải quyết hồ sơ. (Theo quy định tạ</w:t>
            </w:r>
            <w:r w:rsidRPr="008E17E6">
              <w:t>i khoản 5 Điều 27 Nghị định số 15/2018/NĐ-CP, số ngày doanh nghiệp được bổ sung sau khi nhận được công văn yêu cầu sửa đổi, bổ sung hồ sơ là 90 ngày và không quy định số lần bổ sung).</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Tiếp thu 1 phần như sau:</w:t>
            </w:r>
          </w:p>
          <w:p w:rsidR="001826F0" w:rsidRPr="008E17E6" w:rsidRDefault="000265D1">
            <w:pPr>
              <w:ind w:left="0" w:hanging="2"/>
              <w:textDirection w:val="lrTb"/>
            </w:pPr>
            <w:r w:rsidRPr="008E17E6">
              <w:t xml:space="preserve">-Sẽ sửa ghi cụ thể là 30 ngày làm việc đối với phần bổ sung của doanh nghiệp và 10 ngày làm việc đối với quy định cho cơ quan giải quyết hồ sơ.  </w:t>
            </w:r>
          </w:p>
          <w:p w:rsidR="001826F0" w:rsidRPr="008E17E6" w:rsidRDefault="001826F0">
            <w:pPr>
              <w:ind w:left="0" w:hanging="2"/>
              <w:textDirection w:val="lrTb"/>
            </w:pPr>
          </w:p>
          <w:p w:rsidR="001826F0" w:rsidRPr="008E17E6" w:rsidRDefault="000265D1">
            <w:pPr>
              <w:ind w:left="0" w:hanging="2"/>
              <w:textDirection w:val="lrTb"/>
            </w:pPr>
            <w:r w:rsidRPr="008E17E6">
              <w:lastRenderedPageBreak/>
              <w:t xml:space="preserve">-Quy định tại điểm b khoản 5 Điều 27 đã rõ ràng “Trong trường hợp không đồng ý với nội dung quảng cáo của tổ </w:t>
            </w:r>
            <w:r w:rsidRPr="008E17E6">
              <w:t xml:space="preserve">chức, cá nhân hoặc yêu cầu sửa đổi, bổ sung hồ sơ, cơ quan tiếp nhận hồ sơ phải có văn bản nêu rõ lý do và căn cứ pháp lý của việc yêu cầu.” - trong dự thảo Nghị định, nội dung này chúng tôi dữ nguyên, không sửa đổi. Do vậy yêu cầu PHÁP LÝ HÓA, đã có rồi. </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Truyền thông</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p w:rsidR="001826F0" w:rsidRPr="008E17E6" w:rsidRDefault="000265D1">
            <w:pPr>
              <w:ind w:left="0" w:hanging="2"/>
              <w:textDirection w:val="lrTb"/>
            </w:pPr>
            <w:r w:rsidRPr="008E17E6">
              <w:t>1. Đã có chương 6 về kiểm tra nhà nước về an toàn thực phẩm nhập khẩu/xuất khẩu, nhưng chưa có</w:t>
            </w:r>
            <w:bookmarkStart w:id="4" w:name="bookmark=kix.cw634ojqt39" w:colFirst="0" w:colLast="0"/>
            <w:bookmarkEnd w:id="4"/>
            <w:r w:rsidRPr="008E17E6">
              <w:t xml:space="preserve"> chương nào quy định về kiểm tra nhà nước về an toàn thực phẩm đối với thức ăn đường phố, thực phẩm tươi sống, bếp ăn tập thể là các đối tương/</w:t>
            </w:r>
            <w:r w:rsidRPr="008E17E6">
              <w:t>sản phẩm dễ dàng phát sinh ngộ độc</w:t>
            </w:r>
          </w:p>
          <w:p w:rsidR="001826F0" w:rsidRPr="008E17E6" w:rsidRDefault="000265D1">
            <w:pPr>
              <w:ind w:left="0" w:hanging="2"/>
              <w:textDirection w:val="lrTb"/>
            </w:pPr>
            <w:r w:rsidRPr="008E17E6">
              <w:t>Kiến nghị: Cần có 1 chương riêng kiểm tra nhà nước về an toàn thực phẩm áp dụng cho thức ăn đường phố, thực phẩm tươi sống, bếp ăn tập thể.</w:t>
            </w:r>
          </w:p>
          <w:p w:rsidR="001826F0" w:rsidRPr="008E17E6" w:rsidRDefault="001826F0">
            <w:pPr>
              <w:ind w:left="0" w:hanging="2"/>
              <w:textDirection w:val="lrTb"/>
            </w:pPr>
          </w:p>
          <w:p w:rsidR="001826F0" w:rsidRPr="008E17E6" w:rsidRDefault="000265D1">
            <w:pPr>
              <w:ind w:left="0" w:hanging="2"/>
              <w:textDirection w:val="lrTb"/>
            </w:pPr>
            <w:r w:rsidRPr="008E17E6">
              <w:t>2.  Biện pháp quản lý an toàn thực phẩm tiên tiến của thế giới là quản lý theo q</w:t>
            </w:r>
            <w:r w:rsidRPr="008E17E6">
              <w:t>uy trình</w:t>
            </w:r>
          </w:p>
          <w:p w:rsidR="001826F0" w:rsidRPr="008E17E6" w:rsidRDefault="000265D1">
            <w:pPr>
              <w:ind w:left="0" w:hanging="2"/>
              <w:textDirection w:val="lrTb"/>
            </w:pPr>
            <w:r w:rsidRPr="008E17E6">
              <w:t xml:space="preserve">Kiến nghị: Bộ Y tế, Bộ Nông nghiệp &amp; PTNT phối hợp để xây dựng các quy định rõ ràng, theo đúng quản lý rủi ro, về kiểm tra và xử phạt các vi phạm an toàn thực phẩm thức ăn đường phố, thực phẩm tươi sống, bếp ăn tập thể, </w:t>
            </w:r>
            <w:r w:rsidRPr="008E17E6">
              <w:lastRenderedPageBreak/>
              <w:t>khắc phục tình trạng “rau 2</w:t>
            </w:r>
            <w:r w:rsidRPr="008E17E6">
              <w:t xml:space="preserve"> luống, lợn 2 chuồng, thịt ngậm hóa chất”, phân cấp phân quyền trách nhiệm cụ thể cho địa phương kiểm tra và xử lý</w:t>
            </w:r>
          </w:p>
        </w:tc>
        <w:tc>
          <w:tcPr>
            <w:tcW w:w="1575" w:type="dxa"/>
            <w:vAlign w:val="center"/>
          </w:tcPr>
          <w:p w:rsidR="001826F0" w:rsidRPr="008E17E6" w:rsidRDefault="000265D1">
            <w:pPr>
              <w:ind w:left="0" w:hanging="2"/>
              <w:textDirection w:val="lrTb"/>
            </w:pPr>
            <w:r w:rsidRPr="008E17E6">
              <w:lastRenderedPageBreak/>
              <w:t xml:space="preserve">AmCham </w:t>
            </w:r>
          </w:p>
        </w:tc>
        <w:tc>
          <w:tcPr>
            <w:tcW w:w="1305" w:type="dxa"/>
            <w:vAlign w:val="center"/>
          </w:tcPr>
          <w:p w:rsidR="001826F0" w:rsidRPr="008E17E6" w:rsidRDefault="000265D1">
            <w:pPr>
              <w:ind w:left="0" w:hanging="2"/>
              <w:textDirection w:val="lrTb"/>
            </w:pPr>
            <w:r w:rsidRPr="008E17E6">
              <w:t>Không tiếp thu</w:t>
            </w:r>
          </w:p>
        </w:tc>
        <w:tc>
          <w:tcPr>
            <w:tcW w:w="4890" w:type="dxa"/>
          </w:tcPr>
          <w:p w:rsidR="001826F0" w:rsidRPr="008E17E6" w:rsidRDefault="000265D1">
            <w:pPr>
              <w:ind w:left="0" w:hanging="2"/>
              <w:textDirection w:val="lrTb"/>
            </w:pPr>
            <w:r w:rsidRPr="008E17E6">
              <w:t xml:space="preserve">Luật an toàn thực phẩm số 55/2010/QH12 đã có quy định về điều kiện bảo đảm an toàn thực phẩm trong kinh doanh thức ăn đường phố (Điều 31, 32 và 33), trong sản xuất, kinh doanh thực phẩm tươi sống (Điều 23 và 24) và trong kinh doanh dịch vụ ăn uống bao gồm </w:t>
            </w:r>
            <w:r w:rsidRPr="008E17E6">
              <w:t xml:space="preserve">bếp ăn tập thể  (Điều 28, 29 và 30). Các cơ sở kinh doanh dịch vụ ăn uống còn phải tuân thủ các quy định cụ thể tại các khoản 1, 2 Điều 5 thuộc khoản 2 Điều 2 Nghị định số 155/2018/NĐ-CP. </w:t>
            </w:r>
          </w:p>
          <w:p w:rsidR="001826F0" w:rsidRPr="008E17E6" w:rsidRDefault="000265D1">
            <w:pPr>
              <w:ind w:left="0" w:hanging="2"/>
              <w:textDirection w:val="lrTb"/>
            </w:pPr>
            <w:r w:rsidRPr="008E17E6">
              <w:t>Khoản 1, Điều 19 Luật an toàn thực phẩm số 55/2010/QH12 (Quy định v</w:t>
            </w:r>
            <w:r w:rsidRPr="008E17E6">
              <w:t>ề điều kiện (chung) bảo đảm an toàn thực phẩm đối với cơ sở sản xuất, kinh doanh thực phẩm) còn có yêu cầu “Cơ sở sản xuất, kinh doanh thực phẩm phải… duy trì các điều kiện bảo đảm an toàn thực phẩm và lưu giữ hồ sơ về nguồn gốc, xuất xứ nguyên liệu thực p</w:t>
            </w:r>
            <w:r w:rsidRPr="008E17E6">
              <w:t xml:space="preserve">hẩm và các tài liệu khác về toàn bộ quá trình sản xuất, kinh doanh thực phẩm” (điểm đ). </w:t>
            </w:r>
          </w:p>
          <w:p w:rsidR="001826F0" w:rsidRPr="008E17E6" w:rsidRDefault="000265D1">
            <w:pPr>
              <w:ind w:left="0" w:hanging="2"/>
              <w:textDirection w:val="lrTb"/>
            </w:pPr>
            <w:r w:rsidRPr="008E17E6">
              <w:t>Như vậy, những yêu cầu điều kiện bảo đảm an toàn thực phẩm nêu trên là các quy định về điều kiện bảo đảm an toàn thực phẩm (trong) quá trình sản xuất kinh doanh thực p</w:t>
            </w:r>
            <w:r w:rsidRPr="008E17E6">
              <w:t>hẩm.</w:t>
            </w:r>
          </w:p>
          <w:p w:rsidR="001826F0" w:rsidRPr="008E17E6" w:rsidRDefault="000265D1">
            <w:pPr>
              <w:ind w:left="0" w:hanging="2"/>
              <w:textDirection w:val="lrTb"/>
            </w:pPr>
            <w:r w:rsidRPr="008E17E6">
              <w:t xml:space="preserve">Tại khoản 1 Điều 11, Nghị định 15/2018/NĐ-CP, Chính phủ yêu cầu các cơ sở sản xuất, kinh </w:t>
            </w:r>
            <w:r w:rsidRPr="008E17E6">
              <w:lastRenderedPageBreak/>
              <w:t>doanh thực phẩm phải có Giấy chứng nhận cơ sở đủ điều kiện an toàn thực phẩm khi hoạt động (trừ một số trường hợp không thuộc diện cấp được quy định tại khoản 1 Đ</w:t>
            </w:r>
            <w:r w:rsidRPr="008E17E6">
              <w:t xml:space="preserve">iều 12 nhưng những cơ sở này vẫn phải tuân thủ các yêu cầu về điều kiện bảo đảm an toàn thực phẩm nêu trên ví dụ như: Kinh doanh thực phẩm nhỏ lẻ, kinh doanh thức ăn đường phố, bếp ăn tập thể không có ngành nghề kinh doanh thực phẩm…). </w:t>
            </w:r>
          </w:p>
          <w:p w:rsidR="001826F0" w:rsidRPr="008E17E6" w:rsidRDefault="000265D1">
            <w:pPr>
              <w:ind w:left="0" w:hanging="2"/>
              <w:textDirection w:val="lrTb"/>
            </w:pPr>
            <w:r w:rsidRPr="008E17E6">
              <w:t>Luật An toàn thực p</w:t>
            </w:r>
            <w:r w:rsidRPr="008E17E6">
              <w:t>hẩm, Nghị định 15/2018/NĐ-CP, Chính phủ đã phân công rõ ràng, cụ thể trách nhiệm quản lý nhà nước đối với kinh doanh dịch vụ ăn uống bao gồm bếp ăn tập thể, thức ăn đường phố thuộc trách nhiệm của UBND các cấp (khoản 6 Điều 40) và thực phẩm tươi sống thuộc</w:t>
            </w:r>
            <w:r w:rsidRPr="008E17E6">
              <w:t xml:space="preserve"> trách nhiệm của Bộ Nông nghiệp và Phát triển Nông thôn (khoản 3, 4 Điều 38, khoản 6 Điều 40) theo 10 nguyên tắc được quy định tại Điều 36. </w:t>
            </w:r>
          </w:p>
          <w:p w:rsidR="001826F0" w:rsidRPr="008E17E6" w:rsidRDefault="000265D1">
            <w:pPr>
              <w:ind w:left="0" w:hanging="2"/>
              <w:textDirection w:val="lrTb"/>
            </w:pPr>
            <w:r w:rsidRPr="008E17E6">
              <w:t>Về trách nhiệm thanh kiểm tra, tại khoản 1 Điều 40 Nghị định 15/2018/NĐ-CP Chính phủ giao Chủ tịch UBND cấp tỉnh ch</w:t>
            </w:r>
            <w:r w:rsidRPr="008E17E6">
              <w:t>ủ động tổ chức lực lượng thanh tra, kiểm tra, giám sát bảo đảm an toàn thực phẩm trên địa bàn; xử lý vi phạm pháp luật về an toàn thực phẩm theo quy định của pháp luật mà cụ thể là Nghị định 115/2018/NĐ-CP và 124/2021/NĐ-CP sửa đổi bổ sung 115/2018/NĐ-CP (</w:t>
            </w:r>
            <w:r w:rsidRPr="008E17E6">
              <w:t>các Điều 11, 12 và 13 đối với thực phẩm tưới sống; Điều 15, 16 đối với kinh doanh dịch vụ ăn uống, thức ăn đường phố) và chịu trách nhiệm khi để xảy ra vi phạm pháp luật về an toàn thực phẩm trên địa bàn.</w:t>
            </w:r>
          </w:p>
          <w:p w:rsidR="001826F0" w:rsidRPr="008E17E6" w:rsidRDefault="000265D1">
            <w:pPr>
              <w:ind w:left="0" w:hanging="2"/>
              <w:textDirection w:val="lrTb"/>
            </w:pPr>
            <w:r w:rsidRPr="008E17E6">
              <w:t>Như vậy, các loại hình sản xuất kinh doanh thực phẩ</w:t>
            </w:r>
            <w:r w:rsidRPr="008E17E6">
              <w:t xml:space="preserve">m Amcharm nêu trên, các văn bản hiện hành đã có quy định về điều kiện bảo đảm an toàn </w:t>
            </w:r>
            <w:r w:rsidRPr="008E17E6">
              <w:lastRenderedPageBreak/>
              <w:t xml:space="preserve">thực phẩm cũng như trách nhiệm quản lý, thanh kiểm tra xử lý xử phạt rõ ràng, cụ thể.   </w:t>
            </w:r>
          </w:p>
        </w:tc>
        <w:tc>
          <w:tcPr>
            <w:tcW w:w="1290" w:type="dxa"/>
            <w:vAlign w:val="center"/>
          </w:tcPr>
          <w:p w:rsidR="001826F0" w:rsidRPr="008E17E6" w:rsidRDefault="000265D1">
            <w:pPr>
              <w:ind w:left="0" w:hanging="2"/>
              <w:textDirection w:val="lrTb"/>
            </w:pPr>
            <w:r w:rsidRPr="008E17E6">
              <w:lastRenderedPageBreak/>
              <w:t>GSNĐ</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Biện pháp quản lý an toàn thực phẩm tiên tiến của thế giới là quản lý the</w:t>
            </w:r>
            <w:r w:rsidRPr="008E17E6">
              <w:t xml:space="preserve">o quy trình, chứ không quản lý theo sản phẩm (cấp đăng ký). </w:t>
            </w:r>
          </w:p>
          <w:p w:rsidR="001826F0" w:rsidRPr="008E17E6" w:rsidRDefault="000265D1">
            <w:pPr>
              <w:ind w:left="0" w:hanging="2"/>
              <w:textDirection w:val="lrTb"/>
            </w:pPr>
            <w:r w:rsidRPr="008E17E6">
              <w:t>- Với các sản phẩm dùng cho các chế độ ăn đặc biệt, do đối tượng sử dụng là đối tượng dễ tổn thương (người già, trẻ em…) hay đang có vấn đề về sức khỏe, việc sản xuất cần đáp ứng những tiêu chuẩn</w:t>
            </w:r>
            <w:r w:rsidRPr="008E17E6">
              <w:t xml:space="preserve"> tiên tiến như GMP, HACCP, ISO 22000 hoặc tương đương để tăng cường mức độ an toàn. </w:t>
            </w:r>
          </w:p>
          <w:p w:rsidR="001826F0" w:rsidRPr="008E17E6" w:rsidRDefault="000265D1">
            <w:pPr>
              <w:ind w:left="0" w:hanging="2"/>
              <w:textDirection w:val="lrTb"/>
            </w:pPr>
            <w:r w:rsidRPr="008E17E6">
              <w:t xml:space="preserve">- Kiến nghị: Yêu cầu thực phẩm dùng cho các chế độ ăn đặc biệt, thực phẩm dinh dưỡng y học, thực phẩm dùng cho các chế độ ăn đặc biệt, sản phẩm dinh dưỡng dùng cho trẻ em </w:t>
            </w:r>
            <w:r w:rsidRPr="008E17E6">
              <w:t xml:space="preserve">dưới 36 tháng tuổi, các loại sữa bột phải được sản xuất ở các cơ sở đã có một trong các loại chứng nhận tiên tiến như GMP, HACCP, ISO 22000 hoặc tương đương. </w:t>
            </w:r>
          </w:p>
        </w:tc>
        <w:tc>
          <w:tcPr>
            <w:tcW w:w="1575" w:type="dxa"/>
            <w:vAlign w:val="center"/>
          </w:tcPr>
          <w:p w:rsidR="001826F0" w:rsidRPr="008E17E6" w:rsidRDefault="000265D1">
            <w:pPr>
              <w:ind w:left="0" w:hanging="2"/>
              <w:textDirection w:val="lrTb"/>
            </w:pPr>
            <w:r w:rsidRPr="008E17E6">
              <w:t>AmCham</w:t>
            </w:r>
          </w:p>
        </w:tc>
        <w:tc>
          <w:tcPr>
            <w:tcW w:w="1305" w:type="dxa"/>
            <w:vAlign w:val="center"/>
          </w:tcPr>
          <w:p w:rsidR="001826F0" w:rsidRPr="008E17E6" w:rsidRDefault="000265D1">
            <w:pPr>
              <w:ind w:left="0" w:hanging="2"/>
              <w:textDirection w:val="lrTb"/>
            </w:pPr>
            <w:r w:rsidRPr="008E17E6">
              <w:t>Giải trình</w:t>
            </w:r>
          </w:p>
        </w:tc>
        <w:tc>
          <w:tcPr>
            <w:tcW w:w="4890" w:type="dxa"/>
            <w:vAlign w:val="center"/>
          </w:tcPr>
          <w:p w:rsidR="001826F0" w:rsidRPr="008E17E6" w:rsidRDefault="000265D1">
            <w:pPr>
              <w:ind w:left="0" w:hanging="2"/>
              <w:textDirection w:val="lrTb"/>
            </w:pPr>
            <w:r w:rsidRPr="008E17E6">
              <w:t>Dự thảo sửa đổi, bổ sung Nghị định 15 không thay đổi cơ chế cấp phép, sẽ tiếp t</w:t>
            </w:r>
            <w:r w:rsidRPr="008E17E6">
              <w:t>ục nghiên cứu vào đưa vào nội dung sửa Luật ATTP</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Tăng cường áp dụng quản lý theo quy trình với các cơ sở sản xuất/nuôi trồng thực phẩm tươi sống, thức ăn đường phố, bếp ăn tập thể để đảm bảo ATTP.</w:t>
            </w:r>
          </w:p>
          <w:p w:rsidR="001826F0" w:rsidRPr="008E17E6" w:rsidRDefault="000265D1">
            <w:pPr>
              <w:ind w:left="0" w:hanging="2"/>
              <w:textDirection w:val="lrTb"/>
            </w:pPr>
            <w:r w:rsidRPr="008E17E6">
              <w:t xml:space="preserve">- Kiến nghị: Có biện pháp khuyến khích các cơ sở sản xuất/nuôi trồng thực phẩm tươi sống, thức ăn đường phố, bếp ăn tập thể áp dụng các tiêu chuẩn tiên tiến về </w:t>
            </w:r>
            <w:r w:rsidRPr="008E17E6">
              <w:lastRenderedPageBreak/>
              <w:t>ATTP, nhất là những cơ sở quy mô lớn.</w:t>
            </w:r>
          </w:p>
        </w:tc>
        <w:tc>
          <w:tcPr>
            <w:tcW w:w="1575" w:type="dxa"/>
            <w:vAlign w:val="center"/>
          </w:tcPr>
          <w:p w:rsidR="001826F0" w:rsidRPr="008E17E6" w:rsidRDefault="000265D1">
            <w:pPr>
              <w:ind w:left="0" w:hanging="2"/>
              <w:textDirection w:val="lrTb"/>
            </w:pPr>
            <w:r w:rsidRPr="008E17E6">
              <w:lastRenderedPageBreak/>
              <w:t xml:space="preserve">AmCham </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 Khoản 1, Điều 19 Luật an toàn thực phẩm số 55/2</w:t>
            </w:r>
            <w:r w:rsidRPr="008E17E6">
              <w:t>010/QH12 Quy định về điều kiện bảo đảm an toàn thực phẩm đối với cơ sở sản xuất, kinh doanh thực phẩm còn có yêu cầu Cơ sở sản xuất, kinh doanh thực phẩm phải có đáp ứng các điều kiện về cơ sở, nước sản xuất, trang thiết bị, hệ thống xử lý chất thải, về cá</w:t>
            </w:r>
            <w:r w:rsidRPr="008E17E6">
              <w:t xml:space="preserve">c hồ sơ, tài liệu, tuân thủ các quy định về sức khoẻ; Điều kiện bảo đảm an toàn thực phẩm trong sản xuất thực phẩm bảo vệ sức khoẻ đã được quy định tại </w:t>
            </w:r>
            <w:r w:rsidRPr="008E17E6">
              <w:lastRenderedPageBreak/>
              <w:t>Điều 28 Nghị định 15/2018/NĐ-CP. Tuy nhiên, khoản 1 Điều 12 Nghị định 15/2018/NĐ-CP có quy định một số t</w:t>
            </w:r>
            <w:r w:rsidRPr="008E17E6">
              <w:t>rường hợp không thuộc diện cấp Giấy chứng nhận cơ sở đủ điều kiện an toàn thực phẩm trong đó có quy định đối với những cơ sở đã được cấp một trong các Giấy chứng nhận: Thực hành sản xuất tốt (GMP), Hệ thống phân tích mối nguy và điểm kiểm soát tới hạn (HAC</w:t>
            </w:r>
            <w:r w:rsidRPr="008E17E6">
              <w:t xml:space="preserve">CP), Hệ thống quản lý an toàn thực phẩm ISO 22000, Tiêu chuẩn thực phẩm quốc tế (IFS), Tiêu chuẩn toàn cầu về an toàn thực phẩm (BRC), Chứng nhận hệ thống an toàn thực phẩm (FSSC 22000) hoặc tương đương còn hiệu lực (điểm k). </w:t>
            </w:r>
          </w:p>
          <w:p w:rsidR="001826F0" w:rsidRPr="008E17E6" w:rsidRDefault="000265D1">
            <w:pPr>
              <w:ind w:left="0" w:hanging="2"/>
              <w:textDirection w:val="lrTb"/>
            </w:pPr>
            <w:r w:rsidRPr="008E17E6">
              <w:t>Như vậy, theo các quy định nê</w:t>
            </w:r>
            <w:r w:rsidRPr="008E17E6">
              <w:t>u trên, cơ sở sản xuất, kinh doanh thực phẩm dùng cho chế độ ăn đặc biệt, thực phẩm dinh dưỡng y học, thực phẩm dùng cho trẻ em dưới 36 tháng tuổi, các loại sữa bột có thể lựa chọn áp dụng một trong số các loại chứng nhận tiên tiến như GMP, HACCP, ISO 2200</w:t>
            </w:r>
            <w:r w:rsidRPr="008E17E6">
              <w:t>0…</w:t>
            </w:r>
          </w:p>
          <w:p w:rsidR="001826F0" w:rsidRPr="008E17E6" w:rsidRDefault="000265D1">
            <w:pPr>
              <w:ind w:left="0" w:hanging="2"/>
              <w:textDirection w:val="lrTb"/>
            </w:pPr>
            <w:r w:rsidRPr="008E17E6">
              <w:t>Việc quy định bắt buộc áp dụng đối với cơ sở sản xuất thực phẩm dùng cho chế độ ăn đặc biệt, thực phẩm dinh dưỡng y học, thực phẩm dùng cho trẻ em dưới 36 tháng tuổi, các loại sữa bột phải được sản xuất ở các cơ sở đã có một trong số các loại chứng nhận</w:t>
            </w:r>
            <w:r w:rsidRPr="008E17E6">
              <w:t xml:space="preserve"> tiên tiến như GMP, HACCP, ISO 22000 hoặc tương đương, Cục An toàn thực phẩm sẽ nghiên cứu, tham khảo trong quá trình xây dựng dự tháo sửa đổi, bổ sung Luật An toàn thực phẩm và Nghị định 15/2018/NĐ-CP.</w:t>
            </w:r>
          </w:p>
        </w:tc>
        <w:tc>
          <w:tcPr>
            <w:tcW w:w="1290" w:type="dxa"/>
            <w:vAlign w:val="center"/>
          </w:tcPr>
          <w:p w:rsidR="001826F0" w:rsidRPr="008E17E6" w:rsidRDefault="000265D1">
            <w:pPr>
              <w:ind w:left="0" w:hanging="2"/>
              <w:textDirection w:val="lrTb"/>
            </w:pPr>
            <w:r w:rsidRPr="008E17E6">
              <w:lastRenderedPageBreak/>
              <w:t>GSNĐ</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Điểm a khoản 13 Điều 1: Sđ, </w:t>
            </w:r>
            <w:r w:rsidRPr="008E17E6">
              <w:lastRenderedPageBreak/>
              <w:t>bs Điều 27 NĐ15</w:t>
            </w:r>
          </w:p>
        </w:tc>
        <w:tc>
          <w:tcPr>
            <w:tcW w:w="3585" w:type="dxa"/>
            <w:vAlign w:val="center"/>
          </w:tcPr>
          <w:p w:rsidR="001826F0" w:rsidRPr="008E17E6" w:rsidRDefault="000265D1">
            <w:pPr>
              <w:ind w:left="0" w:hanging="2"/>
              <w:textDirection w:val="lrTb"/>
            </w:pPr>
            <w:r w:rsidRPr="008E17E6">
              <w:lastRenderedPageBreak/>
              <w:t>“Đ</w:t>
            </w:r>
            <w:r w:rsidRPr="008E17E6">
              <w:t>iều 27. Đăng ký nội dung quảng cáo thực phẩm”</w:t>
            </w:r>
          </w:p>
          <w:p w:rsidR="001826F0" w:rsidRPr="008E17E6" w:rsidRDefault="000265D1">
            <w:pPr>
              <w:ind w:left="0" w:hanging="2"/>
              <w:textDirection w:val="lrTb"/>
            </w:pPr>
            <w:r w:rsidRPr="008E17E6">
              <w:t>Đề xuất giữ nguyên quy định tại Nghị định 15/2018/NĐ-CP.</w:t>
            </w:r>
          </w:p>
          <w:p w:rsidR="001826F0" w:rsidRPr="008E17E6" w:rsidRDefault="000265D1">
            <w:pPr>
              <w:ind w:left="0" w:hanging="2"/>
              <w:textDirection w:val="lrTb"/>
            </w:pPr>
            <w:r w:rsidRPr="008E17E6">
              <w:lastRenderedPageBreak/>
              <w:t>+ Với quy định “Sau 90 ngày làm việc kể từ khi có công văn yêu cầu sửa đổi, bổ sung nếu tổ chức, cá nhân không sửa đổi, bổ sung thì hồ sơ không còn giá t</w:t>
            </w:r>
            <w:r w:rsidRPr="008E17E6">
              <w:t>rị;” sẽ tạo điều kiện thuận lợi cho các doanh nghiệp nộp hồ sơ có tính chất kéo dài (ví dụ: quảng cáo) vì từ lúc doanh nghiệp nhận được công văn yêu cầu bổ sung để doanh nghiệp có thời gian tập hợp hồ sơ bổ sung đặc biệt với hình thức quảng cáo báo hình do</w:t>
            </w:r>
            <w:r w:rsidRPr="008E17E6">
              <w:t xml:space="preserve"> cần có thời gian sản xuất như quay phim, ghi hình bổ sung tốn khá nhiều thời gian.</w:t>
            </w:r>
          </w:p>
          <w:p w:rsidR="001826F0" w:rsidRPr="008E17E6" w:rsidRDefault="000265D1">
            <w:pPr>
              <w:ind w:left="0" w:hanging="2"/>
              <w:textDirection w:val="lrTb"/>
            </w:pPr>
            <w:r w:rsidRPr="008E17E6">
              <w:t>+ Quy định tại Nghị định 15/2018/NĐ-CP không giới hạn số lần sửa đổi, bổ sung của doanh nghiệp, vì trên thực tế các thông báo sửa đổi, bổ sung chưa rõ ràng dẫn đến doanh ng</w:t>
            </w:r>
            <w:r w:rsidRPr="008E17E6">
              <w:t>hiệp phải nộp hồ sơ nhiều lần.</w:t>
            </w:r>
          </w:p>
          <w:p w:rsidR="001826F0" w:rsidRPr="008E17E6" w:rsidRDefault="000265D1">
            <w:pPr>
              <w:ind w:left="0" w:hanging="2"/>
              <w:textDirection w:val="lrTb"/>
            </w:pPr>
            <w:r w:rsidRPr="008E17E6">
              <w:t xml:space="preserve"> - Trường hợp giữ nguyên quan điểm như Dự thảo thì nếu giới hạn số lần thì trong công văn bổ sung phải yêu cầu rõ, cụ thể nội dung bổ sung không nên viết chung chung. Và những nội dung không có trong yêu cầu bổ sung coi như là đạt.</w:t>
            </w:r>
          </w:p>
        </w:tc>
        <w:tc>
          <w:tcPr>
            <w:tcW w:w="1575" w:type="dxa"/>
            <w:vAlign w:val="center"/>
          </w:tcPr>
          <w:p w:rsidR="001826F0" w:rsidRPr="008E17E6" w:rsidRDefault="000265D1">
            <w:pPr>
              <w:ind w:left="0" w:hanging="2"/>
              <w:textDirection w:val="lrTb"/>
            </w:pPr>
            <w:r w:rsidRPr="008E17E6">
              <w:lastRenderedPageBreak/>
              <w:t>Traphaco</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Thực hiện theo Kết luận của Thanh tra Chính phủ số 2555/KL-TTCP ngày 06/12/2024, đồng thời nâng cao nhận thức của Doanh nghiệp về việc nghiêm chỉnh thực hiện các quy định của </w:t>
            </w:r>
            <w:r w:rsidRPr="008E17E6">
              <w:lastRenderedPageBreak/>
              <w:t xml:space="preserve">pháp luật về xác nhận quảng cáo thực phẩm do trên thực tế Cục đã ra công văn sửa </w:t>
            </w:r>
            <w:r w:rsidRPr="008E17E6">
              <w:t>đổi bổ sung rất rõ ràng, đầy đủ nhưng doanh nghiệp cố tình không thực hiện gầy lãng phí thời gian của Hội đồng thẩm xét và chi phí lữu trữ của phần mềm.</w:t>
            </w:r>
          </w:p>
        </w:tc>
        <w:tc>
          <w:tcPr>
            <w:tcW w:w="1290" w:type="dxa"/>
            <w:vAlign w:val="center"/>
          </w:tcPr>
          <w:p w:rsidR="001826F0" w:rsidRPr="008E17E6" w:rsidRDefault="000265D1">
            <w:pPr>
              <w:ind w:left="0" w:hanging="2"/>
              <w:textDirection w:val="lrTb"/>
            </w:pPr>
            <w:r w:rsidRPr="008E17E6">
              <w:lastRenderedPageBreak/>
              <w:t>Truyền thông</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13 Điều 1: Sđ, bs Điều 27 NĐ15</w:t>
            </w:r>
          </w:p>
        </w:tc>
        <w:tc>
          <w:tcPr>
            <w:tcW w:w="3585" w:type="dxa"/>
            <w:vAlign w:val="center"/>
          </w:tcPr>
          <w:p w:rsidR="001826F0" w:rsidRPr="008E17E6" w:rsidRDefault="000265D1">
            <w:pPr>
              <w:ind w:left="0" w:hanging="2"/>
              <w:textDirection w:val="lrTb"/>
            </w:pPr>
            <w:r w:rsidRPr="008E17E6">
              <w:t>“7. Thu hồi Giấy xác nhận nội dung quảng cáo</w:t>
            </w:r>
            <w:r w:rsidRPr="008E17E6">
              <w:t xml:space="preserve"> thực phẩm:</w:t>
            </w:r>
          </w:p>
          <w:p w:rsidR="001826F0" w:rsidRPr="008E17E6" w:rsidRDefault="000265D1">
            <w:pPr>
              <w:ind w:left="0" w:hanging="2"/>
              <w:textDirection w:val="lrTb"/>
            </w:pPr>
            <w:r w:rsidRPr="008E17E6">
              <w:t>a) Các trường hợp thu hồi Giấy xác nhận nội dung quảng cáo thực phẩm:</w:t>
            </w:r>
          </w:p>
          <w:p w:rsidR="001826F0" w:rsidRPr="008E17E6" w:rsidRDefault="000265D1">
            <w:pPr>
              <w:ind w:left="0" w:hanging="2"/>
              <w:textDirection w:val="lrTb"/>
            </w:pPr>
            <w:r w:rsidRPr="008E17E6">
              <w:lastRenderedPageBreak/>
              <w:t>- Sản phẩm bị thu hồi Giấy tiếp nhận đăng ký bản công bố sản phẩm;</w:t>
            </w:r>
          </w:p>
          <w:p w:rsidR="001826F0" w:rsidRPr="008E17E6" w:rsidRDefault="000265D1">
            <w:pPr>
              <w:ind w:left="0" w:hanging="2"/>
              <w:textDirection w:val="lrTb"/>
            </w:pPr>
            <w:r w:rsidRPr="008E17E6">
              <w:t>- Theo đề nghị của tổ chức, cá nhân đứng tên trên Giấy xác nhận nội dung quảng cáo;</w:t>
            </w:r>
          </w:p>
          <w:p w:rsidR="001826F0" w:rsidRPr="008E17E6" w:rsidRDefault="000265D1">
            <w:pPr>
              <w:ind w:left="0" w:hanging="2"/>
              <w:textDirection w:val="lrTb"/>
            </w:pPr>
            <w:r w:rsidRPr="008E17E6">
              <w:t>- Theo đề nghị của đoàn</w:t>
            </w:r>
            <w:r w:rsidRPr="008E17E6">
              <w:t xml:space="preserve"> thanh tra, kiểm tra.</w:t>
            </w:r>
          </w:p>
          <w:p w:rsidR="001826F0" w:rsidRPr="008E17E6" w:rsidRDefault="000265D1">
            <w:pPr>
              <w:ind w:left="0" w:hanging="2"/>
              <w:textDirection w:val="lrTb"/>
            </w:pPr>
            <w:r w:rsidRPr="008E17E6">
              <w:t>Đề nghị làm rõ:</w:t>
            </w:r>
          </w:p>
          <w:p w:rsidR="001826F0" w:rsidRPr="008E17E6" w:rsidRDefault="000265D1">
            <w:pPr>
              <w:ind w:left="0" w:hanging="2"/>
              <w:textDirection w:val="lrTb"/>
            </w:pPr>
            <w:r w:rsidRPr="008E17E6">
              <w:t>+ "Theo đề nghị của đoàn thanh tra, kiểm tra" đối với những trường hợp nào?</w:t>
            </w:r>
          </w:p>
          <w:p w:rsidR="001826F0" w:rsidRPr="008E17E6" w:rsidRDefault="000265D1">
            <w:pPr>
              <w:ind w:left="0" w:hanging="2"/>
              <w:textDirection w:val="lrTb"/>
            </w:pPr>
            <w:r w:rsidRPr="008E17E6">
              <w:t>+ Mẫu biểu cho trường hợp: (i) thu hồi theo đề nghị của tổ chức, cá nhân đứng tên trên Giấy xác nhận nội dung quảng cáo? (ii) Quyết định thu hồi Giấy xác nhận nội dung quảng cáo?</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Tiếp thu từng phần</w:t>
            </w:r>
          </w:p>
        </w:tc>
        <w:tc>
          <w:tcPr>
            <w:tcW w:w="4890" w:type="dxa"/>
            <w:vAlign w:val="center"/>
          </w:tcPr>
          <w:p w:rsidR="001826F0" w:rsidRPr="008E17E6" w:rsidRDefault="000265D1">
            <w:pPr>
              <w:ind w:left="0" w:hanging="2"/>
              <w:jc w:val="both"/>
              <w:textDirection w:val="lrTb"/>
            </w:pPr>
            <w:r w:rsidRPr="008E17E6">
              <w:t xml:space="preserve">Đã bỏ quy định Thu hồi Giấy XNQC trong trường hợp “Theo đề nghị của đoàn thanh tra, kiểm tra” do tại </w:t>
            </w:r>
            <w:r w:rsidRPr="008E17E6">
              <w:t>điểm b Khoản 5 Điều 52 Nghị định số 38/2021/NĐ-CP ngày 29 tháng 3 năm 2021</w:t>
            </w:r>
            <w:r w:rsidRPr="008E17E6">
              <w:rPr>
                <w:b/>
              </w:rPr>
              <w:t xml:space="preserve"> </w:t>
            </w:r>
            <w:r w:rsidRPr="008E17E6">
              <w:t>quy định xử phạt vi phạm hành chính trong lĩnh vực văn hoá và quảng cáo quy định</w:t>
            </w:r>
            <w:r w:rsidRPr="008E17E6">
              <w:t xml:space="preserve"> hình thức </w:t>
            </w:r>
            <w:r w:rsidRPr="008E17E6">
              <w:lastRenderedPageBreak/>
              <w:t xml:space="preserve">xử phạt bổ sung đối với các vi phạm các quy định về quảng cáo thực phẩm, phụ gia thực phẩm như sau: “Tước quyền sử dụng Giấy tiếp nhận đăng ký bản công bố sản phẩm từ 03 tháng đến 05 tháng; tước quyền sử dụng Giấy xác nhận nội dung quảng cáo từ </w:t>
            </w:r>
            <w:r w:rsidRPr="008E17E6">
              <w:t>20 tháng đến 24 tháng đối với vi phạm quy định tại khoản 4 Điều này trong trường hợp vi phạm về quảng cáo thực phẩm bảo vệ sức khỏe từ 02 lần trở lên trong thời hạn 06 tháng”.</w:t>
            </w:r>
          </w:p>
          <w:p w:rsidR="001826F0" w:rsidRPr="008E17E6" w:rsidRDefault="000265D1">
            <w:pPr>
              <w:ind w:left="0" w:hanging="2"/>
              <w:jc w:val="both"/>
              <w:textDirection w:val="lrTb"/>
            </w:pPr>
            <w:r w:rsidRPr="008E17E6">
              <w:t xml:space="preserve">Biểu mẫu quyết định thu hồi Giấy XNQC là văn bản hành chính của cơ quan quản lý </w:t>
            </w:r>
            <w:r w:rsidRPr="008E17E6">
              <w:t>nhà nước tuân thủ theo quy định tại Nghị định 30/2020/NĐ-CP của Chính phủ về công tác văn thư.</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Khoản 16, điều 1</w:t>
            </w:r>
          </w:p>
        </w:tc>
        <w:tc>
          <w:tcPr>
            <w:tcW w:w="3585" w:type="dxa"/>
            <w:vAlign w:val="center"/>
          </w:tcPr>
          <w:p w:rsidR="001826F0" w:rsidRPr="008E17E6" w:rsidRDefault="000265D1">
            <w:pPr>
              <w:spacing w:before="240" w:after="240" w:line="276" w:lineRule="auto"/>
              <w:ind w:left="0" w:hanging="2"/>
              <w:jc w:val="both"/>
              <w:textDirection w:val="lrTb"/>
            </w:pPr>
            <w:r w:rsidRPr="008E17E6">
              <w:t>16. Sửa đổi khoản 1 Điều 33 như sau:</w:t>
            </w:r>
          </w:p>
          <w:p w:rsidR="001826F0" w:rsidRPr="008E17E6" w:rsidRDefault="000265D1">
            <w:pPr>
              <w:ind w:left="0" w:hanging="2"/>
              <w:textDirection w:val="lrTb"/>
            </w:pPr>
            <w:r w:rsidRPr="008E17E6">
              <w:t>“1. Chỉ được sử dụng phụ gia thực phẩm trong danh mục phụ gia thực phẩm được phép sử dụng trong thực phẩ</w:t>
            </w:r>
            <w:r w:rsidRPr="008E17E6">
              <w:t xml:space="preserve">m do Bộ Y tế quy định.” </w:t>
            </w:r>
          </w:p>
          <w:p w:rsidR="001826F0" w:rsidRPr="008E17E6" w:rsidRDefault="000265D1">
            <w:pPr>
              <w:spacing w:before="240" w:after="240" w:line="276" w:lineRule="auto"/>
              <w:ind w:left="0" w:hanging="2"/>
              <w:jc w:val="both"/>
              <w:textDirection w:val="lrTb"/>
            </w:pPr>
            <w:r w:rsidRPr="008E17E6">
              <w:t xml:space="preserve">Danh mục phụ gia mới nhất của Cục An toàn thực phẩm được ban hành từ năm 2019, trong khi Codex đã có nhiều bổ sung và sửa đổi trong những năm gần đây. Việc chậm cập nhật có thể khiến doanh nghiệp gặp khó khăn trong việc áp </w:t>
            </w:r>
            <w:r w:rsidRPr="008E17E6">
              <w:lastRenderedPageBreak/>
              <w:t>dụng các</w:t>
            </w:r>
            <w:r w:rsidRPr="008E17E6">
              <w:t xml:space="preserve"> phụ gia mới đã được quốc tế công nhận là an toàn, đồng thời làm giảm tính cạnh tranh của sản phẩm Việt Nam trên thị trường toàn cầu.</w:t>
            </w:r>
          </w:p>
          <w:p w:rsidR="001826F0" w:rsidRPr="008E17E6" w:rsidRDefault="000265D1">
            <w:pPr>
              <w:ind w:left="0" w:hanging="2"/>
              <w:textDirection w:val="lrTb"/>
            </w:pPr>
            <w:r w:rsidRPr="008E17E6">
              <w:t>Chúng tôi kiến nghị Bộ Y tế thiết lập cơ chế cập nhật danh mục phụ gia thực phẩm định kỳ (ví dụ: hàng năm), đồng thời có q</w:t>
            </w:r>
            <w:r w:rsidRPr="008E17E6">
              <w:t>uy trình rõ ràng để xem xét và bổ sung các phụ gia đã được Codex phê duyệt nhằm tạo điều kiện cho doanh nghiệp đổi mới sản phẩm theo xu hướng quốc tế mà vẫn đảm bảo an toàn cho người tiêu dùng.</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Cơ chế cho phép cập nhật việc sử dụng phụ gia thực phẩm theo tiêu chuẩn mới nhất của Tiêu chuẩn chung về phụ gia thực phẩm của Codex đã được Bộ Y tế quy định tại Điều 1 Thông tư số 17/2023/TT-BYT sửa đổi, bổ sung một số Điều của Thông tư số 24/2019/TT-BYT </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17 Điều 1: sửa đổi, bổ sung khoản 2, khoản 3 Điều 30</w:t>
            </w:r>
          </w:p>
        </w:tc>
        <w:tc>
          <w:tcPr>
            <w:tcW w:w="3585" w:type="dxa"/>
            <w:vAlign w:val="center"/>
          </w:tcPr>
          <w:p w:rsidR="001826F0" w:rsidRPr="008E17E6" w:rsidRDefault="000265D1">
            <w:pPr>
              <w:ind w:left="0" w:hanging="2"/>
              <w:textDirection w:val="lrTb"/>
            </w:pPr>
            <w:r w:rsidRPr="008E17E6">
              <w:t>“2. Chỉ được phối trộn các phụ gia thực phẩm khi các phụ gia thực phẩm đó thuộc danh mục các chất phụ gia được phép sử dụng trong thực phẩm do Bộ Y tế quy định; sản phẩm cuối cùng của sự ph</w:t>
            </w:r>
            <w:r w:rsidRPr="008E17E6">
              <w:t>ối trộn không gây ra bất cứ tác hại nào với sức khỏe con người.</w:t>
            </w:r>
          </w:p>
          <w:p w:rsidR="001826F0" w:rsidRPr="008E17E6" w:rsidRDefault="000265D1">
            <w:pPr>
              <w:ind w:left="0" w:hanging="2"/>
              <w:textDirection w:val="lrTb"/>
            </w:pPr>
            <w:r w:rsidRPr="008E17E6">
              <w:t>3. Việc san chia, sang chiết, nạp, đóng gói lại phụ gia thực phẩm chỉ được thực hiện khi được tổ chức, cá nhân sản xuất ra phụ gia thực phẩm đồng ý bằng văn bản và phải được thực hiện tại cơ s</w:t>
            </w:r>
            <w:r w:rsidRPr="008E17E6">
              <w:t>ở đủ điều kiện an toàn thực phẩm và ghi nhãn theo quy định hiện hành.”</w:t>
            </w:r>
          </w:p>
          <w:p w:rsidR="001826F0" w:rsidRPr="008E17E6" w:rsidRDefault="000265D1">
            <w:pPr>
              <w:ind w:left="0" w:hanging="2"/>
              <w:textDirection w:val="lrTb"/>
            </w:pPr>
            <w:r w:rsidRPr="008E17E6">
              <w:t>VASEP kiến nghị bỏ các cụm từ sau:</w:t>
            </w:r>
          </w:p>
          <w:p w:rsidR="001826F0" w:rsidRPr="008E17E6" w:rsidRDefault="000265D1">
            <w:pPr>
              <w:numPr>
                <w:ilvl w:val="0"/>
                <w:numId w:val="7"/>
              </w:numPr>
              <w:ind w:left="0" w:hanging="2"/>
              <w:textDirection w:val="lrTb"/>
            </w:pPr>
            <w:r w:rsidRPr="008E17E6">
              <w:lastRenderedPageBreak/>
              <w:t>- “sản phẩm cuối cùng của sự phối trộn không gây ra bất cứ tác hại nào với sức khỏe con người”</w:t>
            </w:r>
          </w:p>
          <w:p w:rsidR="001826F0" w:rsidRPr="008E17E6" w:rsidRDefault="000265D1">
            <w:pPr>
              <w:ind w:left="0" w:hanging="2"/>
              <w:textDirection w:val="lrTb"/>
            </w:pPr>
            <w:r w:rsidRPr="008E17E6">
              <w:t>- “chỉ được thực hiện khi được tổ chức, cá nhân sản xuấ</w:t>
            </w:r>
            <w:r w:rsidRPr="008E17E6">
              <w:t>t ra phụ gia thực phẩm đồng ý bằng văn bản”</w:t>
            </w:r>
          </w:p>
          <w:p w:rsidR="001826F0" w:rsidRPr="008E17E6" w:rsidRDefault="000265D1">
            <w:pPr>
              <w:ind w:left="0" w:hanging="2"/>
              <w:textDirection w:val="lrTb"/>
            </w:pPr>
            <w:r w:rsidRPr="008E17E6">
              <w:t xml:space="preserve">Công ty Ajinomoto kiển nghị: </w:t>
            </w:r>
          </w:p>
          <w:p w:rsidR="001826F0" w:rsidRPr="008E17E6" w:rsidRDefault="000265D1">
            <w:pPr>
              <w:ind w:left="0" w:hanging="2"/>
              <w:textDirection w:val="lrTb"/>
            </w:pPr>
            <w:r w:rsidRPr="008E17E6">
              <w:t xml:space="preserve">- Sửa lại nội dung tại khoản 3 như sau: “3. Việc san chia, sang chiết, nạp, đóng gói lại phụ gia thực phẩm chỉ được thực hiện khi được tổ chức, cá nhân sản xuất ra phụ gia thực phẩm </w:t>
            </w:r>
            <w:r w:rsidRPr="008E17E6">
              <w:t>đồng ý bằng văn bản pháp lý dưới dạng hợp đồng, thỏa thuận được ký kết giữa người đại diện của tổ chức, cá nhân thực hiện việc san chia, sang chiết, nạp, đóng gói lại và người đại diện pháp luật của tổ chức, cá nhân sản xuất ra phụ gia thực phẩm, văn bản n</w:t>
            </w:r>
            <w:r w:rsidRPr="008E17E6">
              <w:t xml:space="preserve">ày phải kiểm tra được; thực hiện tại cơ sở đủ điều kiện an toàn thực phẩm và ghi nhãn theo quy định hiện hành.” </w:t>
            </w:r>
          </w:p>
          <w:p w:rsidR="001826F0" w:rsidRPr="008E17E6" w:rsidRDefault="000265D1">
            <w:pPr>
              <w:ind w:left="0" w:hanging="2"/>
              <w:textDirection w:val="lrTb"/>
            </w:pPr>
            <w:r w:rsidRPr="008E17E6">
              <w:t>- Bổ sung thêm nội dung: “Trường hợp phụ gia thực phẩm được tạo thành từ việc phối trộn cùng một phụ gia thực phẩm đến từ các cơ sở sản xuất kh</w:t>
            </w:r>
            <w:r w:rsidRPr="008E17E6">
              <w:t>ác nhau của các quốc gia khác nhau thì yêu cầu phải ghi tên, địa chỉ cơ sở sản xuất, quốc gia nơi sản xuất ra tất cả phụ gia thực phẩm dùng để phối trộn, và tên, địa chỉ cơ sở đóng gói</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VASEP</w:t>
            </w:r>
          </w:p>
          <w:p w:rsidR="001826F0" w:rsidRPr="008E17E6" w:rsidRDefault="000265D1">
            <w:pPr>
              <w:ind w:left="0" w:hanging="2"/>
              <w:textDirection w:val="lrTb"/>
            </w:pPr>
            <w:r w:rsidRPr="008E17E6">
              <w:t>Công ty Ajinomoto</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numPr>
                <w:ilvl w:val="0"/>
                <w:numId w:val="3"/>
              </w:numPr>
              <w:ind w:left="0" w:hanging="2"/>
              <w:textDirection w:val="lrTb"/>
            </w:pPr>
            <w:r w:rsidRPr="008E17E6">
              <w:t>Về kiến nghị của VASEP</w:t>
            </w:r>
          </w:p>
          <w:p w:rsidR="001826F0" w:rsidRPr="008E17E6" w:rsidRDefault="000265D1">
            <w:pPr>
              <w:ind w:left="0" w:hanging="2"/>
              <w:textDirection w:val="lrTb"/>
            </w:pPr>
            <w:r w:rsidRPr="008E17E6">
              <w:t>Đối với đề nghị bỏ cụm từ “sản phẩm cuối cùng của sự phối trộn không gây ra bất cứ tác hại nào với sức khỏe con người”: không tiếp thu do nội dung này vẫn giữ nguyên theo quy định tại khoản 2 Điều 30 Nghị định số 15/2018/NĐ-CP.</w:t>
            </w:r>
          </w:p>
          <w:p w:rsidR="001826F0" w:rsidRPr="008E17E6" w:rsidRDefault="000265D1">
            <w:pPr>
              <w:ind w:left="0" w:hanging="2"/>
              <w:textDirection w:val="lrTb"/>
            </w:pPr>
            <w:r w:rsidRPr="008E17E6">
              <w:t>Đối với đề nghị bỏ cụm từ “c</w:t>
            </w:r>
            <w:r w:rsidRPr="008E17E6">
              <w:t xml:space="preserve">hỉ được thực hiện khi được tổ chức, cá nhân sản xuất ra phụ gia thực phẩm đồng ý bằng văn bản”: </w:t>
            </w:r>
            <w:r w:rsidRPr="008E17E6">
              <w:t>Hiện nay, việc san chia, sang chiết, nạp, đóng gói lại phụ gia thực phẩm vẫn phải được tổ chức, cá nhân đồng ý bằng văn bản theo quy định tại Điều 12 của Nghị đ</w:t>
            </w:r>
            <w:r w:rsidRPr="008E17E6">
              <w:t>ịnh 43/2017/NĐ-CP và khoản 3 Điều 6 Thông tư số 05/2019/TT-BKHCN và điểm a, khoản 1 Điều 10 Thông tư số 24/2019/TT-BYT. Do đó, thực tế hiện nay vẫn đang thực hiện theo quy định tại các văn bản này và không có vướng mắc. Vì vậy, không sửa đổi khoản 3 Điều 3</w:t>
            </w:r>
            <w:r w:rsidRPr="008E17E6">
              <w:t xml:space="preserve">0 </w:t>
            </w:r>
            <w:r w:rsidRPr="008E17E6">
              <w:lastRenderedPageBreak/>
              <w:t>Nghị định 15/2018/NĐ-CP tại dự thảo Nghị định này.</w:t>
            </w:r>
          </w:p>
          <w:p w:rsidR="001826F0" w:rsidRPr="008E17E6" w:rsidRDefault="000265D1">
            <w:pPr>
              <w:ind w:left="0" w:hanging="2"/>
              <w:textDirection w:val="lrTb"/>
            </w:pPr>
            <w:r w:rsidRPr="008E17E6">
              <w:t xml:space="preserve">- Về kiến nghị của Công ty Ajinomoto: </w:t>
            </w:r>
          </w:p>
          <w:p w:rsidR="001826F0" w:rsidRPr="008E17E6" w:rsidRDefault="000265D1">
            <w:pPr>
              <w:ind w:left="0" w:hanging="2"/>
              <w:textDirection w:val="lrTb"/>
            </w:pPr>
            <w:r w:rsidRPr="008E17E6">
              <w:t xml:space="preserve">+ Việc quy định cụ thể hình thức văn bản đồng ý của tổ chức, cá nhân sản xuất là hợp đồng, thỏa thuận ký kết: </w:t>
            </w:r>
            <w:r w:rsidRPr="008E17E6">
              <w:t xml:space="preserve"> không sửa đổi khoản 3 Điều 30 Nghị định 15/2018/NĐ-CP</w:t>
            </w:r>
            <w:r w:rsidRPr="008E17E6">
              <w:t xml:space="preserve"> tại dự thảo Nghị định này.</w:t>
            </w:r>
          </w:p>
          <w:p w:rsidR="001826F0" w:rsidRPr="008E17E6" w:rsidRDefault="000265D1">
            <w:pPr>
              <w:ind w:left="0" w:hanging="2"/>
              <w:textDirection w:val="lrTb"/>
            </w:pPr>
            <w:r w:rsidRPr="008E17E6">
              <w:t>+ Đối với kiến nghị bổ sung nội dung ghi nhãn đối với trường hợp phụ gia thực phẩm được tạo thành từ việc phối trộn cùng một phụ gia thực phẩm đến từ các cơ sở sản xuất khác nhau của các quốc gia khác nhau: nội dung ghi nhãn hàn</w:t>
            </w:r>
            <w:r w:rsidRPr="008E17E6">
              <w:t>g hóa đối với trường hợp này đã quy định tại Nghị định số 43/2017/NĐ-CP, do đó không quy định tại Nghị định này.</w:t>
            </w:r>
          </w:p>
        </w:tc>
        <w:tc>
          <w:tcPr>
            <w:tcW w:w="1290" w:type="dxa"/>
            <w:vAlign w:val="center"/>
          </w:tcPr>
          <w:p w:rsidR="001826F0" w:rsidRPr="008E17E6" w:rsidRDefault="000265D1">
            <w:pPr>
              <w:ind w:left="0" w:hanging="2"/>
              <w:textDirection w:val="lrTb"/>
            </w:pPr>
            <w:r w:rsidRPr="008E17E6">
              <w:lastRenderedPageBreak/>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16 Điều 1: sđ khoản 1 Điều 33</w:t>
            </w:r>
          </w:p>
        </w:tc>
        <w:tc>
          <w:tcPr>
            <w:tcW w:w="3585" w:type="dxa"/>
            <w:vAlign w:val="center"/>
          </w:tcPr>
          <w:p w:rsidR="001826F0" w:rsidRPr="008E17E6" w:rsidRDefault="000265D1">
            <w:pPr>
              <w:ind w:left="0" w:hanging="2"/>
              <w:textDirection w:val="lrTb"/>
            </w:pPr>
            <w:r w:rsidRPr="008E17E6">
              <w:t>1. Chỉ được sử dụng phụ gia thực phẩm trong danh mục phụ gia thực phẩm được phép sử dụng trong thực phẩm do Bộ Y tế quy định.”</w:t>
            </w:r>
          </w:p>
          <w:p w:rsidR="001826F0" w:rsidRPr="008E17E6" w:rsidRDefault="000265D1">
            <w:pPr>
              <w:ind w:left="0" w:hanging="2"/>
              <w:textDirection w:val="lrTb"/>
            </w:pPr>
            <w:r w:rsidRPr="008E17E6">
              <w:t>Kiến nghị:</w:t>
            </w:r>
          </w:p>
          <w:p w:rsidR="001826F0" w:rsidRPr="008E17E6" w:rsidRDefault="000265D1">
            <w:pPr>
              <w:numPr>
                <w:ilvl w:val="0"/>
                <w:numId w:val="1"/>
              </w:numPr>
              <w:ind w:left="0" w:hanging="2"/>
              <w:textDirection w:val="lrTb"/>
            </w:pPr>
            <w:r w:rsidRPr="008E17E6">
              <w:t xml:space="preserve">Amcham: Việc loại bỏ cơ chế đăng ký bản công bố đối với Phụ gia thực phẩm hỗn hợp có công dụng mới, phụ gia mới không </w:t>
            </w:r>
            <w:r w:rsidRPr="008E17E6">
              <w:t xml:space="preserve">thuộc danh mục PGTP của Bộ Y tế không cho phép doanh nghiệp được sử dụng bất kỳ 1 PGTP mới nào nằm ngoài danh mục hiện tại và tiêu chuẩn Codex 192 làm hạn chế ứng dụng mới trong phát triển sản phẩm thực phẩm mới, cải tiến sản phẩm thực phẩm tại Việt Nam. </w:t>
            </w:r>
          </w:p>
          <w:p w:rsidR="001826F0" w:rsidRPr="008E17E6" w:rsidRDefault="001826F0">
            <w:pPr>
              <w:ind w:left="0" w:hanging="2"/>
              <w:textDirection w:val="lrTb"/>
            </w:pPr>
          </w:p>
          <w:p w:rsidR="001826F0" w:rsidRPr="008E17E6" w:rsidRDefault="000265D1">
            <w:pPr>
              <w:numPr>
                <w:ilvl w:val="0"/>
                <w:numId w:val="4"/>
              </w:numPr>
              <w:ind w:left="0" w:hanging="2"/>
              <w:textDirection w:val="lrTb"/>
            </w:pPr>
            <w:r w:rsidRPr="008E17E6">
              <w:t>VASEP: Đề xuất giữ nguyên cơ chế đăng ký bản công bố đối với Phụ gia thực phẩm hỗn hợp có công dụng mới, phụ gia thực phẩm không thuộc trong danh mục phụ gia được phép sử dụng trong thực phẩm hoặc không đúng đối tượng sử dụng do Bộ Y tế quy định.</w:t>
            </w:r>
          </w:p>
          <w:p w:rsidR="001826F0" w:rsidRPr="008E17E6" w:rsidRDefault="000265D1">
            <w:pPr>
              <w:numPr>
                <w:ilvl w:val="0"/>
                <w:numId w:val="5"/>
              </w:numPr>
              <w:ind w:left="0" w:hanging="2"/>
              <w:textDirection w:val="lrTb"/>
            </w:pPr>
            <w:r w:rsidRPr="008E17E6">
              <w:t xml:space="preserve">Công ty CPC1 Hà Nội: đề nghị Bộ Y tế thiết lập cơ chế cập nhật danh mục phụ gia thực phẩm đình kỳ (ví dụ: hằng năm), đồng thời có quy trình rõ ràng để xem </w:t>
            </w:r>
            <w:r w:rsidRPr="008E17E6">
              <w:lastRenderedPageBreak/>
              <w:t xml:space="preserve">xét và bổ sung các phụ gia thực phẩm đã được Codex phê duyệt nhằm tạo điều kiện cho doanh nghiệp đổi </w:t>
            </w:r>
            <w:r w:rsidRPr="008E17E6">
              <w:t>mới sản phẩm theo xu hướng quốc tế mà vẫn đảm bảo an toàn cho người tiêu dùng</w:t>
            </w:r>
          </w:p>
        </w:tc>
        <w:tc>
          <w:tcPr>
            <w:tcW w:w="1575" w:type="dxa"/>
            <w:vAlign w:val="center"/>
          </w:tcPr>
          <w:p w:rsidR="001826F0" w:rsidRPr="008E17E6" w:rsidRDefault="000265D1">
            <w:pPr>
              <w:ind w:left="0" w:hanging="2"/>
              <w:textDirection w:val="lrTb"/>
            </w:pPr>
            <w:r w:rsidRPr="008E17E6">
              <w:lastRenderedPageBreak/>
              <w:t>Amcham</w:t>
            </w:r>
          </w:p>
          <w:p w:rsidR="001826F0" w:rsidRPr="008E17E6" w:rsidRDefault="000265D1">
            <w:pPr>
              <w:ind w:left="0" w:hanging="2"/>
              <w:textDirection w:val="lrTb"/>
            </w:pPr>
            <w:r w:rsidRPr="008E17E6">
              <w:t>VASEP</w:t>
            </w:r>
          </w:p>
          <w:p w:rsidR="001826F0" w:rsidRPr="008E17E6" w:rsidRDefault="000265D1">
            <w:pPr>
              <w:ind w:left="0" w:hanging="2"/>
              <w:textDirection w:val="lrTb"/>
            </w:pPr>
            <w:r w:rsidRPr="008E17E6">
              <w:t>Công ty CPC1 Hà Nội</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Hiện nay Ủy ban tiêu chuẩn hóa thực phẩm quốc tế Codex cũng như các khu vực (EU, ASEAN), các quốc gia tiên tiến trên thế giới đề</w:t>
            </w:r>
            <w:r w:rsidRPr="008E17E6">
              <w:t>u quản lý phụ gia thực phẩm được phép sử dụng trong thực phẩm theo Danh mục. Theo đó phụ gia thực phẩm trong danh mục được quy định cụ thể chức năng, đối tượng và giới hạn tối đa được phép sử dụng trong thực phẩm.</w:t>
            </w:r>
          </w:p>
          <w:p w:rsidR="001826F0" w:rsidRPr="008E17E6" w:rsidRDefault="000265D1">
            <w:pPr>
              <w:ind w:left="0" w:hanging="2"/>
              <w:textDirection w:val="lrTb"/>
            </w:pPr>
            <w:r w:rsidRPr="008E17E6">
              <w:t>- Theo quy định tại Điều 5 Luật an toàn th</w:t>
            </w:r>
            <w:r w:rsidRPr="008E17E6">
              <w:t>ực phẩm, việc sử dụng phụ gia thực phẩm ngoài danh mục được phép sử dụng hoặc trong danh mục được phép sử dụng nhưng vượt quá giới hạn cho phép là một trong những hành vi bị cấm.</w:t>
            </w:r>
          </w:p>
          <w:p w:rsidR="001826F0" w:rsidRPr="008E17E6" w:rsidRDefault="000265D1">
            <w:pPr>
              <w:ind w:left="0" w:hanging="2"/>
              <w:textDirection w:val="lrTb"/>
            </w:pPr>
            <w:r w:rsidRPr="008E17E6">
              <w:t>- Danh mục phụ gia thực phẩm được phép sử dụng tại Việt Nam đang quy định cho</w:t>
            </w:r>
            <w:r w:rsidRPr="008E17E6">
              <w:t xml:space="preserve"> phép tự động cập nhật theo danh mục phụ gia thực phẩm của Ủy ban tiêu chuẩn thực phẩm quốc tế Codex. Bên cạnh đó, Danh mục này cũng đã mở rộng cho phép sử dụng thêm một số chất phụ gia thực phẩm mà các quốc gia tiên tiến trên thế giới như Liên minh châu Â</w:t>
            </w:r>
            <w:r w:rsidRPr="008E17E6">
              <w:t>u, Trung Quốc, Nhật Bản, Hàn Quốc, Úc-New zealand... cho phép sử dụng. Tùy thuộc vào thực tiễn quản lý, Bộ Y tế vẫn định kỳ soát xét, bổ sung danh mục phụ gia thực phẩm này.</w:t>
            </w:r>
          </w:p>
          <w:p w:rsidR="001826F0" w:rsidRPr="008E17E6" w:rsidRDefault="000265D1">
            <w:pPr>
              <w:ind w:left="0" w:hanging="2"/>
              <w:textDirection w:val="lrTb"/>
            </w:pPr>
            <w:r w:rsidRPr="008E17E6">
              <w:t>Riêng đối với danh mục hương liệu thực phẩm được phép sử dụng trong thực phẩm, quy</w:t>
            </w:r>
            <w:r w:rsidRPr="008E17E6">
              <w:t xml:space="preserve"> định hiện nay cho phép cập nhật sử dụng danh mục hương liệu thực phẩm của Codex, Liên minh châu Âu và Hiệp hội các nhà sản xuất hương và chất chiết xuất của Hoa Kỳ.</w:t>
            </w:r>
          </w:p>
          <w:p w:rsidR="001826F0" w:rsidRPr="008E17E6" w:rsidRDefault="000265D1">
            <w:pPr>
              <w:ind w:left="0" w:hanging="2"/>
              <w:textDirection w:val="lrTb"/>
            </w:pPr>
            <w:r w:rsidRPr="008E17E6">
              <w:lastRenderedPageBreak/>
              <w:t>- Theo thống kê từ năm 2021 đến năm 2024, số lượng hồ sơ đăng ký bản công bố thực phẩm đối</w:t>
            </w:r>
            <w:r w:rsidRPr="008E17E6">
              <w:t xml:space="preserve"> với phụ gia thực phẩm hỗn hợp có công dụng mới, phụ gia thực phẩm ngoài danh mục hoặc không đúng đối tượng thực phẩm đã nộp và được cấp giấy tiếp nhận tại Bộ Y tế (Cục An toàn thực phẩm) rất ít, cụ thể:</w:t>
            </w:r>
          </w:p>
          <w:p w:rsidR="001826F0" w:rsidRPr="008E17E6" w:rsidRDefault="000265D1">
            <w:pPr>
              <w:ind w:left="0" w:hanging="2"/>
              <w:textDirection w:val="lrTb"/>
            </w:pPr>
            <w:r w:rsidRPr="008E17E6">
              <w:t>+ Năm 2021: 11 hồ sơ</w:t>
            </w:r>
          </w:p>
          <w:p w:rsidR="001826F0" w:rsidRPr="008E17E6" w:rsidRDefault="000265D1">
            <w:pPr>
              <w:ind w:left="0" w:hanging="2"/>
              <w:textDirection w:val="lrTb"/>
            </w:pPr>
            <w:r w:rsidRPr="008E17E6">
              <w:t>+ Năm 2022:  14 hồ sơ</w:t>
            </w:r>
          </w:p>
          <w:p w:rsidR="001826F0" w:rsidRPr="008E17E6" w:rsidRDefault="000265D1">
            <w:pPr>
              <w:ind w:left="0" w:hanging="2"/>
              <w:textDirection w:val="lrTb"/>
            </w:pPr>
            <w:r w:rsidRPr="008E17E6">
              <w:t>+ Năm 202</w:t>
            </w:r>
            <w:r w:rsidRPr="008E17E6">
              <w:t>3: 02 hồ sơ</w:t>
            </w:r>
          </w:p>
          <w:p w:rsidR="001826F0" w:rsidRPr="008E17E6" w:rsidRDefault="000265D1">
            <w:pPr>
              <w:ind w:left="0" w:hanging="2"/>
              <w:textDirection w:val="lrTb"/>
            </w:pPr>
            <w:r w:rsidRPr="008E17E6">
              <w:t>+ Năm 2024: 02 hồ sơ</w:t>
            </w:r>
          </w:p>
          <w:p w:rsidR="001826F0" w:rsidRPr="008E17E6" w:rsidRDefault="000265D1">
            <w:pPr>
              <w:ind w:left="0" w:hanging="2"/>
              <w:textDirection w:val="lrTb"/>
            </w:pPr>
            <w:r w:rsidRPr="008E17E6">
              <w:t>Như vậy, nhu cầu của doanh nghiệp trong việc sản xuất, kinh doanh phụ gia thực phẩm hỗn hợp có công dụng mới, phụ gia thực phẩm ngoài danh mục hoặc không đúng đối tượng thực phẩm là không đáng kể.</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20 Điều 1: bổ sung Chương XIa</w:t>
            </w:r>
          </w:p>
        </w:tc>
        <w:tc>
          <w:tcPr>
            <w:tcW w:w="3585" w:type="dxa"/>
            <w:vAlign w:val="center"/>
          </w:tcPr>
          <w:p w:rsidR="001826F0" w:rsidRPr="008E17E6" w:rsidRDefault="000265D1">
            <w:pPr>
              <w:ind w:left="0" w:hanging="2"/>
              <w:jc w:val="both"/>
              <w:textDirection w:val="lrTb"/>
            </w:pPr>
            <w:r w:rsidRPr="008E17E6">
              <w:t>khoản 3 Điều 35c</w:t>
            </w:r>
          </w:p>
          <w:p w:rsidR="001826F0" w:rsidRPr="008E17E6" w:rsidRDefault="000265D1">
            <w:pPr>
              <w:ind w:left="0" w:hanging="2"/>
              <w:jc w:val="both"/>
              <w:textDirection w:val="lrTb"/>
            </w:pPr>
            <w:r w:rsidRPr="008E17E6">
              <w:t>“3. Kể từ khi cơ quan chỉ định nhận được hồ sơ đầy đủ, hợp lệ (hồ sơ đáp ứng đầy đủ theo quy định tại Điều 35b và đã nộp đầy đủ phí theo quy định của pháp luật), trong thời hạn 15 (mười lăm) ngày, cơ qua</w:t>
            </w:r>
            <w:r w:rsidRPr="008E17E6">
              <w:t>n chỉ định thành lập đoàn đánh giá để tổ chức đánh giá năng lực thực tế tại cơ sở kiểm nghiệm”</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Nội dung góp ý:</w:t>
            </w:r>
          </w:p>
          <w:p w:rsidR="001826F0" w:rsidRPr="008E17E6" w:rsidRDefault="000265D1">
            <w:pPr>
              <w:ind w:left="0" w:hanging="2"/>
              <w:jc w:val="both"/>
              <w:textDirection w:val="lrTb"/>
            </w:pPr>
            <w:r w:rsidRPr="008E17E6">
              <w:t>Bổ sung quy định với trường hợp các chỉ tiêu xin chỉ định đều được công nhận ISO 17025 thì cơ quan quản lý nhà nước có thẩm quyền thẩm định hồ s</w:t>
            </w:r>
            <w:r w:rsidRPr="008E17E6">
              <w:t xml:space="preserve">ơ. Nếu hồ sơ năng lực đáp ứng theo quy định này và các yêu cầu của Bộ quản lý ngành, </w:t>
            </w:r>
            <w:r w:rsidRPr="008E17E6">
              <w:lastRenderedPageBreak/>
              <w:t>cơ quan quản lý nhà nước có thẩm quyền ký ban hành Quyết định chỉ định cơ sở kiểm nghiệm kèm theo danh mục các chỉ tiêu/phép thử</w:t>
            </w:r>
          </w:p>
          <w:p w:rsidR="001826F0" w:rsidRPr="008E17E6" w:rsidRDefault="000265D1">
            <w:pPr>
              <w:ind w:left="0" w:hanging="2"/>
              <w:jc w:val="both"/>
              <w:textDirection w:val="lrTb"/>
            </w:pPr>
            <w:r w:rsidRPr="008E17E6">
              <w:t xml:space="preserve"> </w:t>
            </w:r>
          </w:p>
        </w:tc>
        <w:tc>
          <w:tcPr>
            <w:tcW w:w="1575" w:type="dxa"/>
            <w:vAlign w:val="center"/>
          </w:tcPr>
          <w:p w:rsidR="001826F0" w:rsidRPr="008E17E6" w:rsidRDefault="000265D1">
            <w:pPr>
              <w:ind w:left="0" w:hanging="2"/>
              <w:textDirection w:val="lrTb"/>
            </w:pPr>
            <w:r w:rsidRPr="008E17E6">
              <w:lastRenderedPageBreak/>
              <w:t xml:space="preserve">Công ty Cổ phần Chứng nhận và Giám định </w:t>
            </w:r>
            <w:r w:rsidRPr="008E17E6">
              <w:t>Vinacert</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jc w:val="both"/>
              <w:textDirection w:val="lrTb"/>
            </w:pPr>
            <w:r w:rsidRPr="008E17E6">
              <w:t>Việc quy định cơ quan chỉ định thành lập đoàn đánh giá để tổ chức đánh giá năng lực thực tế tại cơ sở kiểm nghiệm, trong đó cần xem xét giới hạn phát hiện/giới hạn định lượng hoặc phạm vi đo của phương pháp kiểm nghiệm của cơ sở kiể</w:t>
            </w:r>
            <w:r w:rsidRPr="008E17E6">
              <w:t>m nghiệm đăng ký chỉ định có đáp ứng được mới giới hạn theo quy định tại văn bản quy phạm pháp luật của Bộ quản lý ngành, đặc biệt là đối với các chỉ tiêu chất cấm trong thực phẩm. Trong khi đó, các tổ chức công nhận ISO 17025 khi công nhận các chỉ tiêu củ</w:t>
            </w:r>
            <w:r w:rsidRPr="008E17E6">
              <w:t>a cơ sở kiểm nghiệm thì không cần xem xét đến tính phù hợp của chỉ tiêu công nhận đối với quy định của Bộ quản lý ngành.</w:t>
            </w:r>
          </w:p>
          <w:p w:rsidR="001826F0" w:rsidRPr="008E17E6" w:rsidRDefault="000265D1">
            <w:pPr>
              <w:ind w:left="0" w:hanging="2"/>
              <w:jc w:val="both"/>
              <w:textDirection w:val="lrTb"/>
            </w:pPr>
            <w:r w:rsidRPr="008E17E6">
              <w:t xml:space="preserve">Vì vậy, các chỉ tiêu đăng ký chỉ định đều được công nhận ISO 17025 vẫn chưa đủ cơ sở để cơ quan chỉ định ra Quyết định chỉ định. </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20 Điều 1: bổ sung Chương XIa</w:t>
            </w:r>
          </w:p>
        </w:tc>
        <w:tc>
          <w:tcPr>
            <w:tcW w:w="3585" w:type="dxa"/>
            <w:vAlign w:val="center"/>
          </w:tcPr>
          <w:p w:rsidR="001826F0" w:rsidRPr="008E17E6" w:rsidRDefault="000265D1">
            <w:pPr>
              <w:ind w:left="0" w:hanging="2"/>
              <w:jc w:val="both"/>
              <w:textDirection w:val="lrTb"/>
            </w:pPr>
            <w:r w:rsidRPr="008E17E6">
              <w:t>điểm đ khoản 2 Điều 35d</w:t>
            </w:r>
          </w:p>
          <w:p w:rsidR="001826F0" w:rsidRPr="008E17E6" w:rsidRDefault="000265D1">
            <w:pPr>
              <w:ind w:left="0" w:hanging="2"/>
              <w:jc w:val="both"/>
              <w:textDirection w:val="lrTb"/>
            </w:pPr>
            <w:r w:rsidRPr="008E17E6">
              <w:t>“đ) Tạm dừng hoạt động kiểm nghiệm thực phẩm phục vụ quản lý nhà nước và báo cáo về cơ quan chỉ định trong các trường hợp sau:</w:t>
            </w:r>
          </w:p>
          <w:p w:rsidR="001826F0" w:rsidRPr="008E17E6" w:rsidRDefault="000265D1">
            <w:pPr>
              <w:spacing w:before="120" w:after="240"/>
              <w:ind w:left="0" w:hanging="2"/>
              <w:jc w:val="both"/>
              <w:textDirection w:val="lrTb"/>
            </w:pPr>
            <w:r w:rsidRPr="008E17E6">
              <w:t>- Khi các tổ chức công nhận thực hiện đánh giá giám sát, phát hiện các điểm không phù hợp đối với hệ thống quản lý chất lượng, các chỉ tiêu thuộc phạm vi chỉ định và yêu cầu cơ sở kiểm nghiệm phải có hành động khắc phục;</w:t>
            </w:r>
          </w:p>
          <w:p w:rsidR="001826F0" w:rsidRPr="008E17E6" w:rsidRDefault="000265D1">
            <w:pPr>
              <w:ind w:left="0" w:hanging="2"/>
              <w:jc w:val="both"/>
              <w:textDirection w:val="lrTb"/>
            </w:pPr>
            <w:r w:rsidRPr="008E17E6">
              <w:t>- Khi hoạt động kiểm tra nội bộ của</w:t>
            </w:r>
            <w:r w:rsidRPr="008E17E6">
              <w:t xml:space="preserve"> cơ sở kiểm nghiệm phát hiện các điểm không phù hợp đối với hệ thống quản lý chất lượng, các chỉ tiêu thuộc phạm vi chỉ định và phải có hành động khắc phục;” </w:t>
            </w:r>
          </w:p>
          <w:p w:rsidR="001826F0" w:rsidRPr="008E17E6" w:rsidRDefault="001826F0">
            <w:pPr>
              <w:ind w:left="0" w:hanging="2"/>
              <w:jc w:val="both"/>
              <w:textDirection w:val="lrTb"/>
            </w:pPr>
          </w:p>
          <w:p w:rsidR="001826F0" w:rsidRPr="008E17E6" w:rsidRDefault="000265D1">
            <w:pPr>
              <w:ind w:left="0" w:hanging="2"/>
              <w:jc w:val="both"/>
              <w:textDirection w:val="lrTb"/>
            </w:pPr>
            <w:r w:rsidRPr="008E17E6">
              <w:t>Nội dung góp ý</w:t>
            </w:r>
          </w:p>
          <w:p w:rsidR="001826F0" w:rsidRPr="008E17E6" w:rsidRDefault="000265D1">
            <w:pPr>
              <w:ind w:left="0" w:hanging="2"/>
              <w:jc w:val="both"/>
              <w:textDirection w:val="lrTb"/>
            </w:pPr>
            <w:r w:rsidRPr="008E17E6">
              <w:t>Nghị định cần quy định rõ: Khi tổ chức công nhận thực hiện đánh giá giám sát/ hoạ</w:t>
            </w:r>
            <w:r w:rsidRPr="008E17E6">
              <w:t xml:space="preserve">t động kiểm tra nội bộ của cơ sở kiểm nghiệm, phát hiện các điểm không phù hợp đối với hệ thống quản lý chất lượng ở mức độ nào? (lỗi nặng hay lỗi nhẹ), và/hoặc phân tích nguyên nhân điểm không phù hợp cho thấy có khả năng tiềm </w:t>
            </w:r>
            <w:r w:rsidRPr="008E17E6">
              <w:lastRenderedPageBreak/>
              <w:t xml:space="preserve">ẩn ảnh hưởng đến giá trị sử </w:t>
            </w:r>
            <w:r w:rsidRPr="008E17E6">
              <w:t>dụng của kết quả thử nghiệm liên quan đến phạm vi chỉ định thì sẽ tạm dừng thử nghiệm trên chỉ tiêu đó và báo cáo về cơ quan chỉ định. Khi có bằng chứng các điểm phát hiện đã được khắc phục và được tổ chức công nhận//bên đánh giá chấp nhận thì thông báo bằ</w:t>
            </w:r>
            <w:r w:rsidRPr="008E17E6">
              <w:t>ng văn bản đến cơ quan chỉ định để được cho phép thực hiện lại các chỉ tiêu đã tạm dừng</w:t>
            </w:r>
          </w:p>
        </w:tc>
        <w:tc>
          <w:tcPr>
            <w:tcW w:w="1575" w:type="dxa"/>
            <w:vAlign w:val="center"/>
          </w:tcPr>
          <w:p w:rsidR="001826F0" w:rsidRPr="008E17E6" w:rsidRDefault="000265D1">
            <w:pPr>
              <w:ind w:left="0" w:hanging="2"/>
              <w:textDirection w:val="lrTb"/>
            </w:pPr>
            <w:r w:rsidRPr="008E17E6">
              <w:lastRenderedPageBreak/>
              <w:t>Công ty Cổ phần Chứng nhận và Giám định Vinacert</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jc w:val="both"/>
              <w:textDirection w:val="lrTb"/>
            </w:pPr>
            <w:r w:rsidRPr="008E17E6">
              <w:t xml:space="preserve">Sửa lại điểm đ khoản 2 Điều  35đ tại dự thảo Nghị định như sau: “đ) Thông báo cho cơ quan chỉ định về kết quả </w:t>
            </w:r>
            <w:r w:rsidRPr="008E17E6">
              <w:t>giám sát của tổ chức công nhận (chậm nhất 03 (ba) ngày kể từ ngày cơ sở kiểm nghiệm nhận được kết quả giám sát).”</w:t>
            </w:r>
          </w:p>
          <w:p w:rsidR="001826F0" w:rsidRPr="008E17E6" w:rsidRDefault="000265D1">
            <w:pPr>
              <w:ind w:left="0" w:hanging="2"/>
              <w:jc w:val="both"/>
              <w:textDirection w:val="lrTb"/>
            </w:pPr>
            <w:r w:rsidRPr="008E17E6">
              <w:t xml:space="preserve">Theo đó, cơ quan chỉ định căn cứ vào kết quả giám sát của tổ chức công nhận, trong trường hợp có các điểm không phù hợp thì xem xét mức độ để </w:t>
            </w:r>
            <w:r w:rsidRPr="008E17E6">
              <w:t>có biện pháp quản lý cho phù hợp.</w:t>
            </w:r>
          </w:p>
          <w:p w:rsidR="001826F0" w:rsidRPr="008E17E6" w:rsidRDefault="000265D1">
            <w:pPr>
              <w:ind w:left="0" w:hanging="2"/>
              <w:jc w:val="both"/>
              <w:textDirection w:val="lrTb"/>
            </w:pPr>
            <w:r w:rsidRPr="008E17E6">
              <w:t>Dự thảo Nghị định đã quy định việc đình chỉ, thu hồi và phục hồi toàn bộ hoặc một phần QĐ chỉ định.</w:t>
            </w:r>
          </w:p>
          <w:p w:rsidR="001826F0" w:rsidRPr="008E17E6" w:rsidRDefault="000265D1">
            <w:pPr>
              <w:ind w:left="0" w:hanging="2"/>
              <w:textDirection w:val="lrTb"/>
            </w:pPr>
            <w:r w:rsidRPr="008E17E6">
              <w:t xml:space="preserve"> </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Điều 2: Bãi bỏ một số văn bản quy phạm pháp luật do Chính phủ ban hành</w:t>
            </w:r>
          </w:p>
        </w:tc>
        <w:tc>
          <w:tcPr>
            <w:tcW w:w="3585" w:type="dxa"/>
            <w:vAlign w:val="center"/>
          </w:tcPr>
          <w:p w:rsidR="001826F0" w:rsidRPr="008E17E6" w:rsidRDefault="000265D1">
            <w:pPr>
              <w:ind w:left="0" w:hanging="2"/>
              <w:textDirection w:val="lrTb"/>
            </w:pPr>
            <w:r w:rsidRPr="008E17E6">
              <w:t>a) Điều 32. Quy định về phụ gia thực phẩm hỗn hợp có công dụng mới</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việc loại bỏ cơ chế đăng ký bản công bố đối với Phụ gia thực phẩm hỗn hợp có công dụng mới, phụ gia mới không thuộc danh mục PGTP của Bộ Y tế không cho phép doanh nghiệp được sử </w:t>
            </w:r>
            <w:r w:rsidRPr="008E17E6">
              <w:t>dụng bất kỳ 1 PGTP mới nào nằm ngoài danh mục hiện tại và tiêu chuẩn Codex 192 làm hạn chế ứng dụng mới trong phát triển sản phẩm thực phẩm mới, cải tiến sản phẩm thực phẩm tại Việt Nam.</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Đề xuất giữ nguyên cơ chế đăng ký bản công bố đối với Phụ gi</w:t>
            </w:r>
            <w:r w:rsidRPr="008E17E6">
              <w:t xml:space="preserve">a thực phẩm hỗn hợp có công dụng mới, phụ gia thực phẩm không thuộc trong danh mục phụ gia được phép sử dụng trong thực </w:t>
            </w:r>
            <w:r w:rsidRPr="008E17E6">
              <w:lastRenderedPageBreak/>
              <w:t>phẩm hoặc không đúng đối tượng sử dụng do Bộ Y tế quy định.</w:t>
            </w:r>
          </w:p>
        </w:tc>
        <w:tc>
          <w:tcPr>
            <w:tcW w:w="1575" w:type="dxa"/>
            <w:vAlign w:val="center"/>
          </w:tcPr>
          <w:p w:rsidR="001826F0" w:rsidRPr="008E17E6" w:rsidRDefault="000265D1">
            <w:pPr>
              <w:ind w:left="0" w:hanging="2"/>
              <w:textDirection w:val="lrTb"/>
            </w:pPr>
            <w:r w:rsidRPr="008E17E6">
              <w:lastRenderedPageBreak/>
              <w:t>Amcham;</w:t>
            </w:r>
          </w:p>
          <w:p w:rsidR="001826F0" w:rsidRPr="008E17E6" w:rsidRDefault="000265D1">
            <w:pPr>
              <w:ind w:left="0" w:hanging="2"/>
              <w:textDirection w:val="lrTb"/>
            </w:pPr>
            <w:r w:rsidRPr="008E17E6">
              <w:t>VASEP</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Lý do giữ nguyên dự thảo của nội dung góp ý này tương tự với nội dung đã giải thích tại góp ý đối với khoản 16 Điều 1</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Điều 4. Điều khoản chuyển tiếp</w:t>
            </w:r>
          </w:p>
        </w:tc>
        <w:tc>
          <w:tcPr>
            <w:tcW w:w="3585" w:type="dxa"/>
          </w:tcPr>
          <w:p w:rsidR="001826F0" w:rsidRPr="008E17E6" w:rsidRDefault="000265D1">
            <w:pPr>
              <w:ind w:left="0" w:hanging="2"/>
              <w:textDirection w:val="lrTb"/>
            </w:pPr>
            <w:r w:rsidRPr="008E17E6">
              <w:t>2. Các hồ sơ công bố đã được cấp giấy tiếp nhận đăng ký bản công bố sản phẩm hoặc đăng tải trên tran</w:t>
            </w:r>
            <w:r w:rsidRPr="008E17E6">
              <w:t>g thông thông tin điện tử của cơ quan quản lý tiếp nhận đối với hồ sơ tự công bố, hồ sơ đã được cấp giấy xác nhận nội dung quảng cáo, giấy chứng nhận cơ sở đủ điều kiện an toàn thực phẩm đạt yêu cầu Thực hành sản xuất tốt (GMP), Giấy chứng nhận cơ sở đủ đi</w:t>
            </w:r>
            <w:r w:rsidRPr="008E17E6">
              <w:t xml:space="preserve">ều kiện an toàn thực phẩm trước thời điểm Nghị định này có hiệu lực thi hành và hồ sơ công bố sản phẩm, hồ sơ xác nhận nội dung quảng cáo, hồ sơ đề nghị cơ sở đủ điều kiện an toàn thực phẩm đạt yêu cầu Thực hành sản xuất tốt (GMP), hồ sơ đề nghị  cơ sở đủ </w:t>
            </w:r>
            <w:r w:rsidRPr="008E17E6">
              <w:t>điều kiện an toàn thực phẩm nộp trước thời điểm Nghị định này có hiệu lực thi hành mà tổ chức, cá nhân không tự nguyện thực hiện theo quy định tại Nghị định này và đã được cấp giấy tiếp nhận đăng ký bản công bố sản phẩm hoặc đăng tải trên trang thông thông</w:t>
            </w:r>
            <w:r w:rsidRPr="008E17E6">
              <w:t xml:space="preserve"> tin điện tử của cơ quan quản lý tiếp nhận đối với hồ sơ tự công bố, đã được cấp giấy xác nhận nội dung quảng cáo, giấy chứng nhận cơ sở đủ điều kiện an toàn thực phẩm đạt yêu cầu Thực hành sản xuất tốt (GMP), Giấy chứng nhận cơ sở đủ </w:t>
            </w:r>
            <w:r w:rsidRPr="008E17E6">
              <w:lastRenderedPageBreak/>
              <w:t>điều kiện an toàn thự</w:t>
            </w:r>
            <w:r w:rsidRPr="008E17E6">
              <w:t>c phẩm,  cơ sở chịu trách nhiệm đưa sản phẩm ra thị trường trong vòng 02 (hai) năm kể từ khi Nghị định này có hiệu lực thi hành phải hoàn thiện hồ sơ đáp ứng theo quy định tại Nghị định này. Nếu không hoàn thiện hồ sơ thì hồ sơ không còn giá trị.</w:t>
            </w:r>
          </w:p>
          <w:p w:rsidR="001826F0" w:rsidRPr="008E17E6" w:rsidRDefault="001826F0">
            <w:pPr>
              <w:ind w:left="0" w:hanging="2"/>
              <w:textDirection w:val="lrTb"/>
            </w:pP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Điểm này là không phù hợp vì các sản phẩm đã được cấp Giấy Tiếp nhận đăng ký công bố tại Cơ quan Quản lý và đã tuân thủ các quy định hiện hành, đảm bảo chất lượng, hiệu quả, an toàn.</w:t>
            </w:r>
          </w:p>
          <w:p w:rsidR="001826F0" w:rsidRPr="008E17E6" w:rsidRDefault="000265D1">
            <w:pPr>
              <w:ind w:left="0" w:hanging="2"/>
              <w:textDirection w:val="lrTb"/>
            </w:pPr>
            <w:r w:rsidRPr="008E17E6">
              <w:t xml:space="preserve"> Yêu cầu này sẽ làm tăng gánh nặng khổng lồ thủ tục hành chính</w:t>
            </w:r>
            <w:r w:rsidRPr="008E17E6">
              <w:t xml:space="preserve"> cho DN và Cơ quan quản lý, ảnh hưởng nghiêm trọng đến hoạt động sản xuất kinh doanh của toàn ngành Thực phẩm, nền kinh tế quốc gia, quan hệ quốc tế. </w:t>
            </w:r>
          </w:p>
          <w:p w:rsidR="001826F0" w:rsidRPr="008E17E6" w:rsidRDefault="001826F0">
            <w:pPr>
              <w:ind w:left="0" w:hanging="2"/>
              <w:textDirection w:val="lrTb"/>
            </w:pPr>
          </w:p>
          <w:p w:rsidR="001826F0" w:rsidRPr="008E17E6" w:rsidRDefault="000265D1">
            <w:pPr>
              <w:ind w:left="0" w:hanging="2"/>
              <w:textDirection w:val="lrTb"/>
            </w:pPr>
            <w:r w:rsidRPr="008E17E6">
              <w:t>Đề nghị: bỏ điểm này, ND15 sửa đổi chỉ áp dụng cho các sản phẩm được công bố/ tự công bố sau khi ND15 sử</w:t>
            </w:r>
            <w:r w:rsidRPr="008E17E6">
              <w:t xml:space="preserve">a đổi có hiệu lực.  </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120" w:after="240"/>
              <w:ind w:left="0" w:hanging="2"/>
              <w:jc w:val="both"/>
              <w:textDirection w:val="lrTb"/>
            </w:pPr>
            <w:r w:rsidRPr="008E17E6">
              <w:t xml:space="preserve">Đối với điều khoản chuyển tiếp: Dự thảo Nghị định đã sửa lại theo hướng: </w:t>
            </w:r>
          </w:p>
          <w:p w:rsidR="001826F0" w:rsidRPr="008E17E6" w:rsidRDefault="000265D1">
            <w:pPr>
              <w:spacing w:before="120" w:after="240"/>
              <w:ind w:left="0" w:hanging="2"/>
              <w:jc w:val="both"/>
              <w:textDirection w:val="lrTb"/>
            </w:pPr>
            <w:r w:rsidRPr="008E17E6">
              <w:t>1. Các hồ sơ công bố, hồ sơ cấp Giấy chứng nhận cơ sở đủ điều kiện an toàn thực phẩm, hồ sơ đăng ký chỉ định, hồ sơ đăng ký thay đổi, bổ sung phạ</w:t>
            </w:r>
            <w:r w:rsidRPr="008E17E6">
              <w:t>m vi chỉ định, hồ sơ đăng ký gia hạn chỉ định cơ sở kiểm nghiệm thực phẩm phục vụ quản lý nhà nước đã nộp trước thời điểm Nghị định này có hiệu lực thi hành được tiếp tục thực hiện theo quy định tại thời điểm nộp hồ sơ, trừ trường hợp tổ chức, cá nhân tự n</w:t>
            </w:r>
            <w:r w:rsidRPr="008E17E6">
              <w:t>guyện thực hiện theo quy định tại Nghị định này. Cơ sở kiểm nghiệm đã được cấp Quyết định chỉ định trước thời điểm Nghị định này có hiệu lực thi hành được tiếp tục thực hiện kiểm nghiệm thực phẩm phục vụ quản lý nhà nước đến khi hết thời hạn hiệu lực ghi t</w:t>
            </w:r>
            <w:r w:rsidRPr="008E17E6">
              <w:t>rên Quyết định.</w:t>
            </w:r>
          </w:p>
          <w:p w:rsidR="001826F0" w:rsidRPr="008E17E6" w:rsidRDefault="000265D1">
            <w:pPr>
              <w:spacing w:before="120" w:after="240"/>
              <w:ind w:left="0" w:hanging="2"/>
              <w:jc w:val="both"/>
              <w:textDirection w:val="lrTb"/>
            </w:pPr>
            <w:r w:rsidRPr="008E17E6">
              <w:t>2. Các sản phẩm đã sản xuất, nhập khẩu theo hồ sơ công bố trước thời điểm Nghị định này có hiệu lực mà hồ sơ không đáp ứng theo quy định tại Nghị định này được tiếp tục lưu thông đến hết hạn sử dụng của sản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Điều 4. Điều khoản chuyể</w:t>
            </w:r>
            <w:r w:rsidRPr="008E17E6">
              <w:t>n tiếp</w:t>
            </w:r>
          </w:p>
        </w:tc>
        <w:tc>
          <w:tcPr>
            <w:tcW w:w="3585" w:type="dxa"/>
          </w:tcPr>
          <w:p w:rsidR="001826F0" w:rsidRPr="008E17E6" w:rsidRDefault="000265D1">
            <w:pPr>
              <w:ind w:left="0" w:hanging="2"/>
              <w:textDirection w:val="lrTb"/>
            </w:pPr>
            <w:r w:rsidRPr="008E17E6">
              <w:t xml:space="preserve">Đề nghị điều chỉnh thành 05 năm để doanh nghiệp có đủ thời gian chuyển đổi. Vì những doanh nghiệp lớn như Vinamilk có hệ thống danh mục sản phẩm rất nhiều/ phức tạp, liên quan đến việc chuyển đổi bao bì, tồn kho nguyên </w:t>
            </w:r>
            <w:r w:rsidRPr="008E17E6">
              <w:lastRenderedPageBreak/>
              <w:t>vật liệu, kế hoạch sản xuất và</w:t>
            </w:r>
            <w:r w:rsidRPr="008E17E6">
              <w:t xml:space="preserve"> kinh doanh…</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120" w:after="240"/>
              <w:ind w:left="0" w:hanging="2"/>
              <w:jc w:val="both"/>
              <w:textDirection w:val="lrTb"/>
            </w:pPr>
            <w:r w:rsidRPr="008E17E6">
              <w:t xml:space="preserve">Đối với điều khoản chuyển tiếp: Dự thảo Nghị định đã sửa lại theo hướng: </w:t>
            </w:r>
          </w:p>
          <w:p w:rsidR="001826F0" w:rsidRPr="008E17E6" w:rsidRDefault="000265D1">
            <w:pPr>
              <w:spacing w:before="120" w:after="240"/>
              <w:ind w:left="0" w:hanging="2"/>
              <w:jc w:val="both"/>
              <w:textDirection w:val="lrTb"/>
            </w:pPr>
            <w:r w:rsidRPr="008E17E6">
              <w:t xml:space="preserve">Các hồ sơ công bố, hồ sơ cấp Giấy chứng nhận cơ sở đủ điều kiện an toàn thực phẩm, hồ sơ đăng ký chỉ định, hồ sơ đăng ký thay đổi, bổ sung </w:t>
            </w:r>
            <w:r w:rsidRPr="008E17E6">
              <w:lastRenderedPageBreak/>
              <w:t>phạm vi chỉ định, hồ sơ đăng ký gia hạn chỉ định cơ sở kiểm nghiệm thực phẩm phục vụ quản lý nhà nước đã nộp trước th</w:t>
            </w:r>
            <w:r w:rsidRPr="008E17E6">
              <w:t>ời điểm Nghị định này có hiệu lực thi hành được tiếp tục thực hiện theo quy định tại thời điểm nộp hồ sơ, trừ trường hợp tổ chức, cá nhân tự nguyện thực hiện theo quy định tại Nghị định này. Cơ sở kiểm nghiệm đã được cấp Quyết định chỉ định trước thời điểm</w:t>
            </w:r>
            <w:r w:rsidRPr="008E17E6">
              <w:t xml:space="preserve"> Nghị định này có hiệu lực thi hành được tiếp tục thực hiện kiểm nghiệm thực phẩm phục vụ quản lý nhà nước đến khi hết thời hạn hiệu lực ghi trên Quyết định.</w:t>
            </w:r>
          </w:p>
          <w:p w:rsidR="001826F0" w:rsidRPr="008E17E6" w:rsidRDefault="000265D1">
            <w:pPr>
              <w:spacing w:before="120" w:after="240"/>
              <w:ind w:left="0" w:hanging="2"/>
              <w:jc w:val="both"/>
              <w:textDirection w:val="lrTb"/>
            </w:pPr>
            <w:r w:rsidRPr="008E17E6">
              <w:t>2. Các sản phẩm đã sản xuất, nhập khẩu theo hồ sơ công bố trước thời điểm Nghị định này có hiệu lự</w:t>
            </w:r>
            <w:r w:rsidRPr="008E17E6">
              <w:t>c mà hồ sơ không đáp ứng theo quy định tại Nghị định này được tiếp tục lưu thông đến hết hạn sử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826F0" w:rsidRPr="008E17E6" w:rsidRDefault="000265D1">
            <w:pPr>
              <w:spacing w:before="240" w:after="240" w:line="276" w:lineRule="auto"/>
              <w:ind w:left="0" w:hanging="2"/>
              <w:textDirection w:val="lrTb"/>
              <w:rPr>
                <w:b/>
              </w:rPr>
            </w:pPr>
            <w:r w:rsidRPr="008E17E6">
              <w:rPr>
                <w:b/>
              </w:rPr>
              <w:t>Điều 4</w:t>
            </w:r>
          </w:p>
        </w:tc>
        <w:tc>
          <w:tcPr>
            <w:tcW w:w="3585" w:type="dxa"/>
          </w:tcPr>
          <w:p w:rsidR="001826F0" w:rsidRPr="008E17E6" w:rsidRDefault="000265D1">
            <w:pPr>
              <w:spacing w:before="240" w:after="240" w:line="276" w:lineRule="auto"/>
              <w:ind w:left="0" w:hanging="2"/>
              <w:jc w:val="both"/>
              <w:textDirection w:val="lrTb"/>
              <w:rPr>
                <w:b/>
              </w:rPr>
            </w:pPr>
            <w:r w:rsidRPr="008E17E6">
              <w:rPr>
                <w:b/>
              </w:rPr>
              <w:t>Điều 4. Điều khoản chuyển tiếp</w:t>
            </w:r>
          </w:p>
          <w:p w:rsidR="001826F0" w:rsidRPr="008E17E6" w:rsidRDefault="000265D1">
            <w:pPr>
              <w:spacing w:before="240" w:after="240" w:line="276" w:lineRule="auto"/>
              <w:ind w:left="0" w:hanging="2"/>
              <w:jc w:val="both"/>
              <w:textDirection w:val="lrTb"/>
            </w:pPr>
            <w:r w:rsidRPr="008E17E6">
              <w:t>1. Các hồ sơ công bố đã nộp trước thời điểm Nghị định này có hiệu lực thi hành được tiếp tục thực h</w:t>
            </w:r>
            <w:r w:rsidRPr="008E17E6">
              <w:t>iện theo quy định tại thời điểm nộp hồ sơ, trừ trường hợp tổ chức, cá nhân tự nguyện thực hiện theo quy định tại Nghị định này.</w:t>
            </w:r>
          </w:p>
          <w:p w:rsidR="001826F0" w:rsidRPr="008E17E6" w:rsidRDefault="000265D1">
            <w:pPr>
              <w:ind w:left="0" w:hanging="2"/>
              <w:textDirection w:val="lrTb"/>
            </w:pPr>
            <w:r w:rsidRPr="008E17E6">
              <w:t>2. Các hồ sơ công bố đã được cấp giấy tiếp nhận đăng ký bản công bố sản phẩm hoặc đăng tải trên trang thông thông tin điện tử củ</w:t>
            </w:r>
            <w:r w:rsidRPr="008E17E6">
              <w:t xml:space="preserve">a </w:t>
            </w:r>
            <w:r w:rsidRPr="008E17E6">
              <w:lastRenderedPageBreak/>
              <w:t>cơ quan quản lý tiếp nhận đối với hồ sơ tự công bố, hồ sơ đã được cấp giấy xác nhận nội dung quảng cáo, giấy chứng nhận cơ sở đủ điều kiện an toàn thực phẩm đạt yêu cầu Thực hành sản xuất tốt (GMP), Giấy chứng nhận cơ sở đủ điều kiện an toàn thực phẩm tr</w:t>
            </w:r>
            <w:r w:rsidRPr="008E17E6">
              <w:t>ước thời điểm Nghị định này có hiệu lực thi hành và hồ sơ công bố sản phẩm, hồ sơ xác nhận nội dung quảng cáo, hồ sơ đề nghị cơ sở đủ điều kiện an toàn thực phẩm đạt yêu cầu Thực hành sản xuất tốt (GMP), hồ sơ đề nghị cơ sở đủ điều kiện an toàn thực phẩm n</w:t>
            </w:r>
            <w:r w:rsidRPr="008E17E6">
              <w:t>ộp trước thời điểm Nghị định này có hiệu lực thi hành mà tổ chức, cá nhân không tự nguyện thực hiện theo quy định tại Nghị định này và đã được cấp giấy tiếp nhận đăng ký bản công bố sản phẩm hoặc đăng tải trên trang thông thông tin điện tử của cơ quan quản</w:t>
            </w:r>
            <w:r w:rsidRPr="008E17E6">
              <w:t xml:space="preserve"> lý tiếp nhận đối với hồ sơ tự công bố, đã được cấp giấy xác nhận nội dung quảng cáo, giấy chứng nhận cơ sở đủ điều kiện an toàn thực phẩm đạt yêu cầu Thực hành sản xuất tốt (GMP), Giấy chứng nhận cơ sở đủ điều kiện an toàn thực phẩm, cơ sở chịu trách nhiệ</w:t>
            </w:r>
            <w:r w:rsidRPr="008E17E6">
              <w:t xml:space="preserve">m đưa sản phẩm ra thị trường trong vòng 02 (hai) năm kể từ khi Nghị định này có hiệu lực thi hành phải hoàn thiện hồ sơ đáp ứng theo quy định tại Nghị </w:t>
            </w:r>
            <w:r w:rsidRPr="008E17E6">
              <w:lastRenderedPageBreak/>
              <w:t>định này. Nếu không hoàn thiện hồ sơ thì hồ sơ không còn giá trị.</w:t>
            </w:r>
          </w:p>
          <w:p w:rsidR="001826F0" w:rsidRPr="008E17E6" w:rsidRDefault="000265D1">
            <w:pPr>
              <w:spacing w:before="240" w:after="240" w:line="276" w:lineRule="auto"/>
              <w:ind w:left="0" w:hanging="2"/>
              <w:jc w:val="both"/>
              <w:textDirection w:val="lrTb"/>
              <w:rPr>
                <w:b/>
              </w:rPr>
            </w:pPr>
            <w:r w:rsidRPr="008E17E6">
              <w:rPr>
                <w:b/>
              </w:rPr>
              <w:t>Thời gian chuyển tiếp 2 năm không có ý nghĩa thực tiễn</w:t>
            </w:r>
          </w:p>
          <w:p w:rsidR="001826F0" w:rsidRPr="008E17E6" w:rsidRDefault="000265D1">
            <w:pPr>
              <w:spacing w:before="240" w:after="240" w:line="276" w:lineRule="auto"/>
              <w:ind w:left="0" w:hanging="2"/>
              <w:jc w:val="both"/>
              <w:textDirection w:val="lrTb"/>
            </w:pPr>
            <w:r w:rsidRPr="008E17E6">
              <w:t>Dự thảo quy định thời gian chuyển tiếp 2 năm đối với các sản phẩm đã được cấp số đăng ký nhưng chưa đáp ứng yêu cầu mới về báo cáo thử nghiệm hiệu quả. Tuy nhiên, thời gian này không thực sự khả thi vì</w:t>
            </w:r>
            <w:r w:rsidRPr="008E17E6">
              <w:t>:</w:t>
            </w:r>
          </w:p>
          <w:p w:rsidR="001826F0" w:rsidRPr="008E17E6" w:rsidRDefault="000265D1">
            <w:pPr>
              <w:spacing w:before="240" w:after="240" w:line="276" w:lineRule="auto"/>
              <w:ind w:left="0" w:hanging="2"/>
              <w:jc w:val="both"/>
              <w:textDirection w:val="lrTb"/>
            </w:pPr>
            <w:r w:rsidRPr="008E17E6">
              <w:rPr>
                <w:rFonts w:eastAsia="Noto Sans Symbols"/>
              </w:rPr>
              <w:t xml:space="preserve">- </w:t>
            </w:r>
            <w:r w:rsidRPr="008E17E6">
              <w:rPr>
                <w:b/>
              </w:rPr>
              <w:t>Không có cơ sở để doanh nghiệp xác định sản phẩm nào cần bổ sung báo cáo thử nghiệm lâm sàng</w:t>
            </w:r>
            <w:r w:rsidRPr="008E17E6">
              <w:t>. Nếu không có hệ thống tra cứu chính thức hoặc hướng dẫn rõ ràng, doanh nghiệp không thể chủ động rà soát và sửa đổi hồ sơ kịp thời.</w:t>
            </w:r>
          </w:p>
          <w:p w:rsidR="001826F0" w:rsidRPr="008E17E6" w:rsidRDefault="000265D1">
            <w:pPr>
              <w:spacing w:before="240" w:after="240" w:line="276" w:lineRule="auto"/>
              <w:ind w:left="0" w:hanging="2"/>
              <w:jc w:val="both"/>
              <w:textDirection w:val="lrTb"/>
            </w:pPr>
            <w:r w:rsidRPr="008E17E6">
              <w:rPr>
                <w:rFonts w:eastAsia="Noto Sans Symbols"/>
              </w:rPr>
              <w:t xml:space="preserve">- </w:t>
            </w:r>
            <w:r w:rsidRPr="008E17E6">
              <w:rPr>
                <w:b/>
              </w:rPr>
              <w:t>Quy trình thử nghiệm lâm</w:t>
            </w:r>
            <w:r w:rsidRPr="008E17E6">
              <w:rPr>
                <w:b/>
              </w:rPr>
              <w:t xml:space="preserve"> sàng kéo dài</w:t>
            </w:r>
            <w:r w:rsidRPr="008E17E6">
              <w:t xml:space="preserve">: Một nghiên cứu y sinh học trên con người có thể mất nhiều năm để hoàn thành, trong khi thời gian chuyển tiếp chỉ có 2 năm. Điều này tạo ra áp lực lớn, có thể khiến doanh nghiệp không kịp đáp ứng yêu cầu, dẫn đến nguy cơ bị thu hồi giấy phép </w:t>
            </w:r>
            <w:r w:rsidRPr="008E17E6">
              <w:t>sản phẩm.</w:t>
            </w:r>
          </w:p>
          <w:p w:rsidR="001826F0" w:rsidRPr="008E17E6" w:rsidRDefault="000265D1">
            <w:pPr>
              <w:spacing w:before="240" w:after="240" w:line="276" w:lineRule="auto"/>
              <w:ind w:left="0" w:hanging="2"/>
              <w:jc w:val="both"/>
              <w:textDirection w:val="lrTb"/>
            </w:pPr>
            <w:r w:rsidRPr="008E17E6">
              <w:rPr>
                <w:rFonts w:eastAsia="Noto Sans Symbols"/>
              </w:rPr>
              <w:lastRenderedPageBreak/>
              <w:t xml:space="preserve">- </w:t>
            </w:r>
            <w:r w:rsidRPr="008E17E6">
              <w:rPr>
                <w:b/>
              </w:rPr>
              <w:t>Chi phí nghiên cứu cao</w:t>
            </w:r>
            <w:r w:rsidRPr="008E17E6">
              <w:t>, đặc biệt với các sản phẩm có thành phần hoặc dạng bào chế mới, có thể khiến nhiều doanh nghiệp nhỏ và vừa gặp khó khăn trong việc tuân thủ quy định.</w:t>
            </w:r>
          </w:p>
          <w:p w:rsidR="001826F0" w:rsidRPr="008E17E6" w:rsidRDefault="000265D1">
            <w:pPr>
              <w:ind w:left="0" w:hanging="2"/>
              <w:textDirection w:val="lrTb"/>
            </w:pPr>
            <w:r w:rsidRPr="008E17E6">
              <w:t>Khi quy định có hiệu lực, các công ty phải công bố lại, dẫn đến số lượn</w:t>
            </w:r>
            <w:r w:rsidRPr="008E17E6">
              <w:t>g hồ sơ tăng đột biến, gây quá tải cho cơ quan quản lý. Trong khi đó, thời gian chuyển tiếp chỉ 2 năm là quá ngắn, có thể làm chậm trễ quá trình xét duyệt, ảnh hưởng đến hoạt động kinh doanh của doanh nghiệp</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120" w:after="240"/>
              <w:ind w:left="0" w:hanging="2"/>
              <w:jc w:val="both"/>
              <w:textDirection w:val="lrTb"/>
            </w:pPr>
            <w:r w:rsidRPr="008E17E6">
              <w:t xml:space="preserve">Đối với điều khoản </w:t>
            </w:r>
            <w:r w:rsidRPr="008E17E6">
              <w:t xml:space="preserve">chuyển tiếp: Dự thảo Nghị định đã sửa lại theo hướng: </w:t>
            </w:r>
          </w:p>
          <w:p w:rsidR="001826F0" w:rsidRPr="008E17E6" w:rsidRDefault="000265D1">
            <w:pPr>
              <w:spacing w:before="120" w:after="240"/>
              <w:ind w:left="0" w:hanging="2"/>
              <w:jc w:val="both"/>
              <w:textDirection w:val="lrTb"/>
            </w:pPr>
            <w:r w:rsidRPr="008E17E6">
              <w:t>Các hồ sơ công bố, hồ sơ cấp Giấy chứng nhận cơ sở đủ điều kiện an toàn thực phẩm, hồ sơ đăng ký chỉ định, hồ sơ đăng ký thay đổi, bổ sung phạm vi chỉ định, hồ sơ đăng ký gia hạn chỉ định cơ sở kiểm ng</w:t>
            </w:r>
            <w:r w:rsidRPr="008E17E6">
              <w:t>hiệm thực phẩm phục vụ quản lý nhà nước đã nộp trước thời điểm Nghị định này có hiệu lực thi hành được tiếp tục thực hiện theo quy định tại thời điểm nộp hồ sơ, trừ trường hợp tổ chức, cá nhân tự nguyện thực hiện theo quy định tại Nghị định này. Cơ sở kiểm</w:t>
            </w:r>
            <w:r w:rsidRPr="008E17E6">
              <w:t xml:space="preserve"> nghiệm đã được cấp Quyết định chỉ định trước thời điểm Nghị định này có hiệu lực thi hành được tiếp tục </w:t>
            </w:r>
            <w:r w:rsidRPr="008E17E6">
              <w:lastRenderedPageBreak/>
              <w:t>thực hiện kiểm nghiệm thực phẩm phục vụ quản lý nhà nước đến khi hết thời hạn hiệu lực ghi trên Quyết định.</w:t>
            </w:r>
          </w:p>
          <w:p w:rsidR="001826F0" w:rsidRPr="008E17E6" w:rsidRDefault="000265D1">
            <w:pPr>
              <w:spacing w:before="120" w:after="240"/>
              <w:ind w:left="0" w:hanging="2"/>
              <w:jc w:val="both"/>
              <w:textDirection w:val="lrTb"/>
            </w:pPr>
            <w:r w:rsidRPr="008E17E6">
              <w:t>2. Các sản phẩm đã sản xuất, nhập khẩu theo</w:t>
            </w:r>
            <w:r w:rsidRPr="008E17E6">
              <w:t xml:space="preserve"> hồ sơ công bố trước thời điểm Nghị định này có hiệu lực mà hồ sơ không đáp ứng theo quy định tại Nghị định này được tiếp tục lưu thông đến hết hạn sử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Điều 4. Điều khoản chuyển tiếp</w:t>
            </w:r>
          </w:p>
          <w:p w:rsidR="001826F0" w:rsidRPr="008E17E6" w:rsidRDefault="001826F0">
            <w:pPr>
              <w:ind w:left="0" w:hanging="2"/>
              <w:textDirection w:val="lrTb"/>
            </w:pPr>
          </w:p>
        </w:tc>
        <w:tc>
          <w:tcPr>
            <w:tcW w:w="3585" w:type="dxa"/>
          </w:tcPr>
          <w:p w:rsidR="001826F0" w:rsidRPr="008E17E6" w:rsidRDefault="000265D1">
            <w:pPr>
              <w:ind w:left="0" w:hanging="2"/>
              <w:textDirection w:val="lrTb"/>
            </w:pPr>
            <w:r w:rsidRPr="008E17E6">
              <w:t xml:space="preserve">2. Các hồ sơ công bố đã được cấp hoặc đăng tải trên trang thông thông tin điện tử của cơ quan quản lý tiếp nhận đối với hồ sơ tự công bố trước thời điểm Nghị định này có hiệu lực thi hành và hồ sơ công bố sản phẩm nộp trước thời điểm Nghị định này có hiệu </w:t>
            </w:r>
            <w:r w:rsidRPr="008E17E6">
              <w:t xml:space="preserve">lực thi hành mà tổ chức, cá nhân không tự nguyện thực hiện theo quy định tại Nghị định này, cơ sở sản xuất, cơ sở chịu trách nhiệm đưa sản phẩm ra thị trường trong vòng </w:t>
            </w:r>
            <w:r w:rsidRPr="008E17E6">
              <w:rPr>
                <w:color w:val="FF0000"/>
              </w:rPr>
              <w:t xml:space="preserve">02 (hai) năm </w:t>
            </w:r>
            <w:r w:rsidRPr="008E17E6">
              <w:t>phải hoàn thiện hồ sơ đáp ứng theo quy định tại Nghị định này.”</w:t>
            </w:r>
          </w:p>
          <w:p w:rsidR="001826F0" w:rsidRPr="008E17E6" w:rsidRDefault="000265D1">
            <w:pPr>
              <w:spacing w:before="240" w:after="240" w:line="276" w:lineRule="auto"/>
              <w:ind w:left="0" w:hanging="2"/>
              <w:jc w:val="both"/>
              <w:textDirection w:val="lrTb"/>
            </w:pPr>
            <w:r w:rsidRPr="008E17E6">
              <w:lastRenderedPageBreak/>
              <w:t>Đề xuất là</w:t>
            </w:r>
            <w:r w:rsidRPr="008E17E6">
              <w:t>m rõ chi tiết các phần trong hồ sơ PIF của các sản phẩm cần hoàn thiện trong vòng 2 năm?</w:t>
            </w:r>
          </w:p>
          <w:p w:rsidR="001826F0" w:rsidRPr="008E17E6" w:rsidRDefault="000265D1">
            <w:pPr>
              <w:ind w:left="0" w:hanging="2"/>
              <w:textDirection w:val="lrTb"/>
            </w:pPr>
            <w:r w:rsidRPr="008E17E6">
              <w:t>“</w:t>
            </w:r>
            <w:r w:rsidRPr="008E17E6">
              <w:rPr>
                <w:i/>
              </w:rPr>
              <w:t>Phần 4:</w:t>
            </w:r>
            <w:r w:rsidRPr="008E17E6">
              <w:rPr>
                <w:i/>
                <w:color w:val="FF0000"/>
              </w:rPr>
              <w:t xml:space="preserve"> Báo cáo thử nghiệm hiệu quả về công dụng của sản phẩm (nếu có).”</w:t>
            </w:r>
            <w:r w:rsidRPr="008E17E6">
              <w:rPr>
                <w:color w:val="FF0000"/>
              </w:rPr>
              <w:t xml:space="preserve"> </w:t>
            </w:r>
            <w:r w:rsidRPr="008E17E6">
              <w:t>Trong hồ sơ PIF với nhóm sản phẩm này có phải bổ sung không?</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pacing w:before="120" w:after="240"/>
              <w:ind w:left="0" w:hanging="2"/>
              <w:jc w:val="both"/>
              <w:textDirection w:val="lrTb"/>
            </w:pPr>
            <w:r w:rsidRPr="008E17E6">
              <w:t>- Đối với điều khoản c</w:t>
            </w:r>
            <w:r w:rsidRPr="008E17E6">
              <w:t xml:space="preserve">huyển tiếp: Dự thảo Nghị định đã sửa lại theo hướng: </w:t>
            </w:r>
          </w:p>
          <w:p w:rsidR="001826F0" w:rsidRPr="008E17E6" w:rsidRDefault="000265D1">
            <w:pPr>
              <w:spacing w:before="120" w:after="240"/>
              <w:ind w:left="0" w:hanging="2"/>
              <w:jc w:val="both"/>
              <w:textDirection w:val="lrTb"/>
            </w:pPr>
            <w:r w:rsidRPr="008E17E6">
              <w:t xml:space="preserve">1. Các hồ sơ công bố, hồ sơ cấp Giấy chứng nhận cơ sở đủ điều kiện an toàn thực phẩm, hồ sơ đăng ký chỉ định, hồ sơ đăng ký thay đổi, bổ sung phạm vi chỉ định, hồ sơ đăng ký gia hạn chỉ định cơ sở kiểm </w:t>
            </w:r>
            <w:r w:rsidRPr="008E17E6">
              <w:t>nghiệm thực phẩm phục vụ quản lý nhà nước đã nộp trước thời điểm Nghị định này có hiệu lực thi hành được tiếp tục thực hiện theo quy định tại thời điểm nộp hồ sơ, trừ trường hợp tổ chức, cá nhân tự nguyện thực hiện theo quy định tại Nghị định này. Cơ sở ki</w:t>
            </w:r>
            <w:r w:rsidRPr="008E17E6">
              <w:t>ểm nghiệm đã được cấp Quyết định chỉ định trước thời điểm Nghị định này có hiệu lực thi hành được tiếp tục thực hiện kiểm nghiệm thực phẩm phục vụ quản lý nhà nước đến khi hết thời hạn hiệu lực ghi trên Quyết định.</w:t>
            </w:r>
          </w:p>
          <w:p w:rsidR="001826F0" w:rsidRPr="008E17E6" w:rsidRDefault="000265D1">
            <w:pPr>
              <w:spacing w:before="120" w:after="240"/>
              <w:ind w:left="0" w:hanging="2"/>
              <w:jc w:val="both"/>
              <w:textDirection w:val="lrTb"/>
            </w:pPr>
            <w:r w:rsidRPr="008E17E6">
              <w:lastRenderedPageBreak/>
              <w:t>2. Các sản phẩm đã sản xuất, nhập khẩu th</w:t>
            </w:r>
            <w:r w:rsidRPr="008E17E6">
              <w:t>eo hồ sơ công bố trước thời điểm Nghị định này có hiệu lực mà hồ sơ không đáp ứng theo quy định tại Nghị định này được tiếp tục lưu thông đến hết hạn sử dụng của sản phẩm.</w:t>
            </w:r>
          </w:p>
          <w:p w:rsidR="001826F0" w:rsidRPr="008E17E6" w:rsidRDefault="000265D1">
            <w:pPr>
              <w:spacing w:before="120" w:after="240"/>
              <w:ind w:left="0" w:hanging="2"/>
              <w:jc w:val="both"/>
              <w:textDirection w:val="lrTb"/>
            </w:pPr>
            <w:r w:rsidRPr="008E17E6">
              <w:t>- Dự thảo Nghị định đã bỏ quy định về hồ sơ PIF</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Điều 4. Điều khoản chuyển tiếp</w:t>
            </w:r>
          </w:p>
          <w:p w:rsidR="001826F0" w:rsidRPr="008E17E6" w:rsidRDefault="001826F0">
            <w:pPr>
              <w:ind w:left="0" w:hanging="2"/>
              <w:textDirection w:val="lrTb"/>
            </w:pPr>
          </w:p>
        </w:tc>
        <w:tc>
          <w:tcPr>
            <w:tcW w:w="3585" w:type="dxa"/>
          </w:tcPr>
          <w:p w:rsidR="001826F0" w:rsidRPr="008E17E6" w:rsidRDefault="000265D1">
            <w:pPr>
              <w:ind w:left="0" w:hanging="2"/>
              <w:textDirection w:val="lrTb"/>
            </w:pPr>
            <w:r w:rsidRPr="008E17E6">
              <w:t>yêu cầu tuân thủ các quy định của dự thảo Nghị định trong vòng 2 năm sẽ gây thiệt hại lớn đối với kế hoạch kinh doanh dài hạn của các doanh nghiệp thực phẩm.</w:t>
            </w:r>
          </w:p>
          <w:p w:rsidR="001826F0" w:rsidRPr="008E17E6" w:rsidRDefault="000265D1">
            <w:pPr>
              <w:ind w:left="0" w:hanging="2"/>
              <w:textDirection w:val="lrTb"/>
            </w:pPr>
            <w:r w:rsidRPr="008E17E6">
              <w:t>Đề xuất bỏ quy định 2 năm</w:t>
            </w:r>
          </w:p>
        </w:tc>
        <w:tc>
          <w:tcPr>
            <w:tcW w:w="1575" w:type="dxa"/>
            <w:vAlign w:val="center"/>
          </w:tcPr>
          <w:p w:rsidR="001826F0" w:rsidRPr="008E17E6" w:rsidRDefault="000265D1">
            <w:pPr>
              <w:ind w:left="0" w:hanging="2"/>
              <w:textDirection w:val="lrTb"/>
            </w:pPr>
            <w:r w:rsidRPr="008E17E6">
              <w:t>Phòng Thương mại Ấn Độ tại HN</w:t>
            </w:r>
          </w:p>
        </w:tc>
        <w:tc>
          <w:tcPr>
            <w:tcW w:w="1305" w:type="dxa"/>
            <w:vAlign w:val="center"/>
          </w:tcPr>
          <w:p w:rsidR="001826F0" w:rsidRPr="008E17E6" w:rsidRDefault="000265D1">
            <w:pPr>
              <w:ind w:left="0" w:hanging="2"/>
              <w:textDirection w:val="lrTb"/>
            </w:pPr>
            <w:r w:rsidRPr="008E17E6">
              <w:t xml:space="preserve">Tiếp thu </w:t>
            </w:r>
          </w:p>
        </w:tc>
        <w:tc>
          <w:tcPr>
            <w:tcW w:w="4890" w:type="dxa"/>
            <w:vAlign w:val="center"/>
          </w:tcPr>
          <w:p w:rsidR="001826F0" w:rsidRPr="008E17E6" w:rsidRDefault="000265D1">
            <w:pPr>
              <w:spacing w:before="120" w:after="240"/>
              <w:ind w:left="0" w:hanging="2"/>
              <w:jc w:val="both"/>
              <w:textDirection w:val="lrTb"/>
            </w:pPr>
            <w:r w:rsidRPr="008E17E6">
              <w:t xml:space="preserve">Đối với điều khoản chuyển tiếp: </w:t>
            </w:r>
            <w:r w:rsidRPr="008E17E6">
              <w:t xml:space="preserve">Dự thảo Nghị định đã sửa lại theo hướng: </w:t>
            </w:r>
          </w:p>
          <w:p w:rsidR="001826F0" w:rsidRPr="008E17E6" w:rsidRDefault="000265D1">
            <w:pPr>
              <w:spacing w:before="120" w:after="240"/>
              <w:ind w:left="0" w:hanging="2"/>
              <w:jc w:val="both"/>
              <w:textDirection w:val="lrTb"/>
            </w:pPr>
            <w:r w:rsidRPr="008E17E6">
              <w:t xml:space="preserve">1. Các hồ sơ công bố, hồ sơ cấp Giấy chứng nhận cơ sở đủ điều kiện an toàn thực phẩm, hồ sơ đăng ký chỉ định, hồ sơ đăng ký thay đổi, bổ sung phạm vi chỉ định, hồ sơ đăng ký gia hạn chỉ định cơ sở kiểm nghiệm thực </w:t>
            </w:r>
            <w:r w:rsidRPr="008E17E6">
              <w:t>phẩm phục vụ quản lý nhà nước đã nộp trước thời điểm Nghị định này có hiệu lực thi hành được tiếp tục thực hiện theo quy định tại thời điểm nộp hồ sơ, trừ trường hợp tổ chức, cá nhân tự nguyện thực hiện theo quy định tại Nghị định này. Cơ sở kiểm nghiệm đã</w:t>
            </w:r>
            <w:r w:rsidRPr="008E17E6">
              <w:t xml:space="preserve"> được cấp Quyết định chỉ định trước thời điểm Nghị định này có hiệu lực thi hành được tiếp tục thực hiện kiểm nghiệm thực phẩm phục vụ quản lý nhà nước đến khi hết thời hạn hiệu lực ghi trên Quyết định.</w:t>
            </w:r>
          </w:p>
          <w:p w:rsidR="001826F0" w:rsidRPr="008E17E6" w:rsidRDefault="000265D1">
            <w:pPr>
              <w:spacing w:before="120" w:after="240"/>
              <w:ind w:left="0" w:hanging="2"/>
              <w:jc w:val="both"/>
              <w:textDirection w:val="lrTb"/>
            </w:pPr>
            <w:r w:rsidRPr="008E17E6">
              <w:t>2. Các sản phẩm đã sản xuất, nhập khẩu theo hồ sơ côn</w:t>
            </w:r>
            <w:r w:rsidRPr="008E17E6">
              <w:t>g bố trước thời điểm Nghị định này có hiệu lực mà hồ sơ không đáp ứng theo quy định tại Nghị định này được tiếp tục lưu thông đến hết hạn sử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Phụ lục: Bs Mẫu số 15 Phụ lục I NĐ15</w:t>
            </w:r>
          </w:p>
        </w:tc>
        <w:tc>
          <w:tcPr>
            <w:tcW w:w="3585" w:type="dxa"/>
          </w:tcPr>
          <w:p w:rsidR="001826F0" w:rsidRPr="008E17E6" w:rsidRDefault="000265D1">
            <w:pPr>
              <w:ind w:left="0" w:hanging="2"/>
              <w:textDirection w:val="lrTb"/>
            </w:pPr>
            <w:r w:rsidRPr="008E17E6">
              <w:t>Hồ sơ thông tin sản phẩm thực phẩm chức năng – phụ lục 15:</w:t>
            </w:r>
          </w:p>
          <w:p w:rsidR="001826F0" w:rsidRPr="008E17E6" w:rsidRDefault="000265D1">
            <w:pPr>
              <w:ind w:left="0" w:hanging="2"/>
              <w:textDirection w:val="lrTb"/>
            </w:pPr>
            <w:r w:rsidRPr="008E17E6">
              <w:t>Phần 1: Tài liệu hành chính và tóm tắt về sản phẩm;</w:t>
            </w:r>
          </w:p>
          <w:p w:rsidR="001826F0" w:rsidRPr="008E17E6" w:rsidRDefault="000265D1">
            <w:pPr>
              <w:ind w:left="0" w:hanging="2"/>
              <w:textDirection w:val="lrTb"/>
            </w:pPr>
            <w:r w:rsidRPr="008E17E6">
              <w:t>Đề xuất bỏ ý ‘Các thành phần và tỷ lệ phần trăm của tất cả các thành phần trong công thức’. Vì Công thức của sản phẩm đã liệt kê trong bản Công b</w:t>
            </w:r>
            <w:r w:rsidRPr="008E17E6">
              <w:t>ố, tỷ lệ % thì không phù hợp/ không có ý nghĩa với những loại thành phần đơn vị IU, CFU, mcg)</w:t>
            </w:r>
          </w:p>
          <w:p w:rsidR="001826F0" w:rsidRPr="008E17E6" w:rsidRDefault="000265D1">
            <w:pPr>
              <w:ind w:left="0" w:hanging="2"/>
              <w:textDirection w:val="lrTb"/>
            </w:pPr>
            <w:r w:rsidRPr="008E17E6">
              <w:t>d) phần 4: Báo cáo thử nghiệm hiệu quả về công dụng của sản phẩm (nếu có).</w:t>
            </w:r>
          </w:p>
          <w:p w:rsidR="001826F0" w:rsidRPr="008E17E6" w:rsidRDefault="000265D1">
            <w:pPr>
              <w:ind w:left="0" w:hanging="2"/>
              <w:textDirection w:val="lrTb"/>
            </w:pPr>
            <w:r w:rsidRPr="008E17E6">
              <w:t>Cần tách thành 2 phần riêng:</w:t>
            </w:r>
          </w:p>
          <w:p w:rsidR="001826F0" w:rsidRPr="008E17E6" w:rsidRDefault="000265D1">
            <w:pPr>
              <w:ind w:left="0" w:hanging="2"/>
              <w:textDirection w:val="lrTb"/>
            </w:pPr>
            <w:r w:rsidRPr="008E17E6">
              <w:t xml:space="preserve"> i.  Phần 4: .Báo cáo thử nghiệm hiệu quả về công dụng của</w:t>
            </w:r>
            <w:r w:rsidRPr="008E17E6">
              <w:t xml:space="preserve"> sản phẩm (nếu có) (Vì phần này là thực hiện theo qui định thử hiệu quả theo qui định của BYT)</w:t>
            </w:r>
          </w:p>
          <w:p w:rsidR="001826F0" w:rsidRPr="008E17E6" w:rsidRDefault="000265D1">
            <w:pPr>
              <w:ind w:left="0" w:hanging="2"/>
              <w:textDirection w:val="lrTb"/>
            </w:pPr>
            <w:r w:rsidRPr="008E17E6">
              <w:t>ii.  Phần 5: có nội dung sau (do cơ sở tự đánh giá)</w:t>
            </w:r>
          </w:p>
          <w:p w:rsidR="001826F0" w:rsidRPr="008E17E6" w:rsidRDefault="000265D1">
            <w:pPr>
              <w:ind w:left="0" w:hanging="2"/>
              <w:textDirection w:val="lrTb"/>
            </w:pPr>
            <w:r w:rsidRPr="008E17E6">
              <w:t>Đánh giá tính an toàn: Báo cáo đánh giá về tính an toàn trên người của thành phẩm dựa theo thành phần trong c</w:t>
            </w:r>
            <w:r w:rsidRPr="008E17E6">
              <w:t>ông thức, cấu trúc hoá học của thành phần và ngưỡng gây hại (có tên và chữ ký của đánh giá viên);</w:t>
            </w:r>
          </w:p>
          <w:p w:rsidR="001826F0" w:rsidRPr="008E17E6" w:rsidRDefault="000265D1">
            <w:pPr>
              <w:ind w:left="0" w:hanging="2"/>
              <w:textDirection w:val="lrTb"/>
            </w:pPr>
            <w:r w:rsidRPr="008E17E6">
              <w:t>Sơ yếu lý lịch của đánh giá viên về tính an toàn của sản phẩm;</w:t>
            </w:r>
          </w:p>
          <w:p w:rsidR="001826F0" w:rsidRPr="008E17E6" w:rsidRDefault="000265D1">
            <w:pPr>
              <w:ind w:left="0" w:hanging="2"/>
              <w:textDirection w:val="lrTb"/>
            </w:pPr>
            <w:r w:rsidRPr="008E17E6">
              <w:t xml:space="preserve">Báo cáo mới nhất về tác dụng phụ hay tác dụng không mong muốn </w:t>
            </w:r>
            <w:r w:rsidRPr="008E17E6">
              <w:lastRenderedPageBreak/>
              <w:t>(nếu có), được cập nhật thường xu</w:t>
            </w:r>
            <w:r w:rsidRPr="008E17E6">
              <w:t>yên;</w:t>
            </w:r>
          </w:p>
          <w:p w:rsidR="001826F0" w:rsidRPr="008E17E6" w:rsidRDefault="000265D1">
            <w:pPr>
              <w:ind w:left="0" w:hanging="2"/>
              <w:textDirection w:val="lrTb"/>
            </w:pPr>
            <w:r w:rsidRPr="008E17E6">
              <w:t>Tài liệu thuyết minh tính năng, công dụng của sản phẩm công bố trên bao bì sản phẩm: Báo cáo đầy đủ về Đánh giá tính năng, công dụng của sản phẩm dựa theo thành phần và kết quả thử nghiệm (có tên và chữ ký của đánh giá viên).</w:t>
            </w:r>
          </w:p>
          <w:p w:rsidR="001826F0" w:rsidRPr="008E17E6" w:rsidRDefault="000265D1">
            <w:pPr>
              <w:ind w:left="0" w:hanging="2"/>
              <w:textDirection w:val="lrTb"/>
            </w:pPr>
            <w:r w:rsidRPr="008E17E6">
              <w:t>Cần thêm hướng dẫn tham k</w:t>
            </w:r>
            <w:r w:rsidRPr="008E17E6">
              <w:t>hảo cách đánh giá phần 5 để các cơ sở thực hiện được thống nhất</w:t>
            </w: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shd w:val="clear" w:color="auto" w:fill="FFFFFF"/>
              <w:spacing w:before="240" w:after="240" w:line="276" w:lineRule="auto"/>
              <w:ind w:left="0" w:hanging="2"/>
              <w:jc w:val="both"/>
              <w:textDirection w:val="lrTb"/>
            </w:pPr>
            <w:r w:rsidRPr="008E17E6">
              <w:t xml:space="preserve">- </w:t>
            </w:r>
            <w:r w:rsidRPr="008E17E6">
              <w:t>Dự thảo Nghị định đã bỏ quy định về hồ sơ PIF</w:t>
            </w:r>
          </w:p>
          <w:p w:rsidR="001826F0" w:rsidRPr="008E17E6" w:rsidRDefault="001826F0">
            <w:pPr>
              <w:shd w:val="clear" w:color="auto" w:fill="FFFFFF"/>
              <w:spacing w:before="240" w:after="240" w:line="276" w:lineRule="auto"/>
              <w:ind w:left="0" w:hanging="2"/>
              <w:jc w:val="both"/>
              <w:textDirection w:val="lrTb"/>
              <w:rPr>
                <w:color w:val="C00000"/>
              </w:rPr>
            </w:pP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Phụ lục: Bs Mẫu số 15 Phụ lục I NĐ15</w:t>
            </w:r>
          </w:p>
        </w:tc>
        <w:tc>
          <w:tcPr>
            <w:tcW w:w="3585" w:type="dxa"/>
          </w:tcPr>
          <w:p w:rsidR="001826F0" w:rsidRPr="008E17E6" w:rsidRDefault="000265D1">
            <w:pPr>
              <w:ind w:left="0" w:hanging="2"/>
              <w:textDirection w:val="lrTb"/>
            </w:pPr>
            <w:r w:rsidRPr="008E17E6">
              <w:t>'Phần 1:</w:t>
            </w:r>
          </w:p>
          <w:p w:rsidR="001826F0" w:rsidRPr="008E17E6" w:rsidRDefault="000265D1">
            <w:pPr>
              <w:ind w:left="0" w:hanging="2"/>
              <w:textDirection w:val="lrTb"/>
            </w:pPr>
            <w:r w:rsidRPr="008E17E6">
              <w:t>Đề nghị chỉnh thành "Hệ thống ghi số lô/ mã sản phẩm"</w:t>
            </w:r>
          </w:p>
          <w:p w:rsidR="001826F0" w:rsidRPr="008E17E6" w:rsidRDefault="000265D1">
            <w:pPr>
              <w:ind w:left="0" w:hanging="2"/>
              <w:textDirection w:val="lrTb"/>
            </w:pPr>
            <w:r w:rsidRPr="008E17E6">
              <w:t>Và bỏ "và phiếu kiểm nghiệm đối với từng lô sản phẩm thực phẩm trước khi lưu thông trên thị trường bao gồm các chỉ tiêu theo hồ sơ đăng ký bản công bố sản phẩm/tự công bố sản phẩm".</w:t>
            </w:r>
          </w:p>
          <w:p w:rsidR="001826F0" w:rsidRPr="008E17E6" w:rsidRDefault="000265D1">
            <w:pPr>
              <w:ind w:left="0" w:hanging="2"/>
              <w:textDirection w:val="lrTb"/>
            </w:pPr>
            <w:r w:rsidRPr="008E17E6">
              <w:t>Lý do: Doanh nghiệp quản lý theo đánh giá rủi ro và các hệ thống quản lý a</w:t>
            </w:r>
            <w:r w:rsidRPr="008E17E6">
              <w:t>n toàn thực phẩm, đảm bảo chất lượng thành phẩm như hồ sơ công bố, không cần phải kiểm nghiệm tất cả các chỉ tiêu trong HSCB theo lô. Và cũng không thể thực hiện kiểm soát toàn bộ chỉ tiêu theo HSCB từng lô (vd dư lượng thuốc thú y, thuốc BVTV, kim loại nặ</w:t>
            </w:r>
            <w:r w:rsidRPr="008E17E6">
              <w:t>ng, độc tố vi nấm).</w:t>
            </w:r>
          </w:p>
          <w:p w:rsidR="001826F0" w:rsidRPr="008E17E6" w:rsidRDefault="001826F0">
            <w:pPr>
              <w:ind w:left="0" w:hanging="2"/>
              <w:textDirection w:val="lrTb"/>
            </w:pPr>
          </w:p>
          <w:p w:rsidR="001826F0" w:rsidRPr="008E17E6" w:rsidRDefault="000265D1">
            <w:pPr>
              <w:ind w:left="0" w:hanging="2"/>
              <w:textDirection w:val="lrTb"/>
            </w:pPr>
            <w:r w:rsidRPr="008E17E6">
              <w:t xml:space="preserve">Phần 2: </w:t>
            </w:r>
          </w:p>
          <w:p w:rsidR="001826F0" w:rsidRPr="008E17E6" w:rsidRDefault="000265D1">
            <w:pPr>
              <w:ind w:left="0" w:hanging="2"/>
              <w:textDirection w:val="lrTb"/>
            </w:pPr>
            <w:r w:rsidRPr="008E17E6">
              <w:lastRenderedPageBreak/>
              <w:t>Đề nghị bỏ "phương pháp kiểm nghiệm".  Lý do nêu ở các mục trên.</w:t>
            </w:r>
          </w:p>
          <w:p w:rsidR="001826F0" w:rsidRPr="008E17E6" w:rsidRDefault="000265D1">
            <w:pPr>
              <w:ind w:left="0" w:hanging="2"/>
              <w:textDirection w:val="lrTb"/>
            </w:pPr>
            <w:r w:rsidRPr="008E17E6">
              <w:t>Đề nghị điều chỉnh:</w:t>
            </w:r>
          </w:p>
          <w:p w:rsidR="001826F0" w:rsidRPr="008E17E6" w:rsidRDefault="000265D1">
            <w:pPr>
              <w:ind w:left="0" w:hanging="2"/>
              <w:textDirection w:val="lrTb"/>
            </w:pPr>
            <w:r w:rsidRPr="008E17E6">
              <w:t>"Phần 2: Chất lượng của nguyên liệu</w:t>
            </w:r>
          </w:p>
          <w:p w:rsidR="001826F0" w:rsidRPr="008E17E6" w:rsidRDefault="000265D1">
            <w:pPr>
              <w:ind w:left="0" w:hanging="2"/>
              <w:textDirection w:val="lrTb"/>
            </w:pPr>
            <w:r w:rsidRPr="008E17E6">
              <w:t>Tiêu chuẩn chất lượng của nguyên liệu. Đối với hương liệu đáp ứng theo quy định tại Thông tư 24/2019/TT-BYT Quy định việc quản lý và sử dụng phụ gia thực phẩm".</w:t>
            </w:r>
          </w:p>
          <w:p w:rsidR="001826F0" w:rsidRPr="008E17E6" w:rsidRDefault="001826F0">
            <w:pPr>
              <w:ind w:left="0" w:hanging="2"/>
              <w:textDirection w:val="lrTb"/>
            </w:pPr>
          </w:p>
          <w:p w:rsidR="001826F0" w:rsidRPr="008E17E6" w:rsidRDefault="000265D1">
            <w:pPr>
              <w:ind w:left="0" w:hanging="2"/>
              <w:textDirection w:val="lrTb"/>
            </w:pPr>
            <w:r w:rsidRPr="008E17E6">
              <w:t>Phần 3:</w:t>
            </w:r>
          </w:p>
          <w:p w:rsidR="001826F0" w:rsidRPr="008E17E6" w:rsidRDefault="000265D1">
            <w:pPr>
              <w:ind w:left="0" w:hanging="2"/>
              <w:textDirection w:val="lrTb"/>
            </w:pPr>
            <w:r w:rsidRPr="008E17E6">
              <w:t>Đề nghị bỏ nội dung "Công thức của sản phẩm" và "Phương pháp thừ".</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spacing w:before="120" w:after="240"/>
              <w:ind w:left="0" w:hanging="2"/>
              <w:jc w:val="both"/>
              <w:textDirection w:val="lrTb"/>
            </w:pPr>
            <w:r w:rsidRPr="008E17E6">
              <w:t>- Dự thảo</w:t>
            </w:r>
            <w:r w:rsidRPr="008E17E6">
              <w:t xml:space="preserve"> Nghị định đã bỏ quy định về hồ sơ PIF</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tcPr>
          <w:p w:rsidR="001826F0" w:rsidRPr="008E17E6" w:rsidRDefault="000265D1">
            <w:pPr>
              <w:ind w:left="0" w:hanging="2"/>
              <w:textDirection w:val="lrTb"/>
            </w:pPr>
            <w:r w:rsidRPr="008E17E6">
              <w:t>Bản tóm tắt</w:t>
            </w:r>
          </w:p>
        </w:tc>
        <w:tc>
          <w:tcPr>
            <w:tcW w:w="3585" w:type="dxa"/>
          </w:tcPr>
          <w:p w:rsidR="001826F0" w:rsidRPr="008E17E6" w:rsidRDefault="000265D1">
            <w:pPr>
              <w:ind w:left="0" w:hanging="2"/>
              <w:textDirection w:val="lrTb"/>
            </w:pPr>
            <w:r w:rsidRPr="008E17E6">
              <w:t>“Chỉ được sử dụng phụ gia thực phẩm trong danh mục phụ gia thực phẩm được phép sử dụng trong thực phẩm do Bộ Y tế quy định”</w:t>
            </w:r>
          </w:p>
          <w:p w:rsidR="001826F0" w:rsidRPr="008E17E6" w:rsidRDefault="000265D1">
            <w:pPr>
              <w:ind w:left="0" w:hanging="2"/>
              <w:textDirection w:val="lrTb"/>
            </w:pPr>
            <w:r w:rsidRPr="008E17E6">
              <w:t>Đề nghị bổ sung thêm những phụ gia đạt tiêu chuẩn Dược phẩm quy định (đạt tiê</w:t>
            </w:r>
            <w:r w:rsidRPr="008E17E6">
              <w:t>u chuẩn Dược điển hoặc những quy định được phép dùng trong Dược phẩm) được sử dụng trong Thực phẩm</w:t>
            </w:r>
          </w:p>
          <w:p w:rsidR="001826F0" w:rsidRPr="008E17E6" w:rsidRDefault="000265D1">
            <w:pPr>
              <w:ind w:left="0" w:hanging="2"/>
              <w:textDirection w:val="lrTb"/>
            </w:pPr>
            <w:r w:rsidRPr="008E17E6">
              <w:t>Thực tế, nhiều phụ gia đạt tiêu chuẩn Dược phẩm (làm thuốc) nhưng không có trong danh mục phụ gia thực phẩm.</w:t>
            </w:r>
          </w:p>
          <w:p w:rsidR="001826F0" w:rsidRPr="008E17E6" w:rsidRDefault="000265D1">
            <w:pPr>
              <w:ind w:left="0" w:hanging="2"/>
              <w:textDirection w:val="lrTb"/>
            </w:pPr>
            <w:r w:rsidRPr="008E17E6">
              <w:t xml:space="preserve">Hiện trạng, danh mục phụ gia đang thiếu khá nhiều những phụ gia cơ bản (lactose, phụ gia rã/tá dược rã, phụ liệu màu….)  </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Thuật ngữ “phụ gia thực phẩm” và Danh mục phụ gia thực phẩm được phép sử dụng trong thực phẩm được qu</w:t>
            </w:r>
            <w:r w:rsidRPr="008E17E6">
              <w:t>y định hiện nay phù hợp với quy định của Ủy ban tiêu chuẩn hóa thực phẩm quốc tế (Codex) và quy định của các quốc gia trên thế giới.</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1826F0">
            <w:pPr>
              <w:ind w:left="0" w:hanging="2"/>
              <w:textDirection w:val="lrTb"/>
            </w:pP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shd w:val="clear" w:color="auto" w:fill="FBE4D5"/>
          </w:tcPr>
          <w:p w:rsidR="001826F0" w:rsidRPr="008E17E6" w:rsidRDefault="000265D1">
            <w:pPr>
              <w:ind w:left="0" w:hanging="2"/>
              <w:textDirection w:val="lrTb"/>
              <w:rPr>
                <w:b/>
              </w:rPr>
            </w:pPr>
            <w:r w:rsidRPr="008E17E6">
              <w:rPr>
                <w:b/>
              </w:rPr>
              <w:t>II</w:t>
            </w:r>
          </w:p>
        </w:tc>
        <w:tc>
          <w:tcPr>
            <w:tcW w:w="13965" w:type="dxa"/>
            <w:gridSpan w:val="6"/>
            <w:shd w:val="clear" w:color="auto" w:fill="FBE4D5"/>
            <w:vAlign w:val="center"/>
          </w:tcPr>
          <w:p w:rsidR="001826F0" w:rsidRPr="008E17E6" w:rsidRDefault="000265D1">
            <w:pPr>
              <w:ind w:left="0" w:hanging="2"/>
              <w:textDirection w:val="lrTb"/>
              <w:rPr>
                <w:b/>
              </w:rPr>
            </w:pPr>
            <w:r w:rsidRPr="008E17E6">
              <w:rPr>
                <w:b/>
              </w:rPr>
              <w:t>Nhóm nội dung tăng cường phân cấp, phân quyền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Phân cấp phân quyền nhiệm vụ kiểm tra rõ ràng giữa trung ương và địa phương.</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Tại một số nước như Nhật Bản:</w:t>
            </w:r>
          </w:p>
          <w:p w:rsidR="001826F0" w:rsidRPr="008E17E6" w:rsidRDefault="000265D1">
            <w:pPr>
              <w:ind w:left="0" w:hanging="2"/>
              <w:textDirection w:val="lrTb"/>
            </w:pPr>
            <w:r w:rsidRPr="008E17E6">
              <w:t xml:space="preserve">Thực phẩm có tuyên bố bảo vệ sức khỏe ở Nhật Bản bao gồm: Thực phẩm có chức năng dinh dưỡng, thực phẩm ghi nhãn tuyên bố chức năng, thực phẩm sử </w:t>
            </w:r>
            <w:r w:rsidRPr="008E17E6">
              <w:t>dụng cho mục đích sức khỏe cụ thể. Trong đó “thực phẩm sử dụng cho mục đích sức khỏe cụ thể” sau khi Chính phủ kiểm định hiệu quả và tính an toàn, Tổng Cục trưởng Tổng Cục Người tiêu dùng (cơ quan Trung Ương) cấp phép thì được ghi nhãn chỉ định về chức năn</w:t>
            </w:r>
            <w:r w:rsidRPr="008E17E6">
              <w:t xml:space="preserve">g sức khỏe. </w:t>
            </w:r>
          </w:p>
          <w:p w:rsidR="001826F0" w:rsidRPr="008E17E6" w:rsidRDefault="000265D1">
            <w:pPr>
              <w:ind w:left="0" w:hanging="2"/>
              <w:textDirection w:val="lrTb"/>
            </w:pPr>
            <w:r w:rsidRPr="008E17E6">
              <w:t>Tại Chương VII Nghị định số 15/2018/NĐ-CP đã phân công rõ ràng trách nhiệm quản lý của nhà nước về ATTP. Hàng năm có kế hoạch hậu kiểm từ Trung ương tới địa phương.</w:t>
            </w:r>
          </w:p>
        </w:tc>
        <w:tc>
          <w:tcPr>
            <w:tcW w:w="1290" w:type="dxa"/>
            <w:vAlign w:val="center"/>
          </w:tcPr>
          <w:p w:rsidR="001826F0" w:rsidRPr="008E17E6" w:rsidRDefault="001826F0">
            <w:pPr>
              <w:ind w:left="0" w:hanging="2"/>
              <w:textDirection w:val="lrTb"/>
            </w:pPr>
          </w:p>
        </w:tc>
      </w:tr>
      <w:tr w:rsidR="001826F0" w:rsidRPr="008E17E6">
        <w:tc>
          <w:tcPr>
            <w:tcW w:w="675" w:type="dxa"/>
            <w:shd w:val="clear" w:color="auto" w:fill="FBE4D5"/>
          </w:tcPr>
          <w:p w:rsidR="001826F0" w:rsidRPr="008E17E6" w:rsidRDefault="000265D1">
            <w:pPr>
              <w:ind w:left="0" w:hanging="2"/>
              <w:textDirection w:val="lrTb"/>
              <w:rPr>
                <w:b/>
              </w:rPr>
            </w:pPr>
            <w:r w:rsidRPr="008E17E6">
              <w:rPr>
                <w:b/>
              </w:rPr>
              <w:t>III</w:t>
            </w:r>
          </w:p>
        </w:tc>
        <w:tc>
          <w:tcPr>
            <w:tcW w:w="13965" w:type="dxa"/>
            <w:gridSpan w:val="6"/>
            <w:shd w:val="clear" w:color="auto" w:fill="FBE4D5"/>
            <w:vAlign w:val="center"/>
          </w:tcPr>
          <w:p w:rsidR="001826F0" w:rsidRPr="008E17E6" w:rsidRDefault="000265D1">
            <w:pPr>
              <w:ind w:left="0" w:hanging="2"/>
              <w:textDirection w:val="lrTb"/>
              <w:rPr>
                <w:b/>
              </w:rPr>
            </w:pPr>
            <w:r w:rsidRPr="008E17E6">
              <w:rPr>
                <w:b/>
              </w:rPr>
              <w:t xml:space="preserve">Nhóm nội dung tăng cường hậu kiểm </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Chưa có quy định cụ thể về hậu kiểm trong công bố/chất lượng sản phẩm và quảng cáo.</w:t>
            </w:r>
          </w:p>
          <w:p w:rsidR="001826F0" w:rsidRPr="008E17E6" w:rsidRDefault="000265D1">
            <w:pPr>
              <w:ind w:left="0" w:hanging="2"/>
              <w:textDirection w:val="lrTb"/>
            </w:pPr>
            <w:r w:rsidRPr="008E17E6">
              <w:t>Kiến nghị:  Cần có 1 chương riêng quy định về hậu kiểm về cả hồ sơ công bố/tự công bố, chất lượng sản phẩm và quảng cáo cho các thực phẩm lưu hành trên thị trường.</w:t>
            </w:r>
          </w:p>
        </w:tc>
        <w:tc>
          <w:tcPr>
            <w:tcW w:w="1575" w:type="dxa"/>
            <w:vAlign w:val="center"/>
          </w:tcPr>
          <w:p w:rsidR="001826F0" w:rsidRPr="008E17E6" w:rsidRDefault="000265D1">
            <w:pPr>
              <w:ind w:left="0" w:hanging="2"/>
              <w:textDirection w:val="lrTb"/>
            </w:pPr>
            <w:r w:rsidRPr="008E17E6">
              <w:t xml:space="preserve">AmCham </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1. Các văn bản quy phạm liên quan đến thanh tra, kiểm tra đã quy định rõ tần xuất, nội dung kiểm tra của cơ quan quản lý nhà nước đối với doanh nghiệp, nhằm đảm bảo không chồng chéo, không bỏ khoảng trống trong quản lý nhà nước, do vậy, khôn</w:t>
            </w:r>
            <w:r w:rsidRPr="008E17E6">
              <w:t xml:space="preserve">g cần thiết phải đưa vào trong Nghị định sửa đổi này. </w:t>
            </w:r>
          </w:p>
          <w:p w:rsidR="001826F0" w:rsidRPr="008E17E6" w:rsidRDefault="000265D1">
            <w:pPr>
              <w:ind w:left="0" w:hanging="2"/>
              <w:textDirection w:val="lrTb"/>
            </w:pPr>
            <w:r w:rsidRPr="008E17E6">
              <w:t xml:space="preserve">Kế hoạch hậu kiểm được xây dựng trên cơ sở thực tế tuân thủ pháp luật, và biểu hiện trên các phương tiện đại chúng, mạng xã hội. Việc phát hiện, xử lý vi phạm quảng cáo Bộ Y tế với vai trò Thường trực </w:t>
            </w:r>
            <w:r w:rsidRPr="008E17E6">
              <w:t>ban chỉ đạo liên ngành Trung ương về an toàn thực phẩm thường xuyên tham mưu văn bản chỉ đạo các Bộ, ngành, địa phương tăng cường thanh, kiểm tra công bố, quảng cáo thực phẩm trên toàn quốc.</w:t>
            </w:r>
          </w:p>
          <w:p w:rsidR="001826F0" w:rsidRPr="008E17E6" w:rsidRDefault="000265D1">
            <w:pPr>
              <w:ind w:left="0" w:hanging="2"/>
              <w:textDirection w:val="lrTb"/>
            </w:pPr>
            <w:r w:rsidRPr="008E17E6">
              <w:lastRenderedPageBreak/>
              <w:t>2. Đối với hồ sơ tự công bố, tại Dự thảo đã có quy định sau 7 ngà</w:t>
            </w:r>
            <w:r w:rsidRPr="008E17E6">
              <w:t>y phải đăng tải hồ sơ tự công bố; sau 03 tháng hậu kiểm hồ sơ tự công bố.</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Kiến nghị: - Xây dựng tiêu chí đánh giá mức độ rủi ro dựa trên các cơ sở khoa học và thực tiễn để phân loại thực phẩm theo nguy cơ cao, trung bình, thấp, từ đó mới có căn cứ để xây dựng và áp dụng phương thức quản lý, hậu kiểm cho phù hợp và hiệu quả</w:t>
            </w:r>
          </w:p>
          <w:p w:rsidR="001826F0" w:rsidRPr="008E17E6" w:rsidRDefault="000265D1">
            <w:pPr>
              <w:ind w:left="0" w:hanging="2"/>
              <w:textDirection w:val="lrTb"/>
            </w:pPr>
            <w:r w:rsidRPr="008E17E6">
              <w:t>- Quy</w:t>
            </w:r>
            <w:r w:rsidRPr="008E17E6">
              <w:t xml:space="preserve"> định cụ thể tần suất, nội dung kiểm tra, dựa trên mức độ tuân thủ pháp luật của doanh nghiệp và mức độ rủi ro của hàng hóa, phân biệt những vi phạm nhỏ mang tính hành chính, không ảnh hưởng đến giá trị và chất lượng của hàng hóa, với những vi phạm nghiêm </w:t>
            </w:r>
            <w:r w:rsidRPr="008E17E6">
              <w:t xml:space="preserve">trọng ảnh hưởng đến an toàn người tiêu dùng, </w:t>
            </w:r>
          </w:p>
        </w:tc>
        <w:tc>
          <w:tcPr>
            <w:tcW w:w="1575" w:type="dxa"/>
            <w:vAlign w:val="center"/>
          </w:tcPr>
          <w:p w:rsidR="001826F0" w:rsidRPr="008E17E6" w:rsidRDefault="000265D1">
            <w:pPr>
              <w:ind w:left="0" w:hanging="2"/>
              <w:textDirection w:val="lrTb"/>
            </w:pPr>
            <w:r w:rsidRPr="008E17E6">
              <w:t xml:space="preserve">AmCham </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 xml:space="preserve">3. Chỉnh sửa, bổ sung Phụ lục I mẫu số 02 trong Dự thảo: Doanh nghiệp nộp Tiêu chuẩn sản phẩm (SPEC), bao gồm Phương pháp kiểm nghiệm các chỉ tiêu an toàn và chỉ tiêu chất lượng của sản phẩm của cơ sở </w:t>
            </w:r>
            <w:r w:rsidRPr="008E17E6">
              <w:t>sản xuất .Nội dung này không quy định tại Nghị định số 15/2018/NĐ-CP.</w:t>
            </w:r>
          </w:p>
          <w:p w:rsidR="001826F0" w:rsidRPr="008E17E6" w:rsidRDefault="000265D1">
            <w:pPr>
              <w:ind w:left="0" w:hanging="2"/>
              <w:textDirection w:val="lrTb"/>
            </w:pPr>
            <w:r w:rsidRPr="008E17E6">
              <w:t>Trách nhiệm cơ quan quản lý có trách nhiệm cung cấp SPEC bao gồm phương pháp kiểm nghiệm các chỉ tiêu an toàn và chỉ tiêu chất lượng của sản phẩm của cơ sở sản xuất cho các cơ sở kiểm ng</w:t>
            </w:r>
            <w:r w:rsidRPr="008E17E6">
              <w:t>hiệm được chỉ định kiểm tra nhà nước về an toàn thực phẩm triển khai lấy mẫu giám sát chất lượng trên thị trường.</w:t>
            </w:r>
          </w:p>
          <w:p w:rsidR="001826F0" w:rsidRPr="008E17E6" w:rsidRDefault="000265D1">
            <w:pPr>
              <w:ind w:left="0" w:hanging="2"/>
              <w:textDirection w:val="lrTb"/>
            </w:pPr>
            <w:r w:rsidRPr="008E17E6">
              <w:t>- Dự thảo đã bổ sung Điều 8b Các trường hợp hết hiệu lực Bản tự công bố và Giấy tiếp nhận đăng ký bản công bố sản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Điều 4 (Thủ tục tự c</w:t>
            </w:r>
            <w:r w:rsidRPr="008E17E6">
              <w:t>ông bố), Điều 6 (thủ tục đăng ký bản công bố) NĐ15</w:t>
            </w:r>
          </w:p>
        </w:tc>
        <w:tc>
          <w:tcPr>
            <w:tcW w:w="3585" w:type="dxa"/>
            <w:vAlign w:val="center"/>
          </w:tcPr>
          <w:p w:rsidR="001826F0" w:rsidRPr="008E17E6" w:rsidRDefault="000265D1">
            <w:pPr>
              <w:ind w:left="0" w:hanging="2"/>
              <w:textDirection w:val="lrTb"/>
            </w:pPr>
            <w:r w:rsidRPr="008E17E6">
              <w:t xml:space="preserve">Chưa có quy định rút đăng ký bản công bố/tự công bố thực phẩm và xử phạt hành chính//thu hồi sản phẩm/truy tố trách nhiệm hình sự nếu phát hiện vi phạm (cần phân biệt các mức độ vi phạm và hình thức xử lý </w:t>
            </w:r>
            <w:r w:rsidRPr="008E17E6">
              <w:t>tùy theo mức độ nghiêm trọng):</w:t>
            </w:r>
          </w:p>
          <w:p w:rsidR="001826F0" w:rsidRPr="008E17E6" w:rsidRDefault="000265D1">
            <w:pPr>
              <w:ind w:left="0" w:hanging="2"/>
              <w:textDirection w:val="lrTb"/>
            </w:pPr>
            <w:r w:rsidRPr="008E17E6">
              <w:t>- Giấy tờ giả mạo</w:t>
            </w:r>
          </w:p>
          <w:p w:rsidR="001826F0" w:rsidRPr="008E17E6" w:rsidRDefault="000265D1">
            <w:pPr>
              <w:ind w:left="0" w:hanging="2"/>
              <w:textDirection w:val="lrTb"/>
            </w:pPr>
            <w:r w:rsidRPr="008E17E6">
              <w:t>- Dịch thuật sai dẫn đến sai về thành phần, công dụng, tác dụng, liều dùng của sản phẩm, khiến ảnh hưởng đến ATTP cho người tiêu dùng</w:t>
            </w:r>
          </w:p>
          <w:p w:rsidR="001826F0" w:rsidRPr="008E17E6" w:rsidRDefault="000265D1">
            <w:pPr>
              <w:ind w:left="0" w:hanging="2"/>
              <w:textDirection w:val="lrTb"/>
            </w:pPr>
            <w:r w:rsidRPr="008E17E6">
              <w:lastRenderedPageBreak/>
              <w:t>- Thực phẩm giả</w:t>
            </w:r>
          </w:p>
          <w:p w:rsidR="001826F0" w:rsidRPr="008E17E6" w:rsidRDefault="000265D1">
            <w:pPr>
              <w:ind w:left="0" w:hanging="2"/>
              <w:textDirection w:val="lrTb"/>
            </w:pPr>
            <w:r w:rsidRPr="008E17E6">
              <w:t xml:space="preserve">- Sử dụng sai mục đích thực phẩm (ví dụ khí cười) </w:t>
            </w:r>
          </w:p>
          <w:p w:rsidR="001826F0" w:rsidRPr="008E17E6" w:rsidRDefault="000265D1">
            <w:pPr>
              <w:ind w:left="0" w:hanging="2"/>
              <w:textDirection w:val="lrTb"/>
            </w:pPr>
            <w:r w:rsidRPr="008E17E6">
              <w:t xml:space="preserve">- Người chịu trách nhiệm về sản phẩm, nhà sản xuất, thông tin sản phẩm, chất lượng và an toàn sản phẩm trong thực tế không đúng như hồ sơ đăng ký bản công bố/tự công bố </w:t>
            </w:r>
          </w:p>
          <w:p w:rsidR="001826F0" w:rsidRPr="008E17E6" w:rsidRDefault="000265D1">
            <w:pPr>
              <w:ind w:left="0" w:hanging="2"/>
              <w:textDirection w:val="lrTb"/>
            </w:pPr>
            <w:r w:rsidRPr="008E17E6">
              <w:t>- Người đăng ký tự nguyện rút đăng ký bản công bố/tự công bố thực phẩm do ngừng kinh d</w:t>
            </w:r>
            <w:r w:rsidRPr="008E17E6">
              <w:t>oanh sản phẩm hoặc đóng cửa/giải thể công ty</w:t>
            </w:r>
          </w:p>
          <w:p w:rsidR="001826F0" w:rsidRPr="008E17E6" w:rsidRDefault="000265D1">
            <w:pPr>
              <w:ind w:left="0" w:hanging="2"/>
              <w:textDirection w:val="lrTb"/>
            </w:pPr>
            <w:r w:rsidRPr="008E17E6">
              <w:t>* Kiến nghị:  Có quy định rõ ràng để triển khai thực hiện, hậu kiểm và xử lý vi phạm; phân loại các vi phạm hành chính và các vi phạm về chất lượng, an toàn sản phẩm; với các mức độ từ nhẹ, trung bình đến nghiêm</w:t>
            </w:r>
            <w:r w:rsidRPr="008E17E6">
              <w:t xml:space="preserve"> trọng; để đảm bảo tính khả thi, giúp nâng cao an toàn thực phẩm.</w:t>
            </w:r>
          </w:p>
        </w:tc>
        <w:tc>
          <w:tcPr>
            <w:tcW w:w="1575" w:type="dxa"/>
            <w:vAlign w:val="center"/>
          </w:tcPr>
          <w:p w:rsidR="001826F0" w:rsidRPr="008E17E6" w:rsidRDefault="000265D1">
            <w:pPr>
              <w:ind w:left="0" w:hanging="2"/>
              <w:textDirection w:val="lrTb"/>
            </w:pPr>
            <w:r w:rsidRPr="008E17E6">
              <w:lastRenderedPageBreak/>
              <w:t xml:space="preserve">AmCham </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1. Dự thảo đã bổ sung khoản 8 Điều 1 về thu hồi và tạm ngừng tiếp nhận hồ sơ tự công bố/đăng ký bản công bố sản phẩm</w:t>
            </w:r>
          </w:p>
          <w:p w:rsidR="001826F0" w:rsidRPr="008E17E6" w:rsidRDefault="001826F0">
            <w:pPr>
              <w:ind w:left="0" w:hanging="2"/>
              <w:textDirection w:val="lrTb"/>
            </w:pPr>
          </w:p>
          <w:p w:rsidR="001826F0" w:rsidRPr="008E17E6" w:rsidRDefault="000265D1">
            <w:pPr>
              <w:ind w:left="0" w:hanging="2"/>
              <w:textDirection w:val="lrTb"/>
            </w:pPr>
            <w:r w:rsidRPr="008E17E6">
              <w:t>2. Đối với xử phạt hành chính/ truy tố trách nhiệm hình</w:t>
            </w:r>
            <w:r w:rsidRPr="008E17E6">
              <w:t xml:space="preserve"> sự nếu phát hiện vi phạm: đã có hệ thống văn bản quy phạm pháp luật riêng về xử phạt vi phạm hành chính.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4, điểm đ khoản 7 Điều 1:</w:t>
            </w:r>
          </w:p>
        </w:tc>
        <w:tc>
          <w:tcPr>
            <w:tcW w:w="3585" w:type="dxa"/>
            <w:vAlign w:val="center"/>
          </w:tcPr>
          <w:p w:rsidR="001826F0" w:rsidRPr="008E17E6" w:rsidRDefault="000265D1">
            <w:pPr>
              <w:ind w:left="0" w:hanging="2"/>
              <w:textDirection w:val="lrTb"/>
            </w:pPr>
            <w:r w:rsidRPr="008E17E6">
              <w:t>“Kiểm soát thay đổi sản phẩm sau công bố: bổ sung thêm trường hợp phải công bố lại nếu có sự thay đổi v</w:t>
            </w:r>
            <w:r w:rsidRPr="008E17E6">
              <w:t>ề tổ chức, cá nhân chịu trách nhiệm đưa sản phẩm ra thị trường; cơ sở sản xuất, xuất xứ; tên sản phẩm; thành phần; công dụng, đối tượng; liều sử dụng; nồng độ, hàm lượng, khối lượng thành phần tạo công dụng sản phẩm, dạng bào chế; chỉ tiêu chất lượng, an t</w:t>
            </w:r>
            <w:r w:rsidRPr="008E17E6">
              <w:t>oàn và phương pháp kiểm nghiệm.</w:t>
            </w:r>
          </w:p>
          <w:p w:rsidR="001826F0" w:rsidRPr="008E17E6" w:rsidRDefault="000265D1">
            <w:pPr>
              <w:ind w:left="0" w:hanging="2"/>
              <w:textDirection w:val="lrTb"/>
            </w:pPr>
            <w:r w:rsidRPr="008E17E6">
              <w:lastRenderedPageBreak/>
              <w:t xml:space="preserve">Trường hợp sản phẩm có sự thay đổi về tổ chức, cá nhân chịu trách nhiệm đưa sản phẩm ra thị trường; cơ sở sản xuất, xuất xứ; tên sản phẩm; thành phần; công dụng, đối tượng; liều sử dụng; nồng độ, hàm lượng, khối lượng thành </w:t>
            </w:r>
            <w:r w:rsidRPr="008E17E6">
              <w:t>phần tạo công dụng sản phẩm, dạng bào chế; chỉ tiêu chất lượng, an toàn và phương pháp kiểm nghiệm thì tổ chức, cá nhân phải công bố lại sản phẩm”:</w:t>
            </w:r>
          </w:p>
          <w:p w:rsidR="001826F0" w:rsidRPr="008E17E6" w:rsidRDefault="000265D1">
            <w:pPr>
              <w:ind w:left="0" w:hanging="2"/>
              <w:textDirection w:val="lrTb"/>
            </w:pPr>
            <w:r w:rsidRPr="008E17E6">
              <w:t>1-Nếu chỉ tiêu an toàn phải thay đổi theo yêu cầu của 1 thông tư mới ra có bổ sung thêm 1 vài chỉ tiêu vi si</w:t>
            </w:r>
            <w:r w:rsidRPr="008E17E6">
              <w:t>nh vật, kim loại nặng, nhưng bản chất sản phẩm không thay đổi. Thì việc phải công bố lại là không hợp lý</w:t>
            </w:r>
          </w:p>
          <w:p w:rsidR="001826F0" w:rsidRPr="008E17E6" w:rsidRDefault="000265D1">
            <w:pPr>
              <w:ind w:left="0" w:hanging="2"/>
              <w:textDirection w:val="lrTb"/>
            </w:pPr>
            <w:r w:rsidRPr="008E17E6">
              <w:t>Ví dụ thông tư 12/2024/TT-BYT có yêu cầu bổ sung thêm chỉ tiêu Asen, E.coli (thay đổi giới  hạn), vi khuẩn gram âm dung nạp mật, Salmonella  doanh nghi</w:t>
            </w:r>
            <w:r w:rsidRPr="008E17E6">
              <w:t>ệp ban hành lại TCCS để update thông tư chứ không phải công bố lại</w:t>
            </w:r>
          </w:p>
          <w:p w:rsidR="001826F0" w:rsidRPr="008E17E6" w:rsidRDefault="000265D1">
            <w:pPr>
              <w:ind w:left="0" w:hanging="2"/>
              <w:textDirection w:val="lrTb"/>
            </w:pPr>
            <w:r w:rsidRPr="008E17E6">
              <w:t xml:space="preserve">2-Phương pháp kiểm nghiệm với những chỉ tiêu đơn vị không làm được, phải gửi tới các Viện kiểm nghiệm (VKN An toàn thực phẩm quốc gia, Trung tâm kiểm nghiệm Hà nội...) thì không thể đưa ra </w:t>
            </w:r>
            <w:r w:rsidRPr="008E17E6">
              <w:t xml:space="preserve">được, do các VKN sẽ không gửi phương pháp mà chỉ gửi kết quả cho doanh nghiệp. Góp ý: Chỉ bổ </w:t>
            </w:r>
            <w:r w:rsidRPr="008E17E6">
              <w:lastRenderedPageBreak/>
              <w:t>sung với những chỉ tiêu kiểm nghiệm tại doanh nghiệp</w:t>
            </w:r>
          </w:p>
          <w:p w:rsidR="001826F0" w:rsidRPr="008E17E6" w:rsidRDefault="000265D1">
            <w:pPr>
              <w:ind w:left="0" w:hanging="2"/>
              <w:textDirection w:val="lrTb"/>
            </w:pPr>
            <w:r w:rsidRPr="008E17E6">
              <w:t>Lý do: Doanh nghiệp có thể cập nhật phương pháp kiểm nghiệm theo công nghệ hiện đại hơn</w:t>
            </w:r>
          </w:p>
          <w:p w:rsidR="001826F0" w:rsidRPr="008E17E6" w:rsidRDefault="000265D1">
            <w:pPr>
              <w:ind w:left="0" w:hanging="2"/>
              <w:textDirection w:val="lrTb"/>
            </w:pPr>
            <w:r w:rsidRPr="008E17E6">
              <w:t xml:space="preserve">3-Thay đổi “Phụ liệu” và “Thành phần vỏ nang” thì có phải công bố lại hay không? </w:t>
            </w:r>
          </w:p>
          <w:p w:rsidR="001826F0" w:rsidRPr="008E17E6" w:rsidRDefault="000265D1">
            <w:pPr>
              <w:ind w:left="0" w:hanging="2"/>
              <w:textDirection w:val="lrTb"/>
            </w:pPr>
            <w:r w:rsidRPr="008E17E6">
              <w:t>4-Xem lại diễn đạt, tránh hiểu nhầm</w:t>
            </w: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1. Đối với những sản phẩm thay đổi chỉ tiêu an toàn nhưng phù hợp QCVN thì không phải công bố lại chỉ làm thông</w:t>
            </w:r>
            <w:r w:rsidRPr="008E17E6">
              <w:t xml:space="preserve"> báo bổ sung sau công bố, đã sửa dự thảo Nghị định 15</w:t>
            </w:r>
          </w:p>
          <w:p w:rsidR="001826F0" w:rsidRPr="008E17E6" w:rsidRDefault="001826F0">
            <w:pPr>
              <w:ind w:left="0" w:hanging="2"/>
              <w:textDirection w:val="lrTb"/>
            </w:pPr>
          </w:p>
          <w:p w:rsidR="001826F0" w:rsidRPr="008E17E6" w:rsidRDefault="000265D1">
            <w:pPr>
              <w:ind w:left="0" w:hanging="2"/>
              <w:textDirection w:val="lrTb"/>
            </w:pPr>
            <w:r w:rsidRPr="008E17E6">
              <w:t>2. Thay đổi phương pháp kiểm nghiệm không phải công bố lại, tuy nhiên phiếu kiểm nghiệm và tiêu chuẩn sản phẩm Công ty nộp ban đầu phải có phương pháp kiểm nghiệm phù hợp với nhau.</w:t>
            </w:r>
          </w:p>
          <w:p w:rsidR="001826F0" w:rsidRPr="008E17E6" w:rsidRDefault="001826F0">
            <w:pPr>
              <w:ind w:left="0" w:hanging="2"/>
              <w:textDirection w:val="lrTb"/>
            </w:pPr>
          </w:p>
          <w:p w:rsidR="001826F0" w:rsidRPr="008E17E6" w:rsidRDefault="000265D1">
            <w:pPr>
              <w:ind w:left="0" w:hanging="2"/>
              <w:textDirection w:val="lrTb"/>
            </w:pPr>
            <w:r w:rsidRPr="008E17E6">
              <w:lastRenderedPageBreak/>
              <w:t>3. Thay đổi phụ liệ</w:t>
            </w:r>
            <w:r w:rsidRPr="008E17E6">
              <w:t>u và thành phần vỏ nang liên quan đến thành phần cấu tạo sản phẩm bắt buộc phải công bố lại</w:t>
            </w: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4 Điều 1: Sửa đổi, bổ sung một số khoản của Điều 5</w:t>
            </w:r>
          </w:p>
        </w:tc>
        <w:tc>
          <w:tcPr>
            <w:tcW w:w="3585" w:type="dxa"/>
            <w:vAlign w:val="center"/>
          </w:tcPr>
          <w:p w:rsidR="001826F0" w:rsidRPr="008E17E6" w:rsidRDefault="000265D1">
            <w:pPr>
              <w:ind w:left="0" w:hanging="2"/>
              <w:textDirection w:val="lrTb"/>
            </w:pPr>
            <w:r w:rsidRPr="008E17E6">
              <w:t>4. Sửa đổi, bổ sung một số khoản của Điều 5</w:t>
            </w:r>
          </w:p>
          <w:p w:rsidR="001826F0" w:rsidRPr="008E17E6" w:rsidRDefault="000265D1">
            <w:pPr>
              <w:ind w:left="0" w:hanging="2"/>
              <w:textDirection w:val="lrTb"/>
            </w:pPr>
            <w:r w:rsidRPr="008E17E6">
              <w:t xml:space="preserve"> c) Sửa đổi, bổ sung khoản 3, khoản 4 như sau:</w:t>
            </w:r>
          </w:p>
          <w:p w:rsidR="001826F0" w:rsidRPr="008E17E6" w:rsidRDefault="000265D1">
            <w:pPr>
              <w:ind w:left="0" w:hanging="2"/>
              <w:textDirection w:val="lrTb"/>
            </w:pPr>
            <w:r w:rsidRPr="008E17E6">
              <w:t>“3. Các t</w:t>
            </w:r>
            <w:r w:rsidRPr="008E17E6">
              <w:t>ài liệu trong hồ sơ tự công bố sản phẩm phải được thể hiện bằng tiếng Việt; trường hợp có tài liệu bằng tiếng nước ngoài (trừ tiếng Anh) phải được dịch sang tiếng Việt và được công chứng. Tài liệu phải còn hiệu lực tại thời điểm tự công bố.</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Amcham ghi nhận sự tiếp thu của Cục An toàn thực phẩm khi cho phép doanh nghiệp được phép tự dịch tài liệu tiếng Anh và tự chịu trách nhiệm về tính chính xác của nội dung dịch thuật. Tuy nhiên nội dung yêu cầu dịch thuật trong dự thảo cho thủ tục Hồ sơ tự </w:t>
            </w:r>
            <w:r w:rsidRPr="008E17E6">
              <w:t>công bố sản phẩm chia rõ ràng cho tài liệu tiếng Anh.</w:t>
            </w:r>
          </w:p>
          <w:p w:rsidR="001826F0" w:rsidRPr="008E17E6" w:rsidRDefault="000265D1">
            <w:pPr>
              <w:ind w:left="0" w:hanging="2"/>
              <w:textDirection w:val="lrTb"/>
            </w:pPr>
            <w:r w:rsidRPr="008E17E6">
              <w:t xml:space="preserve"> Ngoài ra có một số tiếng nước ngoài ví dụ như Thổ Nhĩ Kỳ, Ba Lan, Malaysia … hiện các phòng </w:t>
            </w:r>
            <w:r w:rsidRPr="008E17E6">
              <w:lastRenderedPageBreak/>
              <w:t>công chứng không thực hiện dịch công chứng do không đủ người biết hết các tiếng nước ngoài này.</w:t>
            </w:r>
          </w:p>
          <w:p w:rsidR="001826F0" w:rsidRPr="008E17E6" w:rsidRDefault="000265D1">
            <w:pPr>
              <w:ind w:left="0" w:hanging="2"/>
              <w:textDirection w:val="lrTb"/>
            </w:pPr>
            <w:r w:rsidRPr="008E17E6">
              <w:t xml:space="preserve"> Do đó chúng </w:t>
            </w:r>
            <w:r w:rsidRPr="008E17E6">
              <w:t>tôi đề nghị chấp nhận bản dịch tiếng Việt được xác nhận và đóng dấu bởi công ty dịch thuật hoặc cho phép doanh nghiệp được tự dịch và chịu trách nhiệm về nội dung bản dịch đối với các ngôn ngữ khác không phải tiếng Anh.</w:t>
            </w:r>
          </w:p>
          <w:p w:rsidR="001826F0" w:rsidRPr="008E17E6" w:rsidRDefault="000265D1">
            <w:pPr>
              <w:ind w:left="0" w:hanging="2"/>
              <w:textDirection w:val="lrTb"/>
            </w:pPr>
            <w:r w:rsidRPr="008E17E6">
              <w:t xml:space="preserve">Đề nghị chỉnh sửa như sau: </w:t>
            </w:r>
          </w:p>
          <w:p w:rsidR="001826F0" w:rsidRPr="008E17E6" w:rsidRDefault="000265D1">
            <w:pPr>
              <w:ind w:left="0" w:hanging="2"/>
              <w:textDirection w:val="lrTb"/>
            </w:pPr>
            <w:r w:rsidRPr="008E17E6">
              <w:t xml:space="preserve">“3. Các </w:t>
            </w:r>
            <w:r w:rsidRPr="008E17E6">
              <w:t>tài liệu trong hồ sơ đăng ký bản công bố sản phẩm phải được thể hiện bằng tiếng Việt. Trường hợp có tài liệu bằng tiếng Anh, tổ chức, cá nhân được tự dịch sang tiếng Việt và chịu trách nhiệm về tính chính xác của nội dung dịch thuật. Trường hợp có tài liệu</w:t>
            </w:r>
            <w:r w:rsidRPr="008E17E6">
              <w:t xml:space="preserve"> bằng tiếng nước ngoài không phải tiếng Anh, chấp nhận công ty được tự dịch sang tiếng Việt và tự chịu trách nhiệm về tính chính xác của nội dung dịch thuật hoặc bản dịch tiếng Việt được xác nhận và đóng dấu bởi công ty dịch thuật. Tài liệu phải còn hiệu l</w:t>
            </w:r>
            <w:r w:rsidRPr="008E17E6">
              <w:t>ực tại thời điểm nộp hồ sơ đăng ký bản công bố sản phẩm</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Dự thảo Nghị định bổ sung quy định như sau: “Trường hợp có tài liệu bằng tiếng Anh, tổ chức, cá nhân được tự dịch sang tiếng Việt và chịu trách nhiệm về tính chính xác của nội du</w:t>
            </w:r>
            <w:r w:rsidRPr="008E17E6">
              <w:t>ng dịch thuật. Trường hợp có tài liệu bằng tiếng nước ngoài không phải tiếng Anh, tài liệu đó phải được dịch sang tiếng Việt và được công chứng. Trường hợp nhãn sản phẩm có nhiều thứ tiếng khác nhau thì chỉ dịch tiếng của nước xuất xứ.”</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Khoản 5 Điều 1: </w:t>
            </w:r>
            <w:r w:rsidRPr="008E17E6">
              <w:t xml:space="preserve">Sửa đổi, bổ sung Điều 6 </w:t>
            </w:r>
          </w:p>
        </w:tc>
        <w:tc>
          <w:tcPr>
            <w:tcW w:w="3585" w:type="dxa"/>
            <w:vAlign w:val="center"/>
          </w:tcPr>
          <w:p w:rsidR="001826F0" w:rsidRPr="008E17E6" w:rsidRDefault="000265D1">
            <w:pPr>
              <w:ind w:left="0" w:hanging="2"/>
              <w:textDirection w:val="lrTb"/>
            </w:pPr>
            <w:r w:rsidRPr="008E17E6">
              <w:t>5. Sửa đổi, bổ sung Điều 6 như sau:</w:t>
            </w:r>
          </w:p>
          <w:p w:rsidR="001826F0" w:rsidRPr="008E17E6" w:rsidRDefault="000265D1">
            <w:pPr>
              <w:ind w:left="0" w:hanging="2"/>
              <w:textDirection w:val="lrTb"/>
            </w:pPr>
            <w:r w:rsidRPr="008E17E6">
              <w:t xml:space="preserve"> “Điều 6. Đăng ký bản công bố sản phẩm</w:t>
            </w:r>
          </w:p>
          <w:p w:rsidR="001826F0" w:rsidRPr="008E17E6" w:rsidRDefault="000265D1">
            <w:pPr>
              <w:ind w:left="0" w:hanging="2"/>
              <w:textDirection w:val="lrTb"/>
            </w:pPr>
            <w:r w:rsidRPr="008E17E6">
              <w:t xml:space="preserve">2. Sản phẩm dinh dưỡng dùng cho trẻ đến 36 tháng tuổi (Bao gồm cả </w:t>
            </w:r>
            <w:r w:rsidRPr="008E17E6">
              <w:lastRenderedPageBreak/>
              <w:t>sản phẩm có công bố sử dụng cho nhiều lứa tuổi mà trong đó có lứa tuổi dưới 36 tháng tuổi)</w:t>
            </w:r>
            <w:r w:rsidRPr="008E17E6">
              <w:t>.”</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Việc mở rộng định nghĩa cho “sản phẩm dinh dưỡng dùng cho trẻ dưới 36 tháng tuổi” không phù hợp với các văn bản pháp luật hiện hành, cụ thể như sau:</w:t>
            </w:r>
          </w:p>
          <w:p w:rsidR="001826F0" w:rsidRPr="008E17E6" w:rsidRDefault="000265D1">
            <w:pPr>
              <w:ind w:left="0" w:hanging="2"/>
              <w:textDirection w:val="lrTb"/>
            </w:pPr>
            <w:r w:rsidRPr="008E17E6">
              <w:t xml:space="preserve"> - Định nghĩa hiện tại của “Sản phẩm dinh dưỡng dùng cho trẻ nhỏ” tại</w:t>
            </w:r>
            <w:hyperlink r:id="rId19">
              <w:r w:rsidRPr="008E17E6">
                <w:rPr>
                  <w:color w:val="1155CC"/>
                  <w:u w:val="single"/>
                </w:rPr>
                <w:t xml:space="preserve"> Nghị định 100/2014/NĐ-CP</w:t>
              </w:r>
            </w:hyperlink>
            <w:r w:rsidRPr="008E17E6">
              <w:t xml:space="preserve"> như sau: Sản phẩm dinh dưỡng dùng cho trẻ nhỏ là sản phẩm s</w:t>
            </w:r>
            <w:r w:rsidRPr="008E17E6">
              <w:t>ữa thay thế sữa mẹ và sản phẩm dinh dưỡng bổ sung dùng cho trẻ dưới 24 tháng tuổi được sản xuất theo phương thức công nghiệp, bảo đảm tiêu chuẩn theo quy định, phù hợp với nhu cầu dinh dưỡng theo từng giai đoạn phát triển hay tình trạng sinh lý đặc biệt củ</w:t>
            </w:r>
            <w:r w:rsidRPr="008E17E6">
              <w:t>a trẻ nhỏ.</w:t>
            </w:r>
          </w:p>
          <w:p w:rsidR="001826F0" w:rsidRPr="008E17E6" w:rsidRDefault="000265D1">
            <w:pPr>
              <w:ind w:left="0" w:hanging="2"/>
              <w:textDirection w:val="lrTb"/>
            </w:pPr>
            <w:r w:rsidRPr="008E17E6">
              <w:t xml:space="preserve"> - Song song đó theo Thông tư 17/2023-TT-BYT và Codex Stan 192-195 (2024), phân nhóm thực phẩm dinh dưỡng cho trẻ nhỏ bao gồm:</w:t>
            </w:r>
          </w:p>
          <w:p w:rsidR="001826F0" w:rsidRPr="008E17E6" w:rsidRDefault="000265D1">
            <w:pPr>
              <w:ind w:left="0" w:hanging="2"/>
              <w:textDirection w:val="lrTb"/>
            </w:pPr>
            <w:r w:rsidRPr="008E17E6">
              <w:t xml:space="preserve"> 13.1 Sản phẩm dinh dưỡng công thức cho trẻ đến 12 tháng tuổi (13.1.1 Infant formulae), sản phẩm dinh dưỡng công thức với mục đích ăn bổ sung cho trẻ từ 6-36 tháng tuổi (13.1.2 Follow-up formulae) và sản phẩm dinh dưỡng công thức với mục đích y tế đặc biệt</w:t>
            </w:r>
            <w:r w:rsidRPr="008E17E6">
              <w:t xml:space="preserve"> cho trẻ đến 12 tháng tuổi </w:t>
            </w:r>
            <w:r w:rsidRPr="008E17E6">
              <w:lastRenderedPageBreak/>
              <w:t>(13.1.3 Formulae for special medical purposes for infants)</w:t>
            </w:r>
          </w:p>
          <w:p w:rsidR="001826F0" w:rsidRPr="008E17E6" w:rsidRDefault="000265D1">
            <w:pPr>
              <w:ind w:left="0" w:hanging="2"/>
              <w:textDirection w:val="lrTb"/>
            </w:pPr>
            <w:r w:rsidRPr="008E17E6">
              <w:t xml:space="preserve"> 13.2 Thực phẩm bổ sung cho trẻ đến 36 tháng tuổi.</w:t>
            </w:r>
          </w:p>
          <w:p w:rsidR="001826F0" w:rsidRPr="008E17E6" w:rsidRDefault="000265D1">
            <w:pPr>
              <w:ind w:left="0" w:hanging="2"/>
              <w:textDirection w:val="lrTb"/>
            </w:pPr>
            <w:r w:rsidRPr="008E17E6">
              <w:t xml:space="preserve"> Hiện nay trên thị trường có rất nhiều sản phẩm dinh dưỡng được bổ sung các vitamin, khoáng chất và nhiều dưỡng chất kh</w:t>
            </w:r>
            <w:r w:rsidRPr="008E17E6">
              <w:t>ác có tác dụng bồi bổ sức khỏe, phù hợp sử dụng cho cả gia đình, bao gồm cả trẻ dưới 36 tháng tuổi nhưng không phải là sản phẩm thay thế sữa mẹ, không phải là sản phẩm có nguy cơ cao đối với sức khỏe. Mở rộng định nghĩa để yêu cầu đăng ký đối với nhóm nhữn</w:t>
            </w:r>
            <w:r w:rsidRPr="008E17E6">
              <w:t>g sản phẩm này không phù hợp với nguyên tắc quản lý rủi ro, gây tốn kém nguồn lực của cả cơ quan quản lý và doanh nghiệp, không phù hợp với thông lệ quốc tế.</w:t>
            </w:r>
          </w:p>
          <w:p w:rsidR="001826F0" w:rsidRPr="008E17E6" w:rsidRDefault="000265D1">
            <w:pPr>
              <w:ind w:left="0" w:hanging="2"/>
              <w:textDirection w:val="lrTb"/>
            </w:pPr>
            <w:r w:rsidRPr="008E17E6">
              <w:t xml:space="preserve"> Bản dự thảo của Nghị định 15 sửa đổi đã loại  bỏ Phụ gia thực phẩm hỗn hợp có công dụng mới, phụ </w:t>
            </w:r>
            <w:r w:rsidRPr="008E17E6">
              <w:t>gia thực phẩm không thuộc trong danh mục phụ gia được phép sử dụng trong thực phẩm hoặc không đúng đối tượng sử dụng do Bộ Y tế quy định khỏi đối tượng Đăng ký bản công bố sản phẩm.</w:t>
            </w:r>
          </w:p>
          <w:p w:rsidR="001826F0" w:rsidRPr="008E17E6" w:rsidRDefault="000265D1">
            <w:pPr>
              <w:ind w:left="0" w:hanging="2"/>
              <w:textDirection w:val="lrTb"/>
            </w:pPr>
            <w:r w:rsidRPr="008E17E6">
              <w:t>Cơ chế Đăng ký bản công bố sản phẩm hiện tại cho phép doanh nghiệp được cô</w:t>
            </w:r>
            <w:r w:rsidRPr="008E17E6">
              <w:t xml:space="preserve">ng bố các phụ gia thực phẩm mới/ tiên tiến trên thế giới chưa có trong Codex nhưng đã được duyệt tại các quốc gia </w:t>
            </w:r>
            <w:r w:rsidRPr="008E17E6">
              <w:lastRenderedPageBreak/>
              <w:t>phát triển như Mỹ, Châu Âu, Nhật Bản, Trung Quốc, vv…vv… Cục An toàn Thực phẩm sẽ đánh giá tính an toàn của phụ gia mới dựa trên các bằng chứn</w:t>
            </w:r>
            <w:r w:rsidRPr="008E17E6">
              <w:t xml:space="preserve">g khoa học/ luật nước sở tại đã cho phép sử dụng và duyệt cho phép sử dụng nếu đạt yêu cầu. </w:t>
            </w:r>
          </w:p>
          <w:p w:rsidR="001826F0" w:rsidRPr="008E17E6" w:rsidRDefault="000265D1">
            <w:pPr>
              <w:ind w:left="0" w:hanging="2"/>
              <w:textDirection w:val="lrTb"/>
            </w:pPr>
            <w:r w:rsidRPr="008E17E6">
              <w:t>Việc loại bỏ Phụ gia thực phẩm hỗn hợp có công dụng mới, phụ gia mới không thuộc danh mục PGTP của Bộ Y tế sẽ hạn chế hoàn toàn cơ hội được sử dụng các phụ gia mới</w:t>
            </w:r>
            <w:r w:rsidRPr="008E17E6">
              <w:t xml:space="preserve"> nằm ngoài danh mục hiện tại và tiêu chuẩn Codex 192. Bên cạnh đó, việc định kỳ soát xét, bổ sung danh mục phụ gia thực phẩm 2B trong Thông tư 24/2019-TT-BYT không phải là cơ chế định kỳ mà phụ thuộc vào kế hoạch sửa đổi văn bản pháp luật của Cục ATTP và B</w:t>
            </w:r>
            <w:r w:rsidRPr="008E17E6">
              <w:t>YT, vì vậy sẽ khó bắt kịp những hoạt động, thay đổi, phát triển trong sản xuất kinh doanh của doanh nghiệp.</w:t>
            </w:r>
          </w:p>
          <w:p w:rsidR="001826F0" w:rsidRPr="008E17E6" w:rsidRDefault="000265D1">
            <w:pPr>
              <w:ind w:left="0" w:hanging="2"/>
              <w:textDirection w:val="lrTb"/>
            </w:pPr>
            <w:r w:rsidRPr="008E17E6">
              <w:t xml:space="preserve"> Việc bỏ hoàn toàn cơ chế đăng ký công bố cho PGTP mới làm giảm tính cạnh tranh của sản phẩm thực phẩm Việt Nam đồng thời giới hạn ứng dụng khoa học</w:t>
            </w:r>
            <w:r w:rsidRPr="008E17E6">
              <w:t xml:space="preserve"> kỹ thuật mới trong sản xuất thực phẩm tại Việt Nam.</w:t>
            </w:r>
          </w:p>
          <w:p w:rsidR="001826F0" w:rsidRPr="008E17E6" w:rsidRDefault="000265D1">
            <w:pPr>
              <w:ind w:left="0" w:hanging="2"/>
              <w:textDirection w:val="lrTb"/>
            </w:pPr>
            <w:r w:rsidRPr="008E17E6">
              <w:t xml:space="preserve">Đề nghị không điều chỉnh mở rộng định nghĩa mà cần bám sát theo các định nghĩa trong các văn bản hiện hành. </w:t>
            </w:r>
          </w:p>
          <w:p w:rsidR="001826F0" w:rsidRPr="008E17E6" w:rsidRDefault="000265D1">
            <w:pPr>
              <w:ind w:left="0" w:hanging="2"/>
              <w:textDirection w:val="lrTb"/>
            </w:pPr>
            <w:r w:rsidRPr="008E17E6">
              <w:lastRenderedPageBreak/>
              <w:t xml:space="preserve"> Đề xuất giữ nguyên cơ chế đăng ký bản công bố đối với Phụ gia thực phẩm hỗn hợp có công dụng </w:t>
            </w:r>
            <w:r w:rsidRPr="008E17E6">
              <w:t xml:space="preserve">mới, phụ gia thực phẩm không thuộc trong danh mục phụ gia được phép sử dụng trong thực phẩm hoặc không đúng đối tượng sử dụng do Bộ Y tế quy định. </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Nội dung này đã được bỏ tại Dự thảo.</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Điểm c khoản 6 Điều 1: sửa đổi, bổ sung khoản 3 Điều</w:t>
            </w:r>
            <w:r w:rsidRPr="008E17E6">
              <w:t xml:space="preserve"> 7</w:t>
            </w:r>
          </w:p>
        </w:tc>
        <w:tc>
          <w:tcPr>
            <w:tcW w:w="3585" w:type="dxa"/>
            <w:vAlign w:val="center"/>
          </w:tcPr>
          <w:p w:rsidR="001826F0" w:rsidRPr="008E17E6" w:rsidRDefault="000265D1">
            <w:pPr>
              <w:ind w:left="0" w:hanging="2"/>
              <w:textDirection w:val="lrTb"/>
            </w:pPr>
            <w:r w:rsidRPr="008E17E6">
              <w:t>Điều 7, khoản 3.b</w:t>
            </w:r>
          </w:p>
          <w:p w:rsidR="001826F0" w:rsidRPr="008E17E6" w:rsidRDefault="000265D1">
            <w:pPr>
              <w:ind w:left="0" w:hanging="2"/>
              <w:textDirection w:val="lrTb"/>
            </w:pPr>
            <w:r w:rsidRPr="008E17E6">
              <w:t xml:space="preserve"> - Kết quả tự tra cứu giấy tờ pháp lý từ trang thông tin điện tử hoặc cơ sở dữ liệu tiếng Anh của cơ quan cấp giấy tờ pháp lý hoặc cơ quan có thẩm quyền các nước có đóng dấu xác nhận của cơ sở kèm theo văn bản cung cấp thông tin về đường dẫn tra cứu đến cơ</w:t>
            </w:r>
            <w:r w:rsidRPr="008E17E6">
              <w:t xml:space="preserve"> quan tiếp nhận hồ sơ. Tổ chức, cá nhân phải chịu trách nhiệm toàn diện trước pháp luật về tính hợp pháp, tính chính xác của các giấy tờ, thông tin này và kết quả tự tra cứu của cơ sở</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Dữ liệu từ trang thông tin điện tử các nước không sử dụng tiế</w:t>
            </w:r>
            <w:r w:rsidRPr="008E17E6">
              <w:t>ng Anh có thể tra cứu thông qua ứng dụng dịch thuật</w:t>
            </w:r>
          </w:p>
          <w:p w:rsidR="001826F0" w:rsidRPr="008E17E6" w:rsidRDefault="000265D1">
            <w:pPr>
              <w:ind w:left="0" w:hanging="2"/>
              <w:textDirection w:val="lrTb"/>
            </w:pPr>
            <w:r w:rsidRPr="008E17E6">
              <w:t>Đề nghị</w:t>
            </w:r>
          </w:p>
          <w:p w:rsidR="001826F0" w:rsidRPr="008E17E6" w:rsidRDefault="000265D1">
            <w:pPr>
              <w:ind w:left="0" w:hanging="2"/>
              <w:textDirection w:val="lrTb"/>
            </w:pPr>
            <w:r w:rsidRPr="008E17E6">
              <w:t>Chấp nhận dữ liệu từ trang thông tin điện tử các nước không sử dụng tiếng Anh</w:t>
            </w:r>
          </w:p>
          <w:p w:rsidR="001826F0" w:rsidRPr="008E17E6" w:rsidRDefault="000265D1">
            <w:pPr>
              <w:ind w:left="0" w:hanging="2"/>
              <w:textDirection w:val="lrTb"/>
            </w:pPr>
            <w:r w:rsidRPr="008E17E6">
              <w:t>Cty chịu trách nhiệm đưa sản phẩm ra thị trường tự dịch và chịu trách nhiệm nội dung bằng cách đóng dấu cty lên bản dị</w:t>
            </w:r>
            <w:r w:rsidRPr="008E17E6">
              <w:t>ch.</w:t>
            </w:r>
          </w:p>
        </w:tc>
        <w:tc>
          <w:tcPr>
            <w:tcW w:w="1575" w:type="dxa"/>
            <w:vAlign w:val="center"/>
          </w:tcPr>
          <w:p w:rsidR="001826F0" w:rsidRPr="008E17E6" w:rsidRDefault="000265D1">
            <w:pPr>
              <w:ind w:left="0" w:hanging="2"/>
              <w:textDirection w:val="lrTb"/>
            </w:pPr>
            <w:r w:rsidRPr="008E17E6">
              <w:t>Amcham, Hội Bảo vệ người tiêu dùng</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Trên thực tế hiện nay có rất nhiều trường hợp doanh nghiệp giả mạo giấy tờ pháp lý.</w:t>
            </w:r>
          </w:p>
          <w:p w:rsidR="001826F0" w:rsidRPr="008E17E6" w:rsidRDefault="000265D1">
            <w:pPr>
              <w:ind w:left="0" w:hanging="2"/>
              <w:textDirection w:val="lrTb"/>
            </w:pPr>
            <w:r w:rsidRPr="008E17E6">
              <w:t>- Đối với yêu cầu dịch công chứng các tài liệu trong đó có giấy tờ pháp lý bằng nước ngoài:</w:t>
            </w:r>
          </w:p>
          <w:p w:rsidR="001826F0" w:rsidRPr="008E17E6" w:rsidRDefault="000265D1">
            <w:pPr>
              <w:ind w:left="0" w:hanging="2"/>
              <w:textDirection w:val="lrTb"/>
            </w:pPr>
            <w:r w:rsidRPr="008E17E6">
              <w:t>+ Cán bộ công chức nhà n</w:t>
            </w:r>
            <w:r w:rsidRPr="008E17E6">
              <w:t>ước khi được tuyển dụng đều phải có tiêu chuẩn tiếng Anh nhất định, vì vậy, Dự thảo Nghị định đã rất mở cho doanh nghiệp khi chấp nhận bản điện tử giấy tờ pháp lý và không yêu cầu phải dịch công chứng đối với các tài liệu bằng tiếng Anh.</w:t>
            </w:r>
          </w:p>
          <w:p w:rsidR="001826F0" w:rsidRPr="008E17E6" w:rsidRDefault="000265D1">
            <w:pPr>
              <w:ind w:left="0" w:hanging="2"/>
              <w:textDirection w:val="lrTb"/>
            </w:pPr>
            <w:r w:rsidRPr="008E17E6">
              <w:t>+ Tuy nhiên, đối v</w:t>
            </w:r>
            <w:r w:rsidRPr="008E17E6">
              <w:t>ới các thứ tiếng khác, việc sử dụng công cụ dịch thuật như google, chat gpt vv… không thể đảm bảo được độ chính xác của các từ ngữ, đặc biệt là từ chuyên ngành/ kỹ thuật trong tài liệu, sẽ khó khăn cho chuyên viên thẩm xét hồ sơ và kéo dài thời gian thẩm x</w:t>
            </w:r>
            <w:r w:rsidRPr="008E17E6">
              <w:t xml:space="preserve">ét đối với từng hồ sơ, trong khi khối lượng hồ sơ rất lớn. Do đó đối với các thứ tiếng khác phải dịch sang tiếng Việt và công chứng như quy định tại Nghị định số 15/2018/NĐ-CP để đảm bảo độ chính xác và tính xác thực của giấy tờ pháp lý. </w:t>
            </w:r>
          </w:p>
          <w:p w:rsidR="001826F0" w:rsidRPr="008E17E6" w:rsidRDefault="000265D1">
            <w:pPr>
              <w:ind w:left="0" w:hanging="2"/>
              <w:textDirection w:val="lrTb"/>
            </w:pPr>
            <w:r w:rsidRPr="008E17E6">
              <w:t>+ Trường hợp là t</w:t>
            </w:r>
            <w:r w:rsidRPr="008E17E6">
              <w:t>iếng hiếm, doanh nghiệp có thể lựa chọn phương án dịch công chứng tài liệu sang tiếng Anh tại nước xuất xứ.</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“Quy định bộ Hồ sơ thông tin sản phẩm (PIF - Product Information File) trong đó có bao gồm Phiếu kiểm nghiệm gồm các chỉ tiêu theo hồ sơ đăn</w:t>
            </w:r>
            <w:r w:rsidRPr="008E17E6">
              <w:t>g ký bản công bố sản phẩm/tự công bố sản phẩm cùng Phương pháp kiểm nghiệm”</w:t>
            </w:r>
          </w:p>
          <w:p w:rsidR="001826F0" w:rsidRPr="008E17E6" w:rsidRDefault="000265D1">
            <w:pPr>
              <w:ind w:left="0" w:hanging="2"/>
              <w:textDirection w:val="lrTb"/>
            </w:pPr>
            <w:r w:rsidRPr="008E17E6">
              <w:t>Phương pháp kiểm nghiệm với những chỉ tiêu đơn vị không làm được, phải gửi tới các Viện kiểm nghiệm (VKN An toàn thực phẩm quốc gia, Trung tâm kiểm nghiệm Hà nội...) thì không thể đưa ra được, do các VKN sẽ không gửi phương pháp mà chỉ gửi kết quả cho doan</w:t>
            </w:r>
            <w:r w:rsidRPr="008E17E6">
              <w:t>h nghiệp. Góp ý: Chỉ bổ sung với những chỉ tiêu kiểm nghiệm tại doanh nghiệp</w:t>
            </w:r>
          </w:p>
        </w:tc>
        <w:tc>
          <w:tcPr>
            <w:tcW w:w="1575" w:type="dxa"/>
            <w:vAlign w:val="center"/>
          </w:tcPr>
          <w:p w:rsidR="001826F0" w:rsidRPr="008E17E6" w:rsidRDefault="000265D1">
            <w:pPr>
              <w:ind w:left="0" w:hanging="2"/>
              <w:textDirection w:val="lrTb"/>
            </w:pPr>
            <w:r w:rsidRPr="008E17E6">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trong dự thảo</w:t>
            </w:r>
          </w:p>
        </w:tc>
        <w:tc>
          <w:tcPr>
            <w:tcW w:w="1290" w:type="dxa"/>
            <w:vAlign w:val="center"/>
          </w:tcPr>
          <w:p w:rsidR="001826F0" w:rsidRPr="008E17E6" w:rsidRDefault="000265D1">
            <w:pPr>
              <w:ind w:left="0" w:hanging="2"/>
              <w:textDirection w:val="lrTb"/>
            </w:pPr>
            <w:r w:rsidRPr="008E17E6">
              <w:t>QLSP</w:t>
            </w:r>
          </w:p>
        </w:tc>
      </w:tr>
      <w:tr w:rsidR="001826F0" w:rsidRPr="008E17E6">
        <w:trPr>
          <w:trHeight w:val="320"/>
        </w:trPr>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8 Điều 1: Bs Điều 8a</w:t>
            </w:r>
          </w:p>
          <w:p w:rsidR="001826F0" w:rsidRPr="008E17E6" w:rsidRDefault="001826F0">
            <w:pPr>
              <w:ind w:left="0" w:hanging="2"/>
              <w:textDirection w:val="lrTb"/>
            </w:pPr>
          </w:p>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“Điều 8a. Thu hồi Giấy tiếp nhận đăng ký bản công bố sản phẩm và gỡ bỏ thông tin sả</w:t>
            </w:r>
            <w:r w:rsidRPr="008E17E6">
              <w:t>n phẩm đăng tải trên trang thông tin điện tử của cơ quan quản lý tiếp nhận hồ sơ công bố sản phẩm….”</w:t>
            </w:r>
          </w:p>
          <w:p w:rsidR="001826F0" w:rsidRPr="008E17E6" w:rsidRDefault="000265D1">
            <w:pPr>
              <w:ind w:left="0" w:hanging="2"/>
              <w:textDirection w:val="lrTb"/>
            </w:pPr>
            <w:r w:rsidRPr="008E17E6">
              <w:t>1. Nhãn ghi sai lệch thuộc về việc phải thu hồi bắt buộc đối với sản phẩm</w:t>
            </w:r>
          </w:p>
          <w:p w:rsidR="001826F0" w:rsidRPr="008E17E6" w:rsidRDefault="000265D1">
            <w:pPr>
              <w:ind w:left="0" w:hanging="2"/>
              <w:textDirection w:val="lrTb"/>
            </w:pPr>
            <w:r w:rsidRPr="008E17E6">
              <w:t>h) Sản phẩm bị các cơ quan nhà nước có thẩm quyền kết luận là vi phạm quyền sở hữ</w:t>
            </w:r>
            <w:r w:rsidRPr="008E17E6">
              <w:t xml:space="preserve">u trí tuệ hoặc mạo nhãn của sản phẩm khác đã được phép lưu hành </w:t>
            </w:r>
          </w:p>
          <w:p w:rsidR="001826F0" w:rsidRPr="008E17E6" w:rsidRDefault="000265D1">
            <w:pPr>
              <w:ind w:left="0" w:hanging="2"/>
              <w:textDirection w:val="lrTb"/>
            </w:pPr>
            <w:r w:rsidRPr="008E17E6">
              <w:t xml:space="preserve">Bổ sung: hoặc tổ chức, cá nhân sở hữu văn bằng bảo hộ quyền sở hữu trí tuệ còn hiệu lực có văn bản đề nghị thu hồi đối với hành vi vi </w:t>
            </w:r>
            <w:r w:rsidRPr="008E17E6">
              <w:lastRenderedPageBreak/>
              <w:t>phạm về tên gọi sản phẩm, tên gọi đã được bảo hộ</w:t>
            </w:r>
          </w:p>
          <w:p w:rsidR="001826F0" w:rsidRPr="008E17E6" w:rsidRDefault="000265D1">
            <w:pPr>
              <w:ind w:left="0" w:hanging="2"/>
              <w:textDirection w:val="lrTb"/>
            </w:pPr>
            <w:r w:rsidRPr="008E17E6">
              <w:t>2. Xem x</w:t>
            </w:r>
            <w:r w:rsidRPr="008E17E6">
              <w:t>ét bổ sung phân loại mức độ không đạt chất lượng cho thực phẩm và quy định không đạt chất lượng mức nào mới bị thu hồi bản công bố.</w:t>
            </w:r>
          </w:p>
          <w:p w:rsidR="001826F0" w:rsidRPr="008E17E6" w:rsidRDefault="000265D1">
            <w:pPr>
              <w:ind w:left="0" w:hanging="2"/>
              <w:textDirection w:val="lrTb"/>
            </w:pPr>
            <w:r w:rsidRPr="008E17E6">
              <w:t>Sản phẩm có thành phần không đáp ứng quy định: cần có hướng dẫn chi tiết thành phần không đạt chỉ tiêu gì, mức chỉ tiêu.</w:t>
            </w:r>
          </w:p>
          <w:p w:rsidR="001826F0" w:rsidRPr="008E17E6" w:rsidRDefault="000265D1">
            <w:pPr>
              <w:ind w:left="0" w:hanging="2"/>
              <w:textDirection w:val="lrTb"/>
            </w:pPr>
            <w:r w:rsidRPr="008E17E6">
              <w:t xml:space="preserve">Lý </w:t>
            </w:r>
            <w:r w:rsidRPr="008E17E6">
              <w:t>do: Thuốc có 03 mức độ vi phạm chất lượng, cụ thể:</w:t>
            </w:r>
          </w:p>
          <w:p w:rsidR="001826F0" w:rsidRPr="008E17E6" w:rsidRDefault="000265D1">
            <w:pPr>
              <w:ind w:left="0" w:hanging="2"/>
              <w:textDirection w:val="lrTb"/>
            </w:pPr>
            <w:r w:rsidRPr="008E17E6">
              <w:t>+Thuốc vi phạm mức độ 1</w:t>
            </w:r>
          </w:p>
          <w:p w:rsidR="001826F0" w:rsidRPr="008E17E6" w:rsidRDefault="000265D1">
            <w:pPr>
              <w:ind w:left="0" w:hanging="2"/>
              <w:textDirection w:val="lrTb"/>
            </w:pPr>
            <w:r w:rsidRPr="008E17E6">
              <w:t>+Thuốc vi phạm mức độ 2:</w:t>
            </w:r>
          </w:p>
          <w:p w:rsidR="001826F0" w:rsidRPr="008E17E6" w:rsidRDefault="000265D1">
            <w:pPr>
              <w:ind w:left="0" w:hanging="2"/>
              <w:textDirection w:val="lrTb"/>
            </w:pPr>
            <w:r w:rsidRPr="008E17E6">
              <w:t xml:space="preserve">+Thuốc vi phạm mức độ 3: </w:t>
            </w: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tcPr>
          <w:p w:rsidR="001826F0" w:rsidRPr="008E17E6" w:rsidRDefault="000265D1">
            <w:pPr>
              <w:ind w:left="0" w:hanging="2"/>
              <w:textDirection w:val="lrTb"/>
            </w:pPr>
            <w:r w:rsidRPr="008E17E6">
              <w:t>Dự thảo dự định sửa lại thành</w:t>
            </w:r>
          </w:p>
          <w:p w:rsidR="001826F0" w:rsidRPr="008E17E6" w:rsidRDefault="000265D1">
            <w:pPr>
              <w:spacing w:before="120" w:after="240"/>
              <w:ind w:left="0" w:hanging="2"/>
              <w:jc w:val="both"/>
              <w:textDirection w:val="lrTb"/>
              <w:rPr>
                <w:b/>
              </w:rPr>
            </w:pPr>
            <w:r w:rsidRPr="008E17E6">
              <w:rPr>
                <w:b/>
              </w:rPr>
              <w:t xml:space="preserve">Các trường hợp hết hiệu lực Bản tự công bố và Giấy tiếp nhận đăng ký bản công bố sản phẩm </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10 Điều 1: Bs Điều 12a</w:t>
            </w:r>
          </w:p>
        </w:tc>
        <w:tc>
          <w:tcPr>
            <w:tcW w:w="3585" w:type="dxa"/>
            <w:vAlign w:val="center"/>
          </w:tcPr>
          <w:p w:rsidR="001826F0" w:rsidRPr="008E17E6" w:rsidRDefault="000265D1">
            <w:pPr>
              <w:ind w:left="0" w:hanging="2"/>
              <w:textDirection w:val="lrTb"/>
            </w:pPr>
            <w:r w:rsidRPr="008E17E6">
              <w:t>“Điều 12a. Thu hồi Giấy chứng nhận cơ sở đủ điều kiện an toàn thực phẩm”:</w:t>
            </w:r>
          </w:p>
          <w:p w:rsidR="001826F0" w:rsidRPr="008E17E6" w:rsidRDefault="000265D1">
            <w:pPr>
              <w:ind w:left="0" w:hanging="2"/>
              <w:textDirection w:val="lrTb"/>
            </w:pPr>
            <w:r w:rsidRPr="008E17E6">
              <w:t xml:space="preserve">Bổ sung thời gian sau bao lâu từ khi cơ sở bị thu hồi </w:t>
            </w:r>
            <w:r w:rsidRPr="008E17E6">
              <w:t>giấy đủ điều kiện an toàn thực phẩm thì cơ sở được nộp hồ sơ tái thẩm định GMP.</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0265D1">
            <w:pPr>
              <w:ind w:left="0" w:hanging="2"/>
              <w:textDirection w:val="lrTb"/>
            </w:pPr>
            <w:r w:rsidRPr="008E17E6">
              <w:t>không tiếp thu</w:t>
            </w:r>
          </w:p>
        </w:tc>
        <w:tc>
          <w:tcPr>
            <w:tcW w:w="4890" w:type="dxa"/>
          </w:tcPr>
          <w:p w:rsidR="001826F0" w:rsidRPr="008E17E6" w:rsidRDefault="001826F0">
            <w:pPr>
              <w:ind w:left="0" w:hanging="2"/>
              <w:textDirection w:val="lrTb"/>
            </w:pPr>
          </w:p>
          <w:tbl>
            <w:tblPr>
              <w:tblStyle w:val="ac"/>
              <w:tblW w:w="4710" w:type="dxa"/>
              <w:tblBorders>
                <w:top w:val="nil"/>
                <w:left w:val="nil"/>
                <w:bottom w:val="nil"/>
                <w:right w:val="nil"/>
                <w:insideH w:val="nil"/>
                <w:insideV w:val="nil"/>
              </w:tblBorders>
              <w:tblLayout w:type="fixed"/>
              <w:tblLook w:val="0600" w:firstRow="0" w:lastRow="0" w:firstColumn="0" w:lastColumn="0" w:noHBand="1" w:noVBand="1"/>
            </w:tblPr>
            <w:tblGrid>
              <w:gridCol w:w="4710"/>
            </w:tblGrid>
            <w:tr w:rsidR="001826F0" w:rsidRPr="008E17E6">
              <w:trPr>
                <w:trHeight w:val="600"/>
              </w:trPr>
              <w:tc>
                <w:tcPr>
                  <w:tcW w:w="4710"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240" w:after="240"/>
                    <w:ind w:left="0" w:hanging="2"/>
                    <w:jc w:val="both"/>
                  </w:pPr>
                  <w:r w:rsidRPr="008E17E6">
                    <w:t>Thu hồi là thu hẳn giấy chứng nhận cơ sở đủ điều kiện ATTP nên không quy định thời hạn thu hồi Giấy chứng nhận.</w:t>
                  </w:r>
                </w:p>
              </w:tc>
            </w:tr>
          </w:tbl>
          <w:p w:rsidR="001826F0" w:rsidRPr="008E17E6" w:rsidRDefault="000265D1">
            <w:pPr>
              <w:ind w:left="0" w:hanging="2"/>
              <w:textDirection w:val="lrTb"/>
            </w:pPr>
            <w:r w:rsidRPr="008E17E6">
              <w:t>(khi muốn hoạt động trở lại, tổ chức, cá nhân sản xuất, kinh doanh thực phẩm phải nộp hồ sơ xin cấp GCN theo quy định hiện hành)</w:t>
            </w:r>
          </w:p>
        </w:tc>
        <w:tc>
          <w:tcPr>
            <w:tcW w:w="1290" w:type="dxa"/>
            <w:vAlign w:val="center"/>
          </w:tcPr>
          <w:p w:rsidR="001826F0" w:rsidRPr="008E17E6" w:rsidRDefault="000265D1">
            <w:pPr>
              <w:ind w:left="0" w:hanging="2"/>
              <w:textDirection w:val="lrTb"/>
            </w:pPr>
            <w:r w:rsidRPr="008E17E6">
              <w:t>GSNĐ</w:t>
            </w:r>
          </w:p>
          <w:p w:rsidR="001826F0" w:rsidRPr="008E17E6" w:rsidRDefault="001826F0">
            <w:pPr>
              <w:ind w:left="0" w:hanging="2"/>
              <w:textDirection w:val="lrTb"/>
            </w:pPr>
          </w:p>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Khoản 10 Điều 1: Bs Điều 12a</w:t>
            </w:r>
          </w:p>
        </w:tc>
        <w:tc>
          <w:tcPr>
            <w:tcW w:w="3585" w:type="dxa"/>
            <w:vAlign w:val="center"/>
          </w:tcPr>
          <w:p w:rsidR="001826F0" w:rsidRPr="008E17E6" w:rsidRDefault="000265D1">
            <w:pPr>
              <w:ind w:left="0" w:hanging="2"/>
              <w:textDirection w:val="lrTb"/>
            </w:pPr>
            <w:r w:rsidRPr="008E17E6">
              <w:t>Điều 1, Khoản 10, Điểm 2, Tiết d: đ) Trong thời gian 12 tháng để xảy ra 02 (hai) vụ ngộ độc thực phẩm trở lên hoặc để xảy ra từ 01 (một) vụ ngộ độc thực phẩm gây tử vong; Đề nghị sửa thành “ đ) Gây ngộ độc thực phẩm ảnh hưởng đến sức khoẻ của từ 05 người t</w:t>
            </w:r>
            <w:r w:rsidRPr="008E17E6">
              <w:t>rở lên.”</w:t>
            </w:r>
          </w:p>
          <w:p w:rsidR="001826F0" w:rsidRPr="008E17E6" w:rsidRDefault="000265D1">
            <w:pPr>
              <w:ind w:left="0" w:hanging="2"/>
              <w:textDirection w:val="lrTb"/>
            </w:pPr>
            <w:r w:rsidRPr="008E17E6">
              <w:t xml:space="preserve">Căn cứ tại khoản 8 Điều 22 Nghị định 155/2018/NĐ-CP được sửa đổi bởi điểm e khoản 12 Điều 1 </w:t>
            </w:r>
            <w:r w:rsidRPr="008E17E6">
              <w:lastRenderedPageBreak/>
              <w:t xml:space="preserve">Nghị định 124/2021/NĐ-CP quy định về vi phạm liên quan đến đảm bảo an toàn thực phẩm trong sản xuất, kinh doanh, nhập khẩu, cung cấp thực phẩm thì hành vi </w:t>
            </w:r>
            <w:r w:rsidRPr="008E17E6">
              <w:t xml:space="preserve">bên đã có chế tài </w:t>
            </w:r>
            <w:r w:rsidRPr="008E17E6">
              <w:rPr>
                <w:rFonts w:eastAsia="Calibri"/>
              </w:rPr>
              <w:t>“</w:t>
            </w:r>
            <w:r w:rsidRPr="008E17E6">
              <w:t>thu hồi bản tự công bố sản phẩm đối với sản phẩm thuộc diện tự công bố”.</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GSNĐ</w:t>
            </w:r>
          </w:p>
        </w:tc>
      </w:tr>
      <w:tr w:rsidR="001826F0" w:rsidRPr="008E17E6">
        <w:tc>
          <w:tcPr>
            <w:tcW w:w="675" w:type="dxa"/>
            <w:shd w:val="clear" w:color="auto" w:fill="FBE4D5"/>
          </w:tcPr>
          <w:p w:rsidR="001826F0" w:rsidRPr="008E17E6" w:rsidRDefault="000265D1">
            <w:pPr>
              <w:ind w:left="0" w:hanging="2"/>
              <w:textDirection w:val="lrTb"/>
            </w:pPr>
            <w:r w:rsidRPr="008E17E6">
              <w:lastRenderedPageBreak/>
              <w:t>IV</w:t>
            </w:r>
          </w:p>
        </w:tc>
        <w:tc>
          <w:tcPr>
            <w:tcW w:w="13965" w:type="dxa"/>
            <w:gridSpan w:val="6"/>
            <w:shd w:val="clear" w:color="auto" w:fill="FBE4D5"/>
            <w:vAlign w:val="center"/>
          </w:tcPr>
          <w:p w:rsidR="001826F0" w:rsidRPr="008E17E6" w:rsidRDefault="000265D1">
            <w:pPr>
              <w:ind w:left="0" w:hanging="2"/>
              <w:textDirection w:val="lrTb"/>
              <w:rPr>
                <w:b/>
              </w:rPr>
            </w:pPr>
            <w:r w:rsidRPr="008E17E6">
              <w:rPr>
                <w:b/>
              </w:rPr>
              <w:t>Nhóm giải pháp thực hiện kiến nghị của các bộ, ngành trong đó có Thanh tra Chính phủ tại Kết luận Thanh tra số 2555/KL-TTCP ngày 06/12/2024</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“Báo cáo thử nghiệm hiệu quả về công dụng nếu thuộc trường hợp thực phẩm chức năng lần đầu tiên đưa ra thị trường.</w:t>
            </w:r>
          </w:p>
          <w:p w:rsidR="001826F0" w:rsidRPr="008E17E6" w:rsidRDefault="000265D1">
            <w:pPr>
              <w:ind w:left="0" w:hanging="2"/>
              <w:textDirection w:val="lrTb"/>
            </w:pPr>
            <w:r w:rsidRPr="008E17E6">
              <w:t>Việc thử nghiệm hiệu quả về công dụng đối với sức khỏe con người phải thực hiện theo nghiên cứu y sinh học liên quan đến con người theo quy đ</w:t>
            </w:r>
            <w:r w:rsidRPr="008E17E6">
              <w:t>ịnh của Bộ Y tế.”:</w:t>
            </w:r>
          </w:p>
          <w:p w:rsidR="001826F0" w:rsidRPr="008E17E6" w:rsidRDefault="000265D1">
            <w:pPr>
              <w:ind w:left="0" w:hanging="2"/>
              <w:textDirection w:val="lrTb"/>
            </w:pPr>
            <w:r w:rsidRPr="008E17E6">
              <w:t>•                 Cần làm rõ hơn nữa khái niệm "thực phẩm chức năng lần đầu tiên đưa ra thị trường" để các doanh nghiệp đỡ hoang mang. Như thế nào là sự kết hợp mới? Doanh nghiệp có thể dựa vào đâu để tham chiếu để biết thành phần mới/ s</w:t>
            </w:r>
            <w:r w:rsidRPr="008E17E6">
              <w:t>ự kết hợp mới?</w:t>
            </w:r>
          </w:p>
          <w:p w:rsidR="001826F0" w:rsidRPr="008E17E6" w:rsidRDefault="000265D1">
            <w:pPr>
              <w:ind w:left="0" w:hanging="2"/>
              <w:textDirection w:val="lrTb"/>
            </w:pPr>
            <w:r w:rsidRPr="008E17E6">
              <w:t>•                 Báo cáo thử nghiệm hiệu quả có yêu cầu cụ thể như thế nào,. Vì TPCN không được làm thử nghiệm lâm sàng, nên đơn vị nào là đơn vị thực hiện? Hiện chưa có hướng dẫn về báo cáo thử nghiệm hiệu quả.</w:t>
            </w:r>
          </w:p>
          <w:p w:rsidR="001826F0" w:rsidRPr="008E17E6" w:rsidRDefault="000265D1">
            <w:pPr>
              <w:ind w:left="0" w:hanging="2"/>
              <w:textDirection w:val="lrTb"/>
            </w:pPr>
            <w:r w:rsidRPr="008E17E6">
              <w:t>•                 Với các ng</w:t>
            </w:r>
            <w:r w:rsidRPr="008E17E6">
              <w:t xml:space="preserve">uyên liệu mà đã được nghiên cứu và đăng tải </w:t>
            </w:r>
            <w:r w:rsidRPr="008E17E6">
              <w:lastRenderedPageBreak/>
              <w:t>công bố nghiên cứu trên Thế giới, thì việc nguyên liệu mới đó đưa về Việt Nam là cũng hoàn toàn có căn cứ. Việc làm thử nghiệm lâm sàng trên thành phẩm khi chưa có hướng dẫn rõ ràng về quy mô, nơi nghiên cứu…là đ</w:t>
            </w:r>
            <w:r w:rsidRPr="008E17E6">
              <w:t>iều rất khó, với thực phẩm bvsk chỉ là bổ trợ, và kết quả bao nhiêu là được chấp nhận =&gt; việc này còn khó hơn với thuốc</w:t>
            </w:r>
          </w:p>
          <w:p w:rsidR="001826F0" w:rsidRPr="008E17E6" w:rsidRDefault="000265D1">
            <w:pPr>
              <w:ind w:left="0" w:hanging="2"/>
              <w:textDirection w:val="lrTb"/>
            </w:pPr>
            <w:r w:rsidRPr="008E17E6">
              <w:t xml:space="preserve">Hiện các nước cũng không hề quy định thử nghiệm hiệu quả với thực phẩm chức năng. </w:t>
            </w:r>
          </w:p>
          <w:p w:rsidR="001826F0" w:rsidRPr="008E17E6" w:rsidRDefault="000265D1">
            <w:pPr>
              <w:ind w:left="0" w:hanging="2"/>
              <w:textDirection w:val="lrTb"/>
            </w:pPr>
            <w:r w:rsidRPr="008E17E6">
              <w:t>Đề nghị thông tư nêu rõ tài liệu nộp kèm là gì? VD: C</w:t>
            </w:r>
            <w:r w:rsidRPr="008E17E6">
              <w:t>ác sản phẩm làm đẹp, bổ sung vitamin, khoáng chất…. thì doanh nghiệp không biết cung cấp tài liệu gì để phù hợp.</w:t>
            </w:r>
          </w:p>
          <w:p w:rsidR="001826F0" w:rsidRPr="008E17E6" w:rsidRDefault="000265D1">
            <w:pPr>
              <w:ind w:left="0" w:hanging="2"/>
              <w:textDirection w:val="lrTb"/>
            </w:pPr>
            <w:r w:rsidRPr="008E17E6">
              <w:t>Cần có hướng dẫn cụ thể nội dung thử nghiệm, chỉ định đơn vị đủ khả năng thực hiện.</w:t>
            </w:r>
          </w:p>
          <w:p w:rsidR="001826F0" w:rsidRPr="008E17E6" w:rsidRDefault="000265D1">
            <w:pPr>
              <w:ind w:left="0" w:hanging="2"/>
              <w:textDirection w:val="lrTb"/>
            </w:pPr>
            <w:r w:rsidRPr="008E17E6">
              <w:t>Xem xét bổ sung: thực phẩm chức năng lần đầu tiên đưa ra th</w:t>
            </w:r>
            <w:r w:rsidRPr="008E17E6">
              <w:t>ị trường nhưng đã được lưu hành tại nước ngoài không cần làm báo cáo thử nghiệm hiệu quả về công dụng</w:t>
            </w:r>
          </w:p>
          <w:p w:rsidR="001826F0" w:rsidRPr="008E17E6" w:rsidRDefault="000265D1">
            <w:pPr>
              <w:ind w:left="0" w:hanging="2"/>
              <w:textDirection w:val="lrTb"/>
            </w:pPr>
            <w:r w:rsidRPr="008E17E6">
              <w:t>Lý do: Thuốc mới được miễn làm lâm sàng khi thuốc đó đã đã được cấp phép lưu hành tại ít nhất một nước trên thế giới</w:t>
            </w: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tcPr>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shd w:val="clear" w:color="auto" w:fill="FBE4D5"/>
          </w:tcPr>
          <w:p w:rsidR="001826F0" w:rsidRPr="008E17E6" w:rsidRDefault="000265D1">
            <w:pPr>
              <w:ind w:left="0" w:hanging="2"/>
              <w:textDirection w:val="lrTb"/>
              <w:rPr>
                <w:b/>
              </w:rPr>
            </w:pPr>
            <w:r w:rsidRPr="008E17E6">
              <w:rPr>
                <w:b/>
              </w:rPr>
              <w:lastRenderedPageBreak/>
              <w:t>V</w:t>
            </w:r>
          </w:p>
        </w:tc>
        <w:tc>
          <w:tcPr>
            <w:tcW w:w="13965" w:type="dxa"/>
            <w:gridSpan w:val="6"/>
            <w:shd w:val="clear" w:color="auto" w:fill="FBE4D5"/>
            <w:vAlign w:val="center"/>
          </w:tcPr>
          <w:p w:rsidR="001826F0" w:rsidRPr="008E17E6" w:rsidRDefault="000265D1">
            <w:pPr>
              <w:ind w:left="0" w:hanging="2"/>
              <w:textDirection w:val="lrTb"/>
              <w:rPr>
                <w:b/>
              </w:rPr>
            </w:pPr>
            <w:r w:rsidRPr="008E17E6">
              <w:rPr>
                <w:b/>
              </w:rPr>
              <w:t>Một số nội dung khác</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xml:space="preserve">Mới chỉ có các quy định về xử phạt DN nếu vi phạm quy định của Luật, nhưng chưa có quy định cụ </w:t>
            </w:r>
            <w:r w:rsidRPr="008E17E6">
              <w:lastRenderedPageBreak/>
              <w:t>thể về xử lý cán bộ vi phạm, mặc dù hàng loạt trường hợp vi phạm của cán bộ trong cấp phép đã được chỉ ra trong Kết luận Thanh tra số 255</w:t>
            </w:r>
            <w:r w:rsidRPr="008E17E6">
              <w:t>5/KL-TTCP.</w:t>
            </w:r>
          </w:p>
          <w:p w:rsidR="001826F0" w:rsidRPr="008E17E6" w:rsidRDefault="000265D1">
            <w:pPr>
              <w:ind w:left="0" w:hanging="2"/>
              <w:textDirection w:val="lrTb"/>
            </w:pPr>
            <w:r w:rsidRPr="008E17E6">
              <w:t>- Kiến nghị:  Cần có các quy định rõ ràng để quy định trách nhiệm và xử lý vi phạm, không những cho tổ chức, cá nhân sản xuất-kinh doanh mà cho cả người đứng đầu cơ quan quản lý và cán bộ trực tiếp thực thi thủ tục hành chính, để đảm bảo tính ng</w:t>
            </w:r>
            <w:r w:rsidRPr="008E17E6">
              <w:t>hiêm minh của pháp luật.</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Đã có trong Luật Cán bộ, công chức và Nghị định 112/2020/NĐ-CP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Mẫu số 01, Mẫu số 02 Phụ lục I </w:t>
            </w:r>
          </w:p>
        </w:tc>
        <w:tc>
          <w:tcPr>
            <w:tcW w:w="3585" w:type="dxa"/>
            <w:vAlign w:val="center"/>
          </w:tcPr>
          <w:p w:rsidR="001826F0" w:rsidRPr="008E17E6" w:rsidRDefault="000265D1">
            <w:pPr>
              <w:ind w:left="0" w:hanging="2"/>
              <w:textDirection w:val="lrTb"/>
            </w:pPr>
            <w:r w:rsidRPr="008E17E6">
              <w:t>Đề xuất bỏ thành phần chống oxy hóa, tránh tương tác, tương kỵ khỏi mục Thành phần sản phẩm và chuyển xuống phần phụ liệu để Phù hợp với quy định tại TT 24/2019/TT-BYT: chất chống oxy hóa thuộc danh mục các chất phụ gia được sử dụng trong thực phẩm</w:t>
            </w:r>
          </w:p>
        </w:tc>
        <w:tc>
          <w:tcPr>
            <w:tcW w:w="1575" w:type="dxa"/>
            <w:vAlign w:val="center"/>
          </w:tcPr>
          <w:p w:rsidR="001826F0" w:rsidRPr="008E17E6" w:rsidRDefault="000265D1">
            <w:pPr>
              <w:ind w:left="0" w:hanging="2"/>
              <w:textDirection w:val="lrTb"/>
            </w:pPr>
            <w:r w:rsidRPr="008E17E6">
              <w:t>Traphac</w:t>
            </w:r>
            <w:r w:rsidRPr="008E17E6">
              <w:t>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Nhà sản xuất xác định rõ nếu là phụ gia thì chuyển xuống phụ liệu</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Phụ lục I</w:t>
            </w:r>
          </w:p>
        </w:tc>
        <w:tc>
          <w:tcPr>
            <w:tcW w:w="3585" w:type="dxa"/>
            <w:vAlign w:val="center"/>
          </w:tcPr>
          <w:p w:rsidR="001826F0" w:rsidRPr="008E17E6" w:rsidRDefault="000265D1">
            <w:pPr>
              <w:ind w:left="0" w:hanging="2"/>
              <w:textDirection w:val="lrTb"/>
            </w:pPr>
            <w:r w:rsidRPr="008E17E6">
              <w:t>Mẫu số 01 Phụ lục I. phần IV</w:t>
            </w:r>
          </w:p>
          <w:p w:rsidR="001826F0" w:rsidRPr="008E17E6" w:rsidRDefault="000265D1">
            <w:pPr>
              <w:ind w:left="0" w:hanging="2"/>
              <w:textDirection w:val="lrTb"/>
            </w:pPr>
            <w:r w:rsidRPr="008E17E6">
              <w:t>“Bổ sung mục thuyết minh thành phần tại Biểu mẫu số 01. Bản tự công bố sản phẩm, Biểu mẫu số 02. Bản công bố sản phẩm Phụ lục I</w:t>
            </w:r>
            <w:r w:rsidRPr="008E17E6">
              <w:t xml:space="preserve"> ban hành kèm theo Nghị định số 15/2018/NĐ-CP để tối ưu hóa công thức, kiểm soát tính năng, công dụng sản phẩm: mục công thức sản phẩm gồm  thành phần và phụ liệu. Đối với thành phần: yêu cầu công thức chỉ thành phần tạo công dụng sản phẩm và thành phần gi</w:t>
            </w:r>
            <w:r w:rsidRPr="008E17E6">
              <w:t xml:space="preserve">úp ổn định công thức sản </w:t>
            </w:r>
            <w:r w:rsidRPr="008E17E6">
              <w:lastRenderedPageBreak/>
              <w:t>phẩm (chống oxy hóa, tránh tương tác, tương kỵ các thành phần tạo công dụng).”:</w:t>
            </w:r>
          </w:p>
          <w:p w:rsidR="001826F0" w:rsidRPr="008E17E6" w:rsidRDefault="000265D1">
            <w:pPr>
              <w:ind w:left="0" w:hanging="2"/>
              <w:textDirection w:val="lrTb"/>
            </w:pPr>
            <w:r w:rsidRPr="008E17E6">
              <w:t xml:space="preserve">Với các thành phần Dược liệu, để đủ theo bài thuốc cổ truyền thì sẽ có một số dược liệu không thể có tài liệu chứng minh công dụng liên quan trực tiếp </w:t>
            </w:r>
            <w:r w:rsidRPr="008E17E6">
              <w:t>tới công dụng sản phẩm. Tuy nhiên đây lại là các vị có công dụng điều hoà, tăng tác dụng của bài thuốc.</w:t>
            </w:r>
          </w:p>
          <w:p w:rsidR="001826F0" w:rsidRPr="008E17E6" w:rsidRDefault="000265D1">
            <w:pPr>
              <w:ind w:left="0" w:hanging="2"/>
              <w:textDirection w:val="lrTb"/>
            </w:pPr>
            <w:r w:rsidRPr="008E17E6">
              <w:t>Ví dụ: Như Dược liệu Cam thảo, Phục Linh, Đương quy…có trong rất nhiều bài thuốc, rất nhiều tác dụng, nhưng nếu chỉ dựa theo công dụng của dược liệu the</w:t>
            </w:r>
            <w:r w:rsidRPr="008E17E6">
              <w:t xml:space="preserve">o dược điển thì sẽ không phù hợp. </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Doanh nghiệp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Đối với tự công bố :Cục đã tiếp thu và sửa trong dự thảo. </w:t>
            </w:r>
          </w:p>
          <w:p w:rsidR="001826F0" w:rsidRPr="008E17E6" w:rsidRDefault="000265D1">
            <w:pPr>
              <w:ind w:left="0" w:hanging="2"/>
              <w:textDirection w:val="lrTb"/>
            </w:pPr>
            <w:r w:rsidRPr="008E17E6">
              <w:t>Đối với Biểu mẫu số 02 giữ nguyên vì các thành phần đã đưa vào thành phần đều có liên quan đến công dụng sản phẩm.</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Phụ lục I</w:t>
            </w:r>
          </w:p>
        </w:tc>
        <w:tc>
          <w:tcPr>
            <w:tcW w:w="3585" w:type="dxa"/>
            <w:vAlign w:val="center"/>
          </w:tcPr>
          <w:p w:rsidR="001826F0" w:rsidRPr="008E17E6" w:rsidRDefault="001826F0">
            <w:pPr>
              <w:ind w:left="0" w:hanging="2"/>
              <w:textDirection w:val="lrTb"/>
            </w:pPr>
          </w:p>
          <w:tbl>
            <w:tblPr>
              <w:tblStyle w:val="ad"/>
              <w:tblW w:w="3375" w:type="dxa"/>
              <w:tblBorders>
                <w:top w:val="nil"/>
                <w:left w:val="nil"/>
                <w:bottom w:val="nil"/>
                <w:right w:val="nil"/>
                <w:insideH w:val="nil"/>
                <w:insideV w:val="nil"/>
              </w:tblBorders>
              <w:tblLayout w:type="fixed"/>
              <w:tblLook w:val="0600" w:firstRow="0" w:lastRow="0" w:firstColumn="0" w:lastColumn="0" w:noHBand="1" w:noVBand="1"/>
            </w:tblPr>
            <w:tblGrid>
              <w:gridCol w:w="3375"/>
            </w:tblGrid>
            <w:tr w:rsidR="001826F0" w:rsidRPr="008E17E6">
              <w:trPr>
                <w:trHeight w:val="1680"/>
              </w:trPr>
              <w:tc>
                <w:tcPr>
                  <w:tcW w:w="3375" w:type="dxa"/>
                  <w:tcBorders>
                    <w:top w:val="nil"/>
                    <w:left w:val="nil"/>
                    <w:bottom w:val="nil"/>
                    <w:right w:val="nil"/>
                  </w:tcBorders>
                  <w:tcMar>
                    <w:top w:w="0" w:type="dxa"/>
                    <w:left w:w="180" w:type="dxa"/>
                    <w:bottom w:w="0" w:type="dxa"/>
                    <w:right w:w="180" w:type="dxa"/>
                  </w:tcMar>
                </w:tcPr>
                <w:p w:rsidR="001826F0" w:rsidRPr="008E17E6" w:rsidRDefault="000265D1">
                  <w:pPr>
                    <w:framePr w:hSpace="180" w:wrap="around" w:vAnchor="text" w:hAnchor="text" w:x="-236"/>
                    <w:spacing w:before="120" w:line="240" w:lineRule="auto"/>
                    <w:ind w:left="0" w:hanging="2"/>
                    <w:jc w:val="both"/>
                  </w:pPr>
                  <w:r w:rsidRPr="008E17E6">
                    <w:t>Kính mong Quý cơ quan:</w:t>
                  </w:r>
                </w:p>
                <w:p w:rsidR="001826F0" w:rsidRPr="008E17E6" w:rsidRDefault="000265D1">
                  <w:pPr>
                    <w:framePr w:hSpace="180" w:wrap="around" w:vAnchor="text" w:hAnchor="text" w:x="-236"/>
                    <w:spacing w:before="120" w:line="240" w:lineRule="auto"/>
                    <w:ind w:left="0" w:hanging="2"/>
                    <w:jc w:val="both"/>
                  </w:pPr>
                  <w:r w:rsidRPr="008E17E6">
                    <w:t>- Làm rõ định nghĩa ‘Phụ liệu’’</w:t>
                  </w:r>
                </w:p>
                <w:p w:rsidR="001826F0" w:rsidRPr="008E17E6" w:rsidRDefault="000265D1">
                  <w:pPr>
                    <w:framePr w:hSpace="180" w:wrap="around" w:vAnchor="text" w:hAnchor="text" w:x="-236"/>
                    <w:spacing w:before="120" w:line="240" w:lineRule="auto"/>
                    <w:ind w:left="0" w:hanging="2"/>
                    <w:jc w:val="both"/>
                  </w:pPr>
                  <w:r w:rsidRPr="008E17E6">
                    <w:t xml:space="preserve">- Mục </w:t>
                  </w:r>
                  <w:r w:rsidRPr="008E17E6">
                    <w:rPr>
                      <w:i/>
                    </w:rPr>
                    <w:t>IV-Thuyết minh thành phần của sản phẩm</w:t>
                  </w:r>
                  <w:r w:rsidRPr="008E17E6">
                    <w:t>: có áp dụng cho nhóm thực phẩm thông thường không? Vì nhóm này không qui định về liều lượng sử dụng.</w:t>
                  </w:r>
                </w:p>
              </w:tc>
            </w:tr>
          </w:tbl>
          <w:p w:rsidR="001826F0" w:rsidRPr="008E17E6" w:rsidRDefault="000265D1">
            <w:pPr>
              <w:spacing w:line="240" w:lineRule="auto"/>
              <w:ind w:left="0" w:hanging="2"/>
              <w:textDirection w:val="lrTb"/>
            </w:pPr>
            <w:r w:rsidRPr="008E17E6">
              <w:t>- Trường hợp có áp dụng cho nhóm thực phẩm thông thường thì hướng dẫn rõ hơn cách ghi: Hàm lượng dùng/ngày; hàm lượng trong tài liệu/ngày cho nhóm này</w:t>
            </w:r>
          </w:p>
        </w:tc>
        <w:tc>
          <w:tcPr>
            <w:tcW w:w="1575" w:type="dxa"/>
            <w:vAlign w:val="center"/>
          </w:tcPr>
          <w:p w:rsidR="001826F0" w:rsidRPr="008E17E6" w:rsidRDefault="000265D1">
            <w:pPr>
              <w:ind w:left="0" w:hanging="2"/>
              <w:textDirection w:val="lrTb"/>
            </w:pPr>
            <w:r w:rsidRPr="008E17E6">
              <w:t>Ajinomoto Việt Nam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mới Cục ATTP đã bỏ Mẫu số 01 phụ lục 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Phụ lục I</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xml:space="preserve">Trên thế giới, kể cả ở các nước phát triển như Mỹ, Canada, Nhật, </w:t>
            </w:r>
            <w:r w:rsidRPr="008E17E6">
              <w:lastRenderedPageBreak/>
              <w:t xml:space="preserve">EU, công thức thực phẩm bảo vệ sức khỏe thường sẽ có các thành phần phụ (không đạt liều với công dụng chính của sản phẩm) và đều được chấp nhận tại nước đó, lưu hành tự do nhiều năm trên thị </w:t>
            </w:r>
            <w:r w:rsidRPr="008E17E6">
              <w:t>trường, được đánh giá tốt về hiệu quả và tính an toàn, nhưng nếu tuân theo quy định này, doanh nghiệp không thể đưa các sản phẩm đó về Việt Nam. Lúc đó thị trường chỉ toàn hàng gia công thì mới có thể điều chỉnh được công thức theo yêu cầu. Trong đăng ký c</w:t>
            </w:r>
            <w:r w:rsidRPr="008E17E6">
              <w:t>ông bố nên quy định rõ nhóm hoạt chất và thành phần tạo nên công dụng đã đạt 15% liều đáp ứng, và nhóm hoạt chất không đạt tạo nên công dụng không có giá trị tạo nên công dụng, không được quảng cáo, như thế không gạt bỏ công thức đã lưu hành lâu tại các nư</w:t>
            </w:r>
            <w:r w:rsidRPr="008E17E6">
              <w:t>ớc , được thể hiện trên tem phụ không gây nhầm lẫn cho người tiêu dùng</w:t>
            </w:r>
          </w:p>
        </w:tc>
        <w:tc>
          <w:tcPr>
            <w:tcW w:w="1575" w:type="dxa"/>
            <w:vAlign w:val="center"/>
          </w:tcPr>
          <w:p w:rsidR="001826F0" w:rsidRPr="008E17E6" w:rsidRDefault="000265D1">
            <w:pPr>
              <w:ind w:left="0" w:hanging="2"/>
              <w:textDirection w:val="lrTb"/>
            </w:pPr>
            <w:r w:rsidRPr="008E17E6">
              <w:lastRenderedPageBreak/>
              <w:t xml:space="preserve">Công Ty Cổ Phần Dược </w:t>
            </w:r>
            <w:r w:rsidRPr="008E17E6">
              <w:lastRenderedPageBreak/>
              <w:t>phẩm Phú Thái</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Phụ lục I - Bản tự công bố sản phẩm</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Mẫu số 01 Phụ lục I - Bản tự công bố sản phẩm</w:t>
            </w:r>
          </w:p>
          <w:p w:rsidR="001826F0" w:rsidRPr="008E17E6" w:rsidRDefault="000265D1">
            <w:pPr>
              <w:ind w:left="0" w:hanging="2"/>
              <w:textDirection w:val="lrTb"/>
            </w:pPr>
            <w:r w:rsidRPr="008E17E6">
              <w:t xml:space="preserve"> II. Thông tin về sản phẩm</w:t>
            </w:r>
          </w:p>
          <w:p w:rsidR="001826F0" w:rsidRPr="008E17E6" w:rsidRDefault="000265D1">
            <w:pPr>
              <w:ind w:left="0" w:hanging="2"/>
              <w:textDirection w:val="lrTb"/>
            </w:pPr>
            <w:r w:rsidRPr="008E17E6">
              <w:t xml:space="preserve"> 1. Tên sản phẩm:</w:t>
            </w:r>
          </w:p>
          <w:p w:rsidR="001826F0" w:rsidRPr="008E17E6" w:rsidRDefault="000265D1">
            <w:pPr>
              <w:ind w:left="0" w:hanging="2"/>
              <w:textDirection w:val="lrTb"/>
            </w:pPr>
            <w:r w:rsidRPr="008E17E6">
              <w:t xml:space="preserve"> 2. -Côn</w:t>
            </w:r>
            <w:r w:rsidRPr="008E17E6">
              <w:t>g thức của sản phẩm:</w:t>
            </w:r>
          </w:p>
          <w:p w:rsidR="001826F0" w:rsidRPr="008E17E6" w:rsidRDefault="000265D1">
            <w:pPr>
              <w:ind w:left="0" w:hanging="2"/>
              <w:textDirection w:val="lrTb"/>
            </w:pPr>
            <w:r w:rsidRPr="008E17E6">
              <w:t>- Thành phần của sản phẩm:</w:t>
            </w:r>
          </w:p>
          <w:p w:rsidR="001826F0" w:rsidRPr="008E17E6" w:rsidRDefault="000265D1">
            <w:pPr>
              <w:ind w:left="0" w:hanging="2"/>
              <w:textDirection w:val="lrTb"/>
            </w:pPr>
            <w:r w:rsidRPr="008E17E6">
              <w:t>- Phụ liệu:</w:t>
            </w:r>
          </w:p>
          <w:p w:rsidR="001826F0" w:rsidRPr="008E17E6" w:rsidRDefault="000265D1">
            <w:pPr>
              <w:ind w:left="0" w:hanging="2"/>
              <w:textDirection w:val="lrTb"/>
            </w:pPr>
            <w:r w:rsidRPr="008E17E6">
              <w:t>- Thành phần vỏ nang (nếu có):</w:t>
            </w:r>
          </w:p>
          <w:p w:rsidR="001826F0" w:rsidRPr="008E17E6" w:rsidRDefault="000265D1">
            <w:pPr>
              <w:ind w:left="0" w:hanging="2"/>
              <w:textDirection w:val="lrTb"/>
            </w:pPr>
            <w:r w:rsidRPr="008E17E6">
              <w:t xml:space="preserve"> IV. Thuyết minh thành phần của sản phẩm</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lastRenderedPageBreak/>
              <w:t>1. Đây là yêu cầu mới, gây khó khăn vào tạo thêm gánh nặng hành chính cho doanh nghiệp</w:t>
            </w:r>
          </w:p>
          <w:p w:rsidR="001826F0" w:rsidRPr="008E17E6" w:rsidRDefault="000265D1">
            <w:pPr>
              <w:ind w:left="0" w:hanging="2"/>
              <w:textDirection w:val="lrTb"/>
            </w:pPr>
            <w:r w:rsidRPr="008E17E6">
              <w:t xml:space="preserve"> -          Yêu cầu này không hiệu quả và không có giá trị thực tiễn trong việc quản lý an toàn thực phẩm.</w:t>
            </w:r>
          </w:p>
          <w:p w:rsidR="001826F0" w:rsidRPr="008E17E6" w:rsidRDefault="000265D1">
            <w:pPr>
              <w:ind w:left="0" w:hanging="2"/>
              <w:textDirection w:val="lrTb"/>
            </w:pPr>
            <w:r w:rsidRPr="008E17E6">
              <w:t xml:space="preserve"> -          Chức năng, công dụng của phụ gia đã được quy định rõ tại Thông tư 24/2019-TT-BYT, việc ghi nhãn thành phần tuân theo Nghị định 43/2017/NĐ</w:t>
            </w:r>
            <w:r w:rsidRPr="008E17E6">
              <w:t>-CP và Nghị định 111/2021/NĐ-CP, các vitamin và chất khoáng được bổ sung, tăng cường vào thực phẩm tuân thủ theo Thông tư 44/2015/TT-BYT.</w:t>
            </w:r>
          </w:p>
          <w:p w:rsidR="001826F0" w:rsidRPr="008E17E6" w:rsidRDefault="000265D1">
            <w:pPr>
              <w:ind w:left="0" w:hanging="2"/>
              <w:textDirection w:val="lrTb"/>
            </w:pPr>
            <w:r w:rsidRPr="008E17E6">
              <w:t xml:space="preserve"> -          Nếu cần thẩm định về tính an toàn của nguyên liệu, phụ gia sử dụng trong công thức của sản phẩm, Cơ quan q</w:t>
            </w:r>
            <w:r w:rsidRPr="008E17E6">
              <w:t>uản lý có thể áp dụng cơ chế thanh kiểm tra nội bộ thay vì yêu cầu công bố công khai trong bản Tự công bố.</w:t>
            </w:r>
          </w:p>
          <w:p w:rsidR="001826F0" w:rsidRPr="008E17E6" w:rsidRDefault="000265D1">
            <w:pPr>
              <w:ind w:left="0" w:hanging="2"/>
              <w:textDirection w:val="lrTb"/>
            </w:pPr>
            <w:r w:rsidRPr="008E17E6">
              <w:t xml:space="preserve"> 2.  Không mang lại giá trị thực tế mà có thể gây hoang mang/khó hiểu cho người tiêu dùng</w:t>
            </w:r>
          </w:p>
          <w:p w:rsidR="001826F0" w:rsidRPr="008E17E6" w:rsidRDefault="000265D1">
            <w:pPr>
              <w:ind w:left="0" w:hanging="2"/>
              <w:textDirection w:val="lrTb"/>
            </w:pPr>
            <w:r w:rsidRPr="008E17E6">
              <w:t xml:space="preserve"> -          Người tiêu dùng quan tâm đến tính an toàn của s</w:t>
            </w:r>
            <w:r w:rsidRPr="008E17E6">
              <w:t xml:space="preserve">ản phẩm, không phải cơ chế hoạt động của từng thành phần. </w:t>
            </w:r>
          </w:p>
          <w:p w:rsidR="001826F0" w:rsidRPr="008E17E6" w:rsidRDefault="000265D1">
            <w:pPr>
              <w:ind w:left="0" w:hanging="2"/>
              <w:textDirection w:val="lrTb"/>
            </w:pPr>
            <w:r w:rsidRPr="008E17E6">
              <w:t xml:space="preserve">-          Với các sản phẩm thiết yếu như gạo, nước mắm, muối, dầu ăn,... việc yêu cầu thuyết minh chi tiết thành phần là không cần thiết, thậm chí gây nhầm lẫn hoặc hoang </w:t>
            </w:r>
            <w:r w:rsidRPr="008E17E6">
              <w:lastRenderedPageBreak/>
              <w:t xml:space="preserve">mang cho người tiêu dùng </w:t>
            </w:r>
            <w:r w:rsidRPr="008E17E6">
              <w:t>khi thành phần sản phẩm.</w:t>
            </w:r>
          </w:p>
          <w:p w:rsidR="001826F0" w:rsidRPr="008E17E6" w:rsidRDefault="000265D1">
            <w:pPr>
              <w:ind w:left="0" w:hanging="2"/>
              <w:textDirection w:val="lrTb"/>
            </w:pPr>
            <w:r w:rsidRPr="008E17E6">
              <w:t xml:space="preserve"> 3. Tăng nguy cơ lộ thông tin mật, gây tổn hại đến doanh nghiệp. Việc yêu cầu kê khai thông tin này trong bản TCB tạo thêm rủi ro bị sao chép công thức, ảnh hưởng đến cạnh tranh lành mạnh khi DN tự công bố sản phẩm trên phương tiện thông tin đại chúng/ tra</w:t>
            </w:r>
            <w:r w:rsidRPr="008E17E6">
              <w:t xml:space="preserve">ng thông tin điện tử của DN/ niêm yết công khai tại trụ sở. </w:t>
            </w:r>
          </w:p>
          <w:p w:rsidR="001826F0" w:rsidRPr="008E17E6" w:rsidRDefault="000265D1">
            <w:pPr>
              <w:ind w:left="0" w:hanging="2"/>
              <w:textDirection w:val="lrTb"/>
            </w:pPr>
            <w:r w:rsidRPr="008E17E6">
              <w:t>Đề xuất:</w:t>
            </w:r>
          </w:p>
          <w:p w:rsidR="001826F0" w:rsidRPr="008E17E6" w:rsidRDefault="000265D1">
            <w:pPr>
              <w:ind w:left="0" w:hanging="2"/>
              <w:textDirection w:val="lrTb"/>
            </w:pPr>
            <w:r w:rsidRPr="008E17E6">
              <w:t xml:space="preserve"> -          Tại mục 2, II. Thông tin về sản phẩm: tiếp tục duy trì quy định hiện tại, chỉ yêu cầu doanh nghiệp công bố danh sách thành phần cấu thành của sản phẩm.</w:t>
            </w:r>
          </w:p>
          <w:p w:rsidR="001826F0" w:rsidRPr="008E17E6" w:rsidRDefault="000265D1">
            <w:pPr>
              <w:ind w:left="0" w:hanging="2"/>
              <w:textDirection w:val="lrTb"/>
            </w:pPr>
            <w:r w:rsidRPr="008E17E6">
              <w:t>-         Bỏ toàn bộ n</w:t>
            </w:r>
            <w:r w:rsidRPr="008E17E6">
              <w:t>ội dung tại mục IV. Thuyết minh thành phần của sản phẩm.</w:t>
            </w:r>
          </w:p>
        </w:tc>
        <w:tc>
          <w:tcPr>
            <w:tcW w:w="1575" w:type="dxa"/>
            <w:vAlign w:val="center"/>
          </w:tcPr>
          <w:p w:rsidR="001826F0" w:rsidRPr="008E17E6" w:rsidRDefault="000265D1">
            <w:pPr>
              <w:ind w:left="0" w:hanging="2"/>
              <w:textDirection w:val="lrTb"/>
            </w:pPr>
            <w:r w:rsidRPr="008E17E6">
              <w:lastRenderedPageBreak/>
              <w:t>Amcham</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mới Cục ATTP đã bỏ Mẫu số 01 phụ lục 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Phụ lục I - Bản tự công bố sản phẩm</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Đề xuất:</w:t>
            </w:r>
          </w:p>
          <w:p w:rsidR="001826F0" w:rsidRPr="008E17E6" w:rsidRDefault="000265D1">
            <w:pPr>
              <w:ind w:left="0" w:hanging="2"/>
              <w:textDirection w:val="lrTb"/>
            </w:pPr>
            <w:r w:rsidRPr="008E17E6">
              <w:t>- Chỉ ghi: "2. Thành phần của sản phẩm"</w:t>
            </w:r>
          </w:p>
          <w:p w:rsidR="001826F0" w:rsidRPr="008E17E6" w:rsidRDefault="000265D1">
            <w:pPr>
              <w:ind w:left="0" w:hanging="2"/>
              <w:textDirection w:val="lrTb"/>
            </w:pPr>
            <w:r w:rsidRPr="008E17E6">
              <w:t>- Bỏ mục "Công thức của sản phẩm", vì là thông tin bảo mật của doanh nghiệp</w:t>
            </w:r>
          </w:p>
          <w:p w:rsidR="001826F0" w:rsidRPr="008E17E6" w:rsidRDefault="000265D1">
            <w:pPr>
              <w:ind w:left="0" w:hanging="2"/>
              <w:textDirection w:val="lrTb"/>
            </w:pPr>
            <w:r w:rsidRPr="008E17E6">
              <w:t>- Bỏ mục "Phụ liệu", vì đã nằm trong Thành phần của sản phẩm</w:t>
            </w:r>
          </w:p>
          <w:p w:rsidR="001826F0" w:rsidRPr="008E17E6" w:rsidRDefault="000265D1">
            <w:pPr>
              <w:ind w:left="0" w:hanging="2"/>
              <w:textDirection w:val="lrTb"/>
            </w:pPr>
            <w:r w:rsidRPr="008E17E6">
              <w:t>- Bỏ mục "Thuyết minh thành phần của sản phẩm", vì không phải sản phẩm thực phẩm nào cũng có thành phần tạo công dụng v</w:t>
            </w:r>
            <w:r w:rsidRPr="008E17E6">
              <w:t xml:space="preserve">í dụ sản phẩm Sữa tươi tiệt trùng có đường gồm sữa và đường, hoặc </w:t>
            </w:r>
            <w:r w:rsidRPr="008E17E6">
              <w:lastRenderedPageBreak/>
              <w:t>nước giải khát... (chỉ là sản phẩm thông thường)</w:t>
            </w:r>
          </w:p>
          <w:p w:rsidR="001826F0" w:rsidRPr="008E17E6" w:rsidRDefault="000265D1">
            <w:pPr>
              <w:ind w:left="0" w:hanging="2"/>
              <w:textDirection w:val="lrTb"/>
            </w:pPr>
            <w:r w:rsidRPr="008E17E6">
              <w:t xml:space="preserve">- Không quy định định dạng của Bảng thông tin về ngưỡng dung nạp tối đa và mức đáp ứng RNI đối với thành phần vitamin và khoáng chất: có thể </w:t>
            </w:r>
            <w:r w:rsidRPr="008E17E6">
              <w:t>trình bày theo biểu mẫu của doanh nghiệp vẫn đảm bảo nội dung.</w:t>
            </w: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mới Cục ATTP đã bỏ Mẫu số 01 phụ lục 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01, số 02 Phụ lục I</w:t>
            </w:r>
          </w:p>
        </w:tc>
        <w:tc>
          <w:tcPr>
            <w:tcW w:w="358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IV. Thuyết minh thành phần của sản phẩm</w:t>
            </w:r>
          </w:p>
          <w:p w:rsidR="001826F0" w:rsidRPr="008E17E6" w:rsidRDefault="000265D1">
            <w:pPr>
              <w:ind w:left="0" w:hanging="2"/>
              <w:textDirection w:val="lrTb"/>
            </w:pPr>
            <w:r w:rsidRPr="008E17E6">
              <w:t>Thành phần sản phẩm chỉ bao gồm thành phần tạo công dụng sản phẩm và thành phần giúp ổn định công thức sản phẩm bao gồm thành phần chống oxy hóa, tránh tương tác, tương kỵ các thành phần tạo công dụng…”</w:t>
            </w:r>
          </w:p>
          <w:p w:rsidR="001826F0" w:rsidRPr="008E17E6" w:rsidRDefault="000265D1">
            <w:pPr>
              <w:ind w:left="0" w:hanging="2"/>
              <w:textDirection w:val="lrTb"/>
            </w:pPr>
            <w:r w:rsidRPr="008E17E6">
              <w:t>ĐỀ NGHỊ SỬA ĐỔI: bỏ từ “chỉ” thành:</w:t>
            </w:r>
          </w:p>
          <w:p w:rsidR="001826F0" w:rsidRPr="008E17E6" w:rsidRDefault="000265D1">
            <w:pPr>
              <w:ind w:left="0" w:hanging="2"/>
              <w:textDirection w:val="lrTb"/>
            </w:pPr>
            <w:r w:rsidRPr="008E17E6">
              <w:t>Thành phần sản ph</w:t>
            </w:r>
            <w:r w:rsidRPr="008E17E6">
              <w:t>ẩm bao gồm thành phần tạo công dụng sản phẩm và thành phần giúp ổn định công thức sản phẩm bao gồm thành phần chống oxy hóa, tránh tương tác, tương kỵ các thành phần tạo công dụng…”</w:t>
            </w:r>
          </w:p>
          <w:p w:rsidR="001826F0" w:rsidRPr="008E17E6" w:rsidRDefault="000265D1">
            <w:pPr>
              <w:ind w:left="0" w:hanging="2"/>
              <w:textDirection w:val="lrTb"/>
            </w:pPr>
            <w:r w:rsidRPr="008E17E6">
              <w:t>Giải thích:</w:t>
            </w:r>
          </w:p>
          <w:p w:rsidR="001826F0" w:rsidRPr="008E17E6" w:rsidRDefault="000265D1">
            <w:pPr>
              <w:ind w:left="0" w:hanging="2"/>
              <w:textDirection w:val="lrTb"/>
            </w:pPr>
            <w:r w:rsidRPr="008E17E6">
              <w:t>Gia vị (ví dụ như ớt cay, hạt tiêu…) trong món ăn dù hàm lượng</w:t>
            </w:r>
            <w:r w:rsidRPr="008E17E6">
              <w:t xml:space="preserve"> rất nhỏ, hầu như không có giá trị dinh dưỡng nhưng làm cho món ăn ngon (món ăn ngon hay không chủ yếu do gia vị tuy gia vị với số lượng rất nhỏ hầu như không có giá trị dinh dưỡng).</w:t>
            </w:r>
          </w:p>
          <w:p w:rsidR="001826F0" w:rsidRPr="008E17E6" w:rsidRDefault="000265D1">
            <w:pPr>
              <w:ind w:left="0" w:hanging="2"/>
              <w:textDirection w:val="lrTb"/>
            </w:pPr>
            <w:r w:rsidRPr="008E17E6">
              <w:lastRenderedPageBreak/>
              <w:t xml:space="preserve">Tương tự có một số thành phần tuy không có công dụng trực tiếp nhưng lại </w:t>
            </w:r>
            <w:r w:rsidRPr="008E17E6">
              <w:t xml:space="preserve">có tác dụng như chất xúc tác làm tăng hiệu quả của các thành phần khác. Do vậy không thể loại bỏ các thành phần có tính chất xúc tác đó khỏi thành phần cấu tạo của sản phẩm. </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Nhất Nhất</w:t>
            </w:r>
          </w:p>
        </w:tc>
        <w:tc>
          <w:tcPr>
            <w:tcW w:w="1305" w:type="dxa"/>
            <w:vAlign w:val="center"/>
          </w:tcPr>
          <w:p w:rsidR="001826F0" w:rsidRPr="008E17E6" w:rsidRDefault="000265D1">
            <w:pPr>
              <w:ind w:left="0" w:hanging="2"/>
              <w:textDirection w:val="lrTb"/>
            </w:pPr>
            <w:r w:rsidRPr="008E17E6">
              <w:t>tiếp thu 1 phần</w:t>
            </w:r>
          </w:p>
        </w:tc>
        <w:tc>
          <w:tcPr>
            <w:tcW w:w="4890" w:type="dxa"/>
            <w:vAlign w:val="center"/>
          </w:tcPr>
          <w:p w:rsidR="001826F0" w:rsidRPr="008E17E6" w:rsidRDefault="000265D1">
            <w:pPr>
              <w:ind w:left="0" w:hanging="2"/>
              <w:textDirection w:val="lrTb"/>
            </w:pPr>
            <w:r w:rsidRPr="008E17E6">
              <w:t>- Dự thảo mới Cục ATTP đã bỏ Mẫu số 01 phụ lục I</w:t>
            </w:r>
          </w:p>
          <w:p w:rsidR="001826F0" w:rsidRPr="008E17E6" w:rsidRDefault="000265D1">
            <w:pPr>
              <w:ind w:left="0" w:hanging="2"/>
              <w:textDirection w:val="lrTb"/>
            </w:pPr>
            <w:r w:rsidRPr="008E17E6">
              <w:t>- mẫu</w:t>
            </w:r>
            <w:r w:rsidRPr="008E17E6">
              <w:t xml:space="preserve"> số 02 phụ lục I không sửa đổi vì thành phần cấu tạo sản phẩm là thành phần tạo nên công dụng của sản phẩm</w:t>
            </w:r>
          </w:p>
          <w:p w:rsidR="001826F0" w:rsidRPr="008E17E6" w:rsidRDefault="000265D1">
            <w:pPr>
              <w:ind w:left="0" w:hanging="2"/>
              <w:textDirection w:val="lrTb"/>
            </w:pPr>
            <w:r w:rsidRPr="008E17E6">
              <w:t>Lý do: quy định này sẽ hạn chế thực tế doanh nghiệp sản xuất thực phẩm có thói quen sản xuất, phối trộn nhiều chất trong một sản phẩm đơn cử 1 sản ph</w:t>
            </w:r>
            <w:r w:rsidRPr="008E17E6">
              <w:t>ẩm thực phẩm bảo vệ sức khỏe có thành phần 10 chất thậm chí 15-20 chất khác khác nhau. Tuy nhiên thành phần tạo công dụng sản phẩm chỉ có 3-5 chất, còn lại các chất còn lại doanh nghiệp không giải thích được lý do đưa vào trong khi các chất này toàn chất h</w:t>
            </w:r>
            <w:r w:rsidRPr="008E17E6">
              <w:t>óa học tinh khiết thậm chí có chất kém bền vững hóa học (Vitamin C, Vitamin E, Vitamin A …) phối trộn với thành phần chiết xuất dược liệu, động vật, khoáng vật mà doanh nghiệp không lường trước những tương tác tương kỵ, gây phản ứng hóa học tạo tạp chất ản</w:t>
            </w:r>
            <w:r w:rsidRPr="008E17E6">
              <w:t>h hưởng lâu dài sức khỏe người tiêu dùng.</w:t>
            </w:r>
          </w:p>
          <w:p w:rsidR="001826F0" w:rsidRPr="008E17E6" w:rsidRDefault="000265D1">
            <w:pPr>
              <w:ind w:left="0" w:hanging="2"/>
              <w:textDirection w:val="lrTb"/>
            </w:pPr>
            <w:r w:rsidRPr="008E17E6">
              <w:t xml:space="preserve"> Nội dung này không phát sinh thêm thủ tục hành chính mà chỉ nêu cụ thể làm rõ hơn đối với nội dung tài liệu chứng minh công dụng của sản phẩm.</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02 Phụ lục I - Bản công bố sản phẩm</w:t>
            </w:r>
          </w:p>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Mẫu số 02 Phụ lục I - Bản công bố sản phẩm</w:t>
            </w:r>
          </w:p>
          <w:p w:rsidR="001826F0" w:rsidRPr="008E17E6" w:rsidRDefault="000265D1">
            <w:pPr>
              <w:ind w:left="0" w:hanging="2"/>
              <w:textDirection w:val="lrTb"/>
            </w:pPr>
            <w:r w:rsidRPr="008E17E6">
              <w:t xml:space="preserve"> Thuyết minh về thành phần của sản phẩm</w:t>
            </w:r>
          </w:p>
          <w:p w:rsidR="001826F0" w:rsidRPr="008E17E6" w:rsidRDefault="000265D1">
            <w:pPr>
              <w:ind w:left="0" w:hanging="2"/>
              <w:textDirection w:val="lrTb"/>
            </w:pPr>
            <w:r w:rsidRPr="008E17E6">
              <w:t xml:space="preserve"> Thành phần sản phẩm chỉ bao gồm thành phần tạo công dụng sản phẩm và thành phần giúp ổn định công thức sản phẩm bao gồm thành phần chống oxy hóa, tránh tương tác, tương kỵ </w:t>
            </w:r>
            <w:r w:rsidRPr="008E17E6">
              <w:t>các thành phần tạo công dụng.</w:t>
            </w:r>
          </w:p>
          <w:p w:rsidR="001826F0" w:rsidRPr="008E17E6" w:rsidRDefault="000265D1">
            <w:pPr>
              <w:ind w:left="0" w:hanging="2"/>
              <w:textDirection w:val="lrTb"/>
            </w:pPr>
            <w:r w:rsidRPr="008E17E6">
              <w:t>Yêu cầu ghi Cảnh báo/ kiêng kỵ</w:t>
            </w:r>
          </w:p>
          <w:p w:rsidR="001826F0" w:rsidRPr="008E17E6" w:rsidRDefault="000265D1">
            <w:pPr>
              <w:ind w:left="0" w:hanging="2"/>
              <w:textDirection w:val="lrTb"/>
            </w:pPr>
            <w:r w:rsidRPr="008E17E6">
              <w:t>(nếu có)</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Mẫu số 02 này yêu cầu áp dụng cho cả các sản phẩm dinh dưỡng dành cho trẻ nhỏ, thực phẩm dinh dưỡng y học, thực phẩm dành cho chế độ ăn đăc biệt, là không phù hợp vì hầu hết c</w:t>
            </w:r>
            <w:r w:rsidRPr="008E17E6">
              <w:t xml:space="preserve">ác sản phẩm này chỉ chứa các thành phần nguyên liệu thực phẩm thông thường, việc yêu cầu thuyết minh công dụng thành phần trong các sản phẩm này là không hợp lí. Hơn nữa hồ sơ công bố các sản phẩm này đều phải cung cấp cho hệ thống siêu </w:t>
            </w:r>
            <w:r w:rsidRPr="008E17E6">
              <w:lastRenderedPageBreak/>
              <w:t xml:space="preserve">thị, cửa hàng, sàn </w:t>
            </w:r>
            <w:r w:rsidRPr="008E17E6">
              <w:t>thương mại điện tử, nơi doanh nghiệp muốn bán sản phẩm, điều này sẽ gây lộ bí mật công nghệ của doanh nghiệp cũng như nhà sản xuất.</w:t>
            </w:r>
          </w:p>
          <w:p w:rsidR="001826F0" w:rsidRPr="008E17E6" w:rsidRDefault="000265D1">
            <w:pPr>
              <w:ind w:left="0" w:hanging="2"/>
              <w:textDirection w:val="lrTb"/>
            </w:pPr>
            <w:r w:rsidRPr="008E17E6">
              <w:t xml:space="preserve"> 1.Phần thuyết minh thành phần của sản phẩm theo mẫu số 02 này là không cần thiết vì:</w:t>
            </w:r>
          </w:p>
          <w:p w:rsidR="001826F0" w:rsidRPr="008E17E6" w:rsidRDefault="000265D1">
            <w:pPr>
              <w:ind w:left="0" w:hanging="2"/>
              <w:textDirection w:val="lrTb"/>
            </w:pPr>
            <w:r w:rsidRPr="008E17E6">
              <w:t xml:space="preserve"> . lộ bí mật công nghệ của công ty.</w:t>
            </w:r>
          </w:p>
          <w:p w:rsidR="001826F0" w:rsidRPr="008E17E6" w:rsidRDefault="000265D1">
            <w:pPr>
              <w:ind w:left="0" w:hanging="2"/>
              <w:textDirection w:val="lrTb"/>
            </w:pPr>
            <w:r w:rsidRPr="008E17E6">
              <w:t xml:space="preserve">. </w:t>
            </w:r>
            <w:r w:rsidRPr="008E17E6">
              <w:t>công nghệ bào chế và sản xuất sản phẩm trên thế giới liên tục cải tiến vì vậy rất khó đánh giá khi chỉ dựa vào việc kê khai thành phần của sản phẩm.</w:t>
            </w:r>
          </w:p>
          <w:p w:rsidR="001826F0" w:rsidRPr="008E17E6" w:rsidRDefault="000265D1">
            <w:pPr>
              <w:ind w:left="0" w:hanging="2"/>
              <w:textDirection w:val="lrTb"/>
            </w:pPr>
            <w:r w:rsidRPr="008E17E6">
              <w:t xml:space="preserve"> . sản phẩm được sản xuất tại cơ sở tuân thủ các quy định nghiêm ngặt về GMP/HACCP/…</w:t>
            </w:r>
          </w:p>
          <w:p w:rsidR="001826F0" w:rsidRPr="008E17E6" w:rsidRDefault="000265D1">
            <w:pPr>
              <w:ind w:left="0" w:hanging="2"/>
              <w:textDirection w:val="lrTb"/>
            </w:pPr>
            <w:r w:rsidRPr="008E17E6">
              <w:t xml:space="preserve"> . các sản phẩm này đã</w:t>
            </w:r>
            <w:r w:rsidRPr="008E17E6">
              <w:t xml:space="preserve"> được lưu hành tự do tại nước khác hoặc được chứng nhận an toàn để sử dụng trên người.</w:t>
            </w:r>
          </w:p>
          <w:p w:rsidR="001826F0" w:rsidRPr="008E17E6" w:rsidRDefault="000265D1">
            <w:pPr>
              <w:ind w:left="0" w:hanging="2"/>
              <w:textDirection w:val="lrTb"/>
            </w:pPr>
            <w:r w:rsidRPr="008E17E6">
              <w:t xml:space="preserve"> . sản phẩm được quản lý và hậu kiểm chặt chẽ bởi các cơ quan quản lý</w:t>
            </w:r>
          </w:p>
          <w:p w:rsidR="001826F0" w:rsidRPr="008E17E6" w:rsidRDefault="000265D1">
            <w:pPr>
              <w:ind w:left="0" w:hanging="2"/>
              <w:textDirection w:val="lrTb"/>
            </w:pPr>
            <w:r w:rsidRPr="008E17E6">
              <w:t xml:space="preserve"> . yêu cầu này phát sinh thủ tục hành chính, tạo điểm nghẽn cho DN.</w:t>
            </w:r>
          </w:p>
          <w:p w:rsidR="001826F0" w:rsidRPr="008E17E6" w:rsidRDefault="000265D1">
            <w:pPr>
              <w:ind w:left="0" w:hanging="2"/>
              <w:textDirection w:val="lrTb"/>
            </w:pPr>
            <w:r w:rsidRPr="008E17E6">
              <w:t xml:space="preserve"> 2. Thay vì Thuyết minh thành phần, công ty có thể có Phần thuyết minh về công dụng của sản phẩm đáp ứng tài liệu chứng minh, nộp dưới dạng tài liệu đính kèm. Lý do:</w:t>
            </w:r>
          </w:p>
          <w:p w:rsidR="001826F0" w:rsidRPr="008E17E6" w:rsidRDefault="000265D1">
            <w:pPr>
              <w:ind w:left="0" w:hanging="2"/>
              <w:textDirection w:val="lrTb"/>
            </w:pPr>
            <w:r w:rsidRPr="008E17E6">
              <w:t xml:space="preserve"> . Một sản phẩm có thể có rất nhiều thành phần, nhiều nghiên cứu và tài liệu chứng minh ch</w:t>
            </w:r>
            <w:r w:rsidRPr="008E17E6">
              <w:t xml:space="preserve">o </w:t>
            </w:r>
            <w:r w:rsidRPr="008E17E6">
              <w:lastRenderedPageBreak/>
              <w:t>công dụng, nên nội dung này thường dài lên tới nhiều trang, nếu ghi hết trong bản công bố có thể khó khăn khi điền online trên hệ thống.</w:t>
            </w:r>
          </w:p>
          <w:p w:rsidR="001826F0" w:rsidRPr="008E17E6" w:rsidRDefault="000265D1">
            <w:pPr>
              <w:ind w:left="0" w:hanging="2"/>
              <w:textDirection w:val="lrTb"/>
            </w:pPr>
            <w:r w:rsidRPr="008E17E6">
              <w:t xml:space="preserve"> . Trên bản công bố sản phẩm chỉ nên yêu cầu các thông tin cơ bản của sản phẩm, các nội dung chi tiết khác nên nộp dư</w:t>
            </w:r>
            <w:r w:rsidRPr="008E17E6">
              <w:t>ới dạng tài liệu đính kèm.</w:t>
            </w:r>
          </w:p>
          <w:p w:rsidR="001826F0" w:rsidRPr="008E17E6" w:rsidRDefault="000265D1">
            <w:pPr>
              <w:ind w:left="0" w:hanging="2"/>
              <w:textDirection w:val="lrTb"/>
            </w:pPr>
            <w:r w:rsidRPr="008E17E6">
              <w:t xml:space="preserve"> . Thành phần của sản phẩm có thể bao gồm rất nhiều thành phần khác nhau: thành phần tạo nên công dụng của sản phẩm, chất chống oxy hóa, chất bảo quản, chất điều chỉnh độ acid, chất tạo màu, chất nền… và theo quy định về ghi nhãn</w:t>
            </w:r>
            <w:r w:rsidRPr="008E17E6">
              <w:t xml:space="preserve"> sản phẩm, vai trò của từng chất trong sản phẩm đều bắt buộc phải ghi đầy đủ trên nhãn sản phẩm. Vì vậy chỉ nên yêu cầu thuyết minh về các thành phần chính tạo nên công dụng của sản phẩm.</w:t>
            </w:r>
          </w:p>
          <w:p w:rsidR="001826F0" w:rsidRPr="008E17E6" w:rsidRDefault="000265D1">
            <w:pPr>
              <w:ind w:left="0" w:hanging="2"/>
              <w:textDirection w:val="lrTb"/>
            </w:pPr>
            <w:r w:rsidRPr="008E17E6">
              <w:t xml:space="preserve"> 3. Đề nghị bỏ yêu cầu ghi Cảnh báo/ kiêng kỵ của từng thành phần sản phẩm vì:</w:t>
            </w:r>
          </w:p>
          <w:p w:rsidR="001826F0" w:rsidRPr="008E17E6" w:rsidRDefault="000265D1">
            <w:pPr>
              <w:ind w:left="0" w:hanging="2"/>
              <w:textDirection w:val="lrTb"/>
            </w:pPr>
            <w:r w:rsidRPr="008E17E6">
              <w:t xml:space="preserve"> . Theo quy định về ghi nhãn, bắt buộc phải ghi các cảnh báo khi sử dụng sản phẩm (nếu có), vì vậy việc yêu cầu ghi cảnh báo/kiêng kị cho từng thành phần trong sản phẩm là không</w:t>
            </w:r>
            <w:r w:rsidRPr="008E17E6">
              <w:t xml:space="preserve"> cần thiết, tạo thêm gánh nặng thủ tục hành chính cho doanh nghiệp</w:t>
            </w:r>
          </w:p>
          <w:p w:rsidR="001826F0" w:rsidRPr="008E17E6" w:rsidRDefault="000265D1">
            <w:pPr>
              <w:ind w:left="0" w:hanging="2"/>
              <w:textDirection w:val="lrTb"/>
            </w:pPr>
            <w:r w:rsidRPr="008E17E6">
              <w:lastRenderedPageBreak/>
              <w:t>Đề nghị giữ nguyên như quy định hiện hành.</w:t>
            </w:r>
          </w:p>
          <w:p w:rsidR="001826F0" w:rsidRPr="008E17E6" w:rsidRDefault="000265D1">
            <w:pPr>
              <w:ind w:left="0" w:hanging="2"/>
              <w:textDirection w:val="lrTb"/>
            </w:pPr>
            <w:r w:rsidRPr="008E17E6">
              <w:t>Đề nghị không yêu cầu phần Thuyết minh thành phần của sản phẩm.</w:t>
            </w:r>
          </w:p>
          <w:p w:rsidR="001826F0" w:rsidRPr="008E17E6" w:rsidRDefault="000265D1">
            <w:pPr>
              <w:ind w:left="0" w:hanging="2"/>
              <w:textDirection w:val="lrTb"/>
            </w:pPr>
            <w:r w:rsidRPr="008E17E6">
              <w:t>Công ty có thể nộp Phần thuyết minh về công dụng của sản phẩm đáp ứng tài liệu chứ</w:t>
            </w:r>
            <w:r w:rsidRPr="008E17E6">
              <w:t>ng minh, dưới dạng tài liệu đính kèm.</w:t>
            </w:r>
          </w:p>
          <w:p w:rsidR="001826F0" w:rsidRPr="008E17E6" w:rsidRDefault="000265D1">
            <w:pPr>
              <w:ind w:left="0" w:hanging="2"/>
              <w:textDirection w:val="lrTb"/>
            </w:pPr>
            <w:r w:rsidRPr="008E17E6">
              <w:t xml:space="preserve">Đề nghị bỏ yêu cầu ghi Cảnh báo/ kiêng kỵ của từng thành phần sản phẩm. </w:t>
            </w:r>
          </w:p>
        </w:tc>
        <w:tc>
          <w:tcPr>
            <w:tcW w:w="1575" w:type="dxa"/>
            <w:vAlign w:val="center"/>
          </w:tcPr>
          <w:p w:rsidR="001826F0" w:rsidRPr="008E17E6" w:rsidRDefault="000265D1">
            <w:pPr>
              <w:ind w:left="0" w:hanging="2"/>
              <w:textDirection w:val="lrTb"/>
            </w:pPr>
            <w:r w:rsidRPr="008E17E6">
              <w:lastRenderedPageBreak/>
              <w:t>Amcham; EuroCham</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Bổ sung mục thuyết minh thành phần tại Biểu mẫu số 02. Bản công bố sản phẩm Phụ lục I ban hành kèm theo Nghị định</w:t>
            </w:r>
            <w:r w:rsidRPr="008E17E6">
              <w:t xml:space="preserve"> số 15/2018/NĐ-CP để tối ưu hóa công thức, kiểm soát tính năng, công dụng sản phẩm: mục công thức sản phẩm gồm thành phần và phụ liệu. Đối với thành phần: yêu cầu công thức chỉ thành phần tạo công dụng sản phẩm và thành phần giúp ổn định công thức sản phẩm</w:t>
            </w:r>
            <w:r w:rsidRPr="008E17E6">
              <w:t xml:space="preserve"> (chống oxy hóa, tránh tương tác, tương kỵ các thành phần tạo công dụng).</w:t>
            </w:r>
          </w:p>
          <w:p w:rsidR="001826F0" w:rsidRPr="008E17E6" w:rsidRDefault="000265D1">
            <w:pPr>
              <w:ind w:left="0" w:hanging="2"/>
              <w:textDirection w:val="lrTb"/>
            </w:pPr>
            <w:r w:rsidRPr="008E17E6">
              <w:t>Lý do: quy định này sẽ hạn chế thực tế doanh nghiệp sản xuất thực phẩm có thói quen sản xuất, phối trộn nhiều chất trong một sản phẩm đơn cử 1 sản phẩm thực phẩm bảo vệ sức khỏe có t</w:t>
            </w:r>
            <w:r w:rsidRPr="008E17E6">
              <w:t>hành phần 10 chất thậm chí 15-20 chất khác khác nhau. Tuy nhiên thành phần tạo công dụng sản phẩm chỉ có 3-5 chất, còn lại các chất còn lại doanh nghiệp không giải thích được lý do đưa vào trong khi các chất này toàn chất hóa học tinh khiết thậm chí có chấ</w:t>
            </w:r>
            <w:r w:rsidRPr="008E17E6">
              <w:t>t kém bền vững hóa học (Vitamin C, Vitamin E, Vitamin A …) phối trộn với thành phần chiết xuất dược liệu, động vật, khoáng vật mà doanh nghiệp không lường trước những tương tác tương kỵ, gây phản ứng hóa học tạo tạp chất ảnh hưởng lâu dài sức khỏe người ti</w:t>
            </w:r>
            <w:r w:rsidRPr="008E17E6">
              <w:t>êu dùng.</w:t>
            </w:r>
          </w:p>
          <w:p w:rsidR="001826F0" w:rsidRPr="008E17E6" w:rsidRDefault="000265D1">
            <w:pPr>
              <w:ind w:left="0" w:hanging="2"/>
              <w:textDirection w:val="lrTb"/>
            </w:pPr>
            <w:r w:rsidRPr="008E17E6">
              <w:lastRenderedPageBreak/>
              <w:t xml:space="preserve"> Nội dung này không phát sinh thêm thủ tục hành chính mà chỉ nêu cụ thể làm rõ hơn đối với nội dung tài liệu chứng minh công dụng của sản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02 Phụ lục I - Bản công bố sản phẩm</w:t>
            </w:r>
          </w:p>
        </w:tc>
        <w:tc>
          <w:tcPr>
            <w:tcW w:w="3585" w:type="dxa"/>
            <w:vAlign w:val="center"/>
          </w:tcPr>
          <w:p w:rsidR="001826F0" w:rsidRPr="008E17E6" w:rsidRDefault="000265D1">
            <w:pPr>
              <w:ind w:left="0" w:hanging="2"/>
              <w:textDirection w:val="lrTb"/>
            </w:pPr>
            <w:r w:rsidRPr="008E17E6">
              <w:t>Đề xuất:</w:t>
            </w:r>
          </w:p>
          <w:p w:rsidR="001826F0" w:rsidRPr="008E17E6" w:rsidRDefault="000265D1">
            <w:pPr>
              <w:ind w:left="0" w:hanging="2"/>
              <w:textDirection w:val="lrTb"/>
            </w:pPr>
            <w:r w:rsidRPr="008E17E6">
              <w:t>- Chỉ ghi: "2. Thành phần của sản phẩm"</w:t>
            </w:r>
          </w:p>
          <w:p w:rsidR="001826F0" w:rsidRPr="008E17E6" w:rsidRDefault="000265D1">
            <w:pPr>
              <w:ind w:left="0" w:hanging="2"/>
              <w:textDirection w:val="lrTb"/>
            </w:pPr>
            <w:r w:rsidRPr="008E17E6">
              <w:t>- Bỏ mục "Công thức của sản phẩm", vì là thông tin bảo mật của doanh nghiệp</w:t>
            </w:r>
          </w:p>
          <w:p w:rsidR="001826F0" w:rsidRPr="008E17E6" w:rsidRDefault="000265D1">
            <w:pPr>
              <w:ind w:left="0" w:hanging="2"/>
              <w:textDirection w:val="lrTb"/>
            </w:pPr>
            <w:r w:rsidRPr="008E17E6">
              <w:t>- Bỏ mục "Phụ liệu", vì đã nằm trong Thành phần của sản phẩm</w:t>
            </w:r>
          </w:p>
          <w:p w:rsidR="001826F0" w:rsidRPr="008E17E6" w:rsidRDefault="000265D1">
            <w:pPr>
              <w:ind w:left="0" w:hanging="2"/>
              <w:textDirection w:val="lrTb"/>
            </w:pPr>
            <w:r w:rsidRPr="008E17E6">
              <w:t>- "Thuyết minh thành phần của sản phẩm": quy định chỉ áp dụng cho các chỉ tiêu để cập công dụng sản phẩm</w:t>
            </w:r>
          </w:p>
          <w:p w:rsidR="001826F0" w:rsidRPr="008E17E6" w:rsidRDefault="000265D1">
            <w:pPr>
              <w:ind w:left="0" w:hanging="2"/>
              <w:textDirection w:val="lrTb"/>
            </w:pPr>
            <w:r w:rsidRPr="008E17E6">
              <w:t>- Không quy đị</w:t>
            </w:r>
            <w:r w:rsidRPr="008E17E6">
              <w:t>nh định dạng của Bảng thông tin về ngưỡng dung nạp tối đa và mức đáp ứng RNI đối với thành phần vitamin và khoáng chất: có thể trình bày theo biểu mẫu của doanh nghiệp vẫn đảm bảo nội dung.</w:t>
            </w:r>
          </w:p>
        </w:tc>
        <w:tc>
          <w:tcPr>
            <w:tcW w:w="1575" w:type="dxa"/>
            <w:vAlign w:val="center"/>
          </w:tcPr>
          <w:p w:rsidR="001826F0" w:rsidRPr="008E17E6" w:rsidRDefault="000265D1">
            <w:pPr>
              <w:ind w:left="0" w:hanging="2"/>
              <w:textDirection w:val="lrTb"/>
            </w:pPr>
            <w:r w:rsidRPr="008E17E6">
              <w:t>Vinamilk</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Bổ sung mục thuyết minh thành phần tại Biể</w:t>
            </w:r>
            <w:r w:rsidRPr="008E17E6">
              <w:t>u mẫu số 02. Bản công bố sản phẩm Phụ lục I ban hành kèm theo Nghị định số 15/2018/NĐ-CP để tối ưu hóa công thức, kiểm soát tính năng, công dụng sản phẩm: mục công thức sản phẩm gồm thành phần và phụ liệu. Đối với thành phần: yêu cầu công thức chỉ thành ph</w:t>
            </w:r>
            <w:r w:rsidRPr="008E17E6">
              <w:t>ần tạo công dụng sản phẩm và thành phần giúp ổn định công thức sản phẩm (chống oxy hóa, tránh tương tác, tương kỵ các thành phần tạo công dụng).</w:t>
            </w:r>
          </w:p>
          <w:p w:rsidR="001826F0" w:rsidRPr="008E17E6" w:rsidRDefault="000265D1">
            <w:pPr>
              <w:ind w:left="0" w:hanging="2"/>
              <w:textDirection w:val="lrTb"/>
            </w:pPr>
            <w:r w:rsidRPr="008E17E6">
              <w:t>Lý do: quy định này sẽ hạn chế thực tế doanh nghiệp sản xuất thực phẩm có thói quen sản xuất, phối trộn nhiều c</w:t>
            </w:r>
            <w:r w:rsidRPr="008E17E6">
              <w:t xml:space="preserve">hất trong một sản phẩm đơn cử 1 sản phẩm thực phẩm bảo vệ sức khỏe có thành phần 10 chất thậm chí 15-20 chất khác khác nhau. Tuy nhiên thành phần tạo công dụng sản phẩm chỉ có 3-5 chất, còn lại các chất còn lại doanh nghiệp không giải thích được lý do đưa </w:t>
            </w:r>
            <w:r w:rsidRPr="008E17E6">
              <w:t>vào trong khi các chất này toàn chất hóa học tinh khiết thậm chí có chất kém bền vững hóa học (Vitamin C, Vitamin E, Vitamin A …) phối trộn với thành phần chiết xuất dược liệu, động vật, khoáng vật mà doanh nghiệp không lường trước những tương tác tương kỵ</w:t>
            </w:r>
            <w:r w:rsidRPr="008E17E6">
              <w:t xml:space="preserve">, gây </w:t>
            </w:r>
            <w:r w:rsidRPr="008E17E6">
              <w:lastRenderedPageBreak/>
              <w:t>phản ứng hóa học tạo tạp chất ảnh hưởng lâu dài sức khỏe người tiêu dùng.</w:t>
            </w:r>
          </w:p>
          <w:p w:rsidR="001826F0" w:rsidRPr="008E17E6" w:rsidRDefault="000265D1">
            <w:pPr>
              <w:ind w:left="0" w:hanging="2"/>
              <w:textDirection w:val="lrTb"/>
            </w:pPr>
            <w:r w:rsidRPr="008E17E6">
              <w:t xml:space="preserve"> Nội dung này không phát sinh thêm thủ tục hành chính mà chỉ nêu cụ thể làm rõ hơn đối với nội dung tài liệu chứng minh công dụng của sản phẩm.</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Mẫu đơn số 10, Mẫu số 11 Phụ </w:t>
            </w:r>
            <w:r w:rsidRPr="008E17E6">
              <w:t xml:space="preserve">lục I </w:t>
            </w:r>
          </w:p>
        </w:tc>
        <w:tc>
          <w:tcPr>
            <w:tcW w:w="3585" w:type="dxa"/>
            <w:vAlign w:val="center"/>
          </w:tcPr>
          <w:p w:rsidR="001826F0" w:rsidRPr="008E17E6" w:rsidRDefault="000265D1">
            <w:pPr>
              <w:ind w:left="0" w:hanging="2"/>
              <w:textDirection w:val="lrTb"/>
            </w:pPr>
            <w:r w:rsidRPr="008E17E6">
              <w:t>Đề xuất Ban soạn thảo làm rõ: Có phải là chỉ cần xin phép nội dung quảng cáo được duyệt là được quảng cáo trên tất cả các phương tiện khác nhau?</w:t>
            </w:r>
          </w:p>
          <w:p w:rsidR="001826F0" w:rsidRPr="008E17E6" w:rsidRDefault="000265D1">
            <w:pPr>
              <w:ind w:left="0" w:hanging="2"/>
              <w:textDirection w:val="lrTb"/>
            </w:pPr>
            <w:r w:rsidRPr="008E17E6">
              <w:t>Do bỏ “Phương tiện quảng cáo” tại Mẫu đơn số 10, Mẫu số 11 Phụ lục I ban hành kèm theo Nghị định số 15/2018/NĐ-CP đối với 02 thủ tục hành chính đăng ký nội dung quảng cáo thực phẩm bảo vệ sức khỏe và thực phẩm dinh dưỡng y học, thực phẩm dùng cho chế độ ăn</w:t>
            </w:r>
            <w:r w:rsidRPr="008E17E6">
              <w:t xml:space="preserve"> đặc biệt, sản phẩm dinh dưỡng dùng cho trẻ đến 36 tháng tuổi không thuộc trường hợp cấm quảng cáo quy định tại Điều 7 của Luật quảng cáo năm 2012 nên doanh nghiệp cần được làm rõ để có căn cứ thực hiện.</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Đã bỏ nội dung này trong Dự thảo </w:t>
            </w:r>
            <w:r w:rsidRPr="008E17E6">
              <w:t>t</w:t>
            </w:r>
            <w:r w:rsidRPr="008E17E6">
              <w:t xml:space="preserve">ạo điều kiện thông thoáng cho doanh nghiệp không phải đăng ký lại nội dung quảng cáo khi có thay đổi phương tiện quảng cáo ghi trong Giấy xác nhận nội dung quảng cáo đã được cấp. </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Truyền thông</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15 Phụ lục I</w:t>
            </w:r>
          </w:p>
        </w:tc>
        <w:tc>
          <w:tcPr>
            <w:tcW w:w="3585" w:type="dxa"/>
            <w:vAlign w:val="center"/>
          </w:tcPr>
          <w:p w:rsidR="001826F0" w:rsidRPr="008E17E6" w:rsidRDefault="000265D1">
            <w:pPr>
              <w:ind w:left="0" w:hanging="2"/>
              <w:textDirection w:val="lrTb"/>
            </w:pPr>
            <w:r w:rsidRPr="008E17E6">
              <w:t>Xin quý Cục làm rõ về nội dung độ ổn địn</w:t>
            </w:r>
            <w:r w:rsidRPr="008E17E6">
              <w:t>h này cần báo cáo những thông tin gì? Vì trên thực tế các sản phẩm nhập khẩu từ Châu Âu được đăng ký lưu hành tự do hoặc có được cơ quan chức năng tại nước xuất xử phê duyệt cho sản phẩm phù hợp với việc sử dụng trên người trong thời gian hạn sử dụng của s</w:t>
            </w:r>
            <w:r w:rsidRPr="008E17E6">
              <w:t xml:space="preserve">ản phẩm nhưng các cơ </w:t>
            </w:r>
            <w:r w:rsidRPr="008E17E6">
              <w:lastRenderedPageBreak/>
              <w:t>quan quản lý xuất xứ không yêu cầu nội dung về nghiên cứu độ ổn định, do sản phẩm là thực phẩm chức năng, không phải thuốc. Vì vậy kính xin quý Cục làm rõ nội dung này để doanh nghiệp có hướng chuẩn bị tài liệu bổ sung cho các sản phẩm</w:t>
            </w:r>
            <w:r w:rsidRPr="008E17E6">
              <w:t xml:space="preserve"> đã/ đang và sắp triển khai. </w:t>
            </w:r>
          </w:p>
        </w:tc>
        <w:tc>
          <w:tcPr>
            <w:tcW w:w="1575" w:type="dxa"/>
            <w:vAlign w:val="center"/>
          </w:tcPr>
          <w:p w:rsidR="001826F0" w:rsidRPr="008E17E6" w:rsidRDefault="000265D1">
            <w:pPr>
              <w:ind w:left="0" w:hanging="2"/>
              <w:textDirection w:val="lrTb"/>
            </w:pPr>
            <w:r w:rsidRPr="008E17E6">
              <w:lastRenderedPageBreak/>
              <w:t>Công Ty Cổ Phần Dược phẩm Phú Thái</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Dự thảo mới Cục ATTP đã bỏ mẫu số 15 phụ lục I</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15 Phụ lục I</w:t>
            </w:r>
          </w:p>
        </w:tc>
        <w:tc>
          <w:tcPr>
            <w:tcW w:w="3585" w:type="dxa"/>
            <w:vAlign w:val="center"/>
          </w:tcPr>
          <w:p w:rsidR="001826F0" w:rsidRPr="008E17E6" w:rsidRDefault="000265D1">
            <w:pPr>
              <w:ind w:left="0" w:hanging="2"/>
              <w:textDirection w:val="lrTb"/>
            </w:pPr>
            <w:r w:rsidRPr="008E17E6">
              <w:t>Mẫu 15, Phụ lục I</w:t>
            </w:r>
          </w:p>
          <w:p w:rsidR="001826F0" w:rsidRPr="008E17E6" w:rsidRDefault="000265D1">
            <w:pPr>
              <w:ind w:left="0" w:hanging="2"/>
              <w:textDirection w:val="lrTb"/>
            </w:pPr>
            <w:r w:rsidRPr="008E17E6">
              <w:t>Hồ sơ PIF, Phần 2 Chất lượng nguyên liệu</w:t>
            </w:r>
          </w:p>
          <w:p w:rsidR="001826F0" w:rsidRPr="008E17E6" w:rsidRDefault="000265D1">
            <w:pPr>
              <w:ind w:left="0" w:hanging="2"/>
              <w:textDirection w:val="lrTb"/>
            </w:pPr>
            <w:r w:rsidRPr="008E17E6">
              <w:t>"Đối với thành phần hương liệu, nêu rõ tên và mã số hương liệu, tên và địa chỉ nhà cung cấp, cam kết phù hợp với hướng dẫn của Hiệp hội Hương liệu Quốc tế (IFRA)"</w:t>
            </w:r>
          </w:p>
          <w:p w:rsidR="001826F0" w:rsidRPr="008E17E6" w:rsidRDefault="000265D1">
            <w:pPr>
              <w:ind w:left="0" w:hanging="2"/>
              <w:textDirection w:val="lrTb"/>
            </w:pPr>
            <w:r w:rsidRPr="008E17E6">
              <w:t>-Đề xuất sửa thành:</w:t>
            </w:r>
          </w:p>
          <w:p w:rsidR="001826F0" w:rsidRPr="008E17E6" w:rsidRDefault="000265D1">
            <w:pPr>
              <w:ind w:left="0" w:hanging="2"/>
              <w:textDirection w:val="lrTb"/>
            </w:pPr>
            <w:r w:rsidRPr="008E17E6">
              <w:t>Đối với thành phần hương liệu, nêu rõ tên và mã số hương liệu, tên và địa</w:t>
            </w:r>
            <w:r w:rsidRPr="008E17E6">
              <w:t xml:space="preserve"> chỉ nhà cung cấp.</w:t>
            </w:r>
          </w:p>
          <w:p w:rsidR="001826F0" w:rsidRPr="008E17E6" w:rsidRDefault="000265D1">
            <w:pPr>
              <w:ind w:left="0" w:hanging="2"/>
              <w:textDirection w:val="lrTb"/>
            </w:pPr>
            <w:r w:rsidRPr="008E17E6">
              <w:t>Bỏ nội dung "cam kết phù hợp với hướng dẫn của Hiệp hội Hương liệu Quốc tế (IFRA)" do không phù hợp với quy định về Hương liệu dùng trong thực phẩm (thông tư 17/2023/TT-BYT)</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Đã bỏ nội dung này trong Dự thảo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15 Phụ lục I</w:t>
            </w:r>
          </w:p>
        </w:tc>
        <w:tc>
          <w:tcPr>
            <w:tcW w:w="3585" w:type="dxa"/>
            <w:vAlign w:val="center"/>
          </w:tcPr>
          <w:p w:rsidR="001826F0" w:rsidRPr="008E17E6" w:rsidRDefault="000265D1">
            <w:pPr>
              <w:ind w:left="0" w:hanging="2"/>
              <w:textDirection w:val="lrTb"/>
            </w:pPr>
            <w:r w:rsidRPr="008E17E6">
              <w:t>Hồ sơ PIF, đề xuất làm rõ "các hồ sơ liên quan về sản xuất" bao gồm những tài liệu nào?</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 xml:space="preserve">Đã bỏ nội dung này trong Dự thảo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bookmarkStart w:id="5" w:name="_GoBack" w:colFirst="2" w:colLast="2"/>
          </w:p>
        </w:tc>
        <w:tc>
          <w:tcPr>
            <w:tcW w:w="1320" w:type="dxa"/>
            <w:vAlign w:val="center"/>
          </w:tcPr>
          <w:p w:rsidR="001826F0" w:rsidRPr="008E17E6" w:rsidRDefault="000265D1">
            <w:pPr>
              <w:ind w:left="0" w:hanging="2"/>
              <w:textDirection w:val="lrTb"/>
            </w:pPr>
            <w:r w:rsidRPr="008E17E6">
              <w:t>Mẫu số 15 Phụ lục I</w:t>
            </w:r>
          </w:p>
        </w:tc>
        <w:tc>
          <w:tcPr>
            <w:tcW w:w="3585" w:type="dxa"/>
            <w:vAlign w:val="center"/>
          </w:tcPr>
          <w:p w:rsidR="001826F0" w:rsidRPr="008E17E6" w:rsidRDefault="000265D1" w:rsidP="008E17E6">
            <w:pPr>
              <w:spacing w:before="240" w:line="240" w:lineRule="auto"/>
              <w:ind w:left="0" w:hanging="2"/>
              <w:jc w:val="both"/>
              <w:textDirection w:val="lrTb"/>
            </w:pPr>
            <w:r w:rsidRPr="008E17E6">
              <w:t>Phần 4. Báo cáo thử nghiệm hiệu quả về công dụng của sản phẩm (nếu có)</w:t>
            </w:r>
          </w:p>
          <w:p w:rsidR="001826F0" w:rsidRPr="008E17E6" w:rsidRDefault="000265D1" w:rsidP="008E17E6">
            <w:pPr>
              <w:spacing w:before="240" w:line="240" w:lineRule="auto"/>
              <w:ind w:left="0" w:hanging="2"/>
              <w:jc w:val="both"/>
              <w:textDirection w:val="lrTb"/>
            </w:pPr>
            <w:r w:rsidRPr="008E17E6">
              <w:lastRenderedPageBreak/>
              <w:t>- Đánh giá tính an toàn: Báo cáo đánh giá về tính an toàn trên người của thành phẩm dựa theo thành phần trong công thức, cấu trúc hoá học của thành phần và ngưỡng gây hại (có tên và chữ</w:t>
            </w:r>
            <w:r w:rsidRPr="008E17E6">
              <w:t xml:space="preserve"> ký của đánh giá viên); </w:t>
            </w:r>
          </w:p>
          <w:p w:rsidR="001826F0" w:rsidRPr="008E17E6" w:rsidRDefault="000265D1" w:rsidP="008E17E6">
            <w:pPr>
              <w:spacing w:before="240" w:line="240" w:lineRule="auto"/>
              <w:ind w:left="0" w:hanging="2"/>
              <w:jc w:val="both"/>
              <w:textDirection w:val="lrTb"/>
            </w:pPr>
            <w:r w:rsidRPr="008E17E6">
              <w:t>- Sơ yếu lý lịch của đánh giá viên về tính an toàn của sản phẩm;</w:t>
            </w:r>
          </w:p>
          <w:p w:rsidR="001826F0" w:rsidRPr="008E17E6" w:rsidRDefault="000265D1" w:rsidP="008E17E6">
            <w:pPr>
              <w:spacing w:before="240" w:line="240" w:lineRule="auto"/>
              <w:ind w:left="0" w:hanging="2"/>
              <w:jc w:val="both"/>
              <w:textDirection w:val="lrTb"/>
            </w:pPr>
            <w:r w:rsidRPr="008E17E6">
              <w:t>- Tài liệu thuyết minh tính năng, công dụng của sản phẩm công bố trên bao bì sản phẩm:</w:t>
            </w:r>
          </w:p>
          <w:p w:rsidR="001826F0" w:rsidRPr="008E17E6" w:rsidRDefault="000265D1" w:rsidP="008E17E6">
            <w:pPr>
              <w:spacing w:before="240" w:line="240" w:lineRule="auto"/>
              <w:ind w:left="0" w:hanging="2"/>
              <w:jc w:val="both"/>
              <w:textDirection w:val="lrTb"/>
            </w:pPr>
            <w:r w:rsidRPr="008E17E6">
              <w:t>Báo cáo đầy đủ về Đánh giá tính năng, công dụng của sản phẩm dựa theo thành phầ</w:t>
            </w:r>
            <w:r w:rsidRPr="008E17E6">
              <w:t>n và kết quả thử nghiệm (có tên và chữ ký của đánh giá viên).</w:t>
            </w:r>
          </w:p>
          <w:p w:rsidR="001826F0" w:rsidRPr="008E17E6" w:rsidRDefault="001826F0" w:rsidP="008E17E6">
            <w:pPr>
              <w:spacing w:before="240" w:line="240" w:lineRule="auto"/>
              <w:ind w:left="0" w:hanging="2"/>
              <w:jc w:val="both"/>
              <w:textDirection w:val="lrTb"/>
            </w:pPr>
          </w:p>
          <w:p w:rsidR="001826F0" w:rsidRPr="008E17E6" w:rsidRDefault="000265D1" w:rsidP="008E17E6">
            <w:pPr>
              <w:spacing w:before="240" w:line="240" w:lineRule="auto"/>
              <w:ind w:left="0" w:hanging="2"/>
              <w:jc w:val="both"/>
              <w:textDirection w:val="lrTb"/>
            </w:pPr>
            <w:r w:rsidRPr="008E17E6">
              <w:t>Đề nghị sửa:</w:t>
            </w:r>
          </w:p>
          <w:p w:rsidR="001826F0" w:rsidRPr="008E17E6" w:rsidRDefault="000265D1" w:rsidP="008E17E6">
            <w:pPr>
              <w:spacing w:before="240" w:line="240" w:lineRule="auto"/>
              <w:ind w:left="0" w:hanging="2"/>
              <w:jc w:val="both"/>
              <w:textDirection w:val="lrTb"/>
            </w:pPr>
            <w:r w:rsidRPr="008E17E6">
              <w:t>Phần 4. Báo cáo thử nghiệm hiệu quả về công dụng của sản phẩm (nếu có)</w:t>
            </w:r>
          </w:p>
          <w:p w:rsidR="001826F0" w:rsidRPr="008E17E6" w:rsidRDefault="000265D1" w:rsidP="008E17E6">
            <w:pPr>
              <w:spacing w:before="240" w:line="240" w:lineRule="auto"/>
              <w:ind w:left="0" w:hanging="2"/>
              <w:jc w:val="both"/>
              <w:textDirection w:val="lrTb"/>
              <w:rPr>
                <w:b/>
                <w:i/>
                <w:strike/>
              </w:rPr>
            </w:pPr>
            <w:r w:rsidRPr="008E17E6">
              <w:t>- Đánh giá tính an toàn: Báo cáo đánh giá về tính an toàn trên người của thành phẩm dựa theo thành phần trong</w:t>
            </w:r>
            <w:r w:rsidRPr="008E17E6">
              <w:t xml:space="preserve"> công thức, cấu trúc hoá học của thành phần và ngưỡng gây hại </w:t>
            </w:r>
            <w:r w:rsidRPr="008E17E6">
              <w:rPr>
                <w:b/>
                <w:i/>
              </w:rPr>
              <w:t xml:space="preserve">có xác nhận của chủ sở hữu </w:t>
            </w:r>
            <w:r w:rsidRPr="008E17E6">
              <w:rPr>
                <w:b/>
                <w:i/>
              </w:rPr>
              <w:lastRenderedPageBreak/>
              <w:t>hoặc cơ sở công bố hoặc cơ sở sản xuất.</w:t>
            </w:r>
          </w:p>
          <w:p w:rsidR="001826F0" w:rsidRPr="008E17E6" w:rsidRDefault="000265D1" w:rsidP="008E17E6">
            <w:pPr>
              <w:spacing w:before="240" w:line="240" w:lineRule="auto"/>
              <w:ind w:left="0" w:hanging="2"/>
              <w:jc w:val="both"/>
              <w:textDirection w:val="lrTb"/>
            </w:pPr>
            <w:r w:rsidRPr="008E17E6">
              <w:t>- Tài liệu thuyết minh tính năng, công dụng của sản phẩm công bố trên bao bì sản phẩm:</w:t>
            </w:r>
          </w:p>
          <w:p w:rsidR="001826F0" w:rsidRPr="008E17E6" w:rsidRDefault="000265D1" w:rsidP="008E17E6">
            <w:pPr>
              <w:spacing w:before="240" w:line="240" w:lineRule="auto"/>
              <w:ind w:left="0" w:hanging="2"/>
              <w:jc w:val="both"/>
              <w:textDirection w:val="lrTb"/>
            </w:pPr>
            <w:r w:rsidRPr="008E17E6">
              <w:t>Báo cáo đầy đủ về Đánh giá tính năng, cô</w:t>
            </w:r>
            <w:r w:rsidRPr="008E17E6">
              <w:t xml:space="preserve">ng dụng của sản phẩm dựa theo thành phần và kết quả thử nghiệm </w:t>
            </w:r>
            <w:r w:rsidRPr="008E17E6">
              <w:rPr>
                <w:b/>
                <w:i/>
              </w:rPr>
              <w:t>có xác nhận của chủ sở hữu hoặc cơ sở công bố hoặc cơ sở sản xuất.</w:t>
            </w:r>
          </w:p>
          <w:p w:rsidR="001826F0" w:rsidRPr="008E17E6" w:rsidRDefault="000265D1" w:rsidP="008E17E6">
            <w:pPr>
              <w:spacing w:before="240" w:line="240" w:lineRule="auto"/>
              <w:ind w:left="0" w:hanging="2"/>
              <w:jc w:val="both"/>
              <w:textDirection w:val="lrTb"/>
            </w:pPr>
            <w:r w:rsidRPr="008E17E6">
              <w:t>Lý do:</w:t>
            </w:r>
          </w:p>
          <w:p w:rsidR="001826F0" w:rsidRPr="008E17E6" w:rsidRDefault="000265D1" w:rsidP="008E17E6">
            <w:pPr>
              <w:spacing w:before="240" w:line="240" w:lineRule="auto"/>
              <w:ind w:left="0" w:hanging="2"/>
              <w:jc w:val="both"/>
              <w:textDirection w:val="lrTb"/>
            </w:pPr>
            <w:r w:rsidRPr="008E17E6">
              <w:t>Bỏ sơ yếu lý lịch của đánh giá viên do chưa có quy định tiêu chuẩn của Đánh giá viên.</w:t>
            </w:r>
          </w:p>
          <w:p w:rsidR="001826F0" w:rsidRPr="008E17E6" w:rsidRDefault="001826F0" w:rsidP="008E17E6">
            <w:pPr>
              <w:spacing w:line="240" w:lineRule="auto"/>
              <w:ind w:left="0" w:hanging="2"/>
              <w:textDirection w:val="lrTb"/>
            </w:pPr>
          </w:p>
        </w:tc>
        <w:tc>
          <w:tcPr>
            <w:tcW w:w="1575" w:type="dxa"/>
            <w:vAlign w:val="center"/>
          </w:tcPr>
          <w:p w:rsidR="001826F0" w:rsidRPr="008E17E6" w:rsidRDefault="000265D1">
            <w:pPr>
              <w:ind w:left="0" w:hanging="2"/>
              <w:textDirection w:val="lrTb"/>
            </w:pPr>
            <w:r w:rsidRPr="008E17E6">
              <w:lastRenderedPageBreak/>
              <w:t>Dược Hậu Giang</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Đã bỏ nội dung này trong Dự thảo</w:t>
            </w:r>
          </w:p>
        </w:tc>
        <w:tc>
          <w:tcPr>
            <w:tcW w:w="1290" w:type="dxa"/>
            <w:vAlign w:val="center"/>
          </w:tcPr>
          <w:p w:rsidR="001826F0" w:rsidRPr="008E17E6" w:rsidRDefault="000265D1">
            <w:pPr>
              <w:ind w:left="0" w:hanging="2"/>
              <w:textDirection w:val="lrTb"/>
            </w:pPr>
            <w:r w:rsidRPr="008E17E6">
              <w:t>QLSP</w:t>
            </w:r>
          </w:p>
        </w:tc>
      </w:tr>
      <w:bookmarkEnd w:id="5"/>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19 Phụ lục I</w:t>
            </w:r>
          </w:p>
        </w:tc>
        <w:tc>
          <w:tcPr>
            <w:tcW w:w="3585" w:type="dxa"/>
            <w:vAlign w:val="center"/>
          </w:tcPr>
          <w:p w:rsidR="001826F0" w:rsidRPr="008E17E6" w:rsidRDefault="000265D1">
            <w:pPr>
              <w:ind w:left="0" w:hanging="2"/>
              <w:textDirection w:val="lrTb"/>
            </w:pPr>
            <w:r w:rsidRPr="008E17E6">
              <w:t>Đề xuất bổ sung thông tin về nơi sản xuất</w:t>
            </w:r>
          </w:p>
        </w:tc>
        <w:tc>
          <w:tcPr>
            <w:tcW w:w="1575" w:type="dxa"/>
            <w:vAlign w:val="center"/>
          </w:tcPr>
          <w:p w:rsidR="001826F0" w:rsidRPr="008E17E6" w:rsidRDefault="000265D1">
            <w:pPr>
              <w:ind w:left="0" w:hanging="2"/>
              <w:textDirection w:val="lrTb"/>
            </w:pPr>
            <w:r w:rsidRPr="008E17E6">
              <w:t>Traphaco</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Mẫu phục vụ quản lý nhà nước về an toàn thực phẩm do các đoàn Thanh tra, kiểm tra lấy mẫu và gửi cho cơ sở kiểm nghiệm thực phẩm p</w:t>
            </w:r>
            <w:r w:rsidRPr="008E17E6">
              <w:t>hục vụ quản lý nhà nước kèm theo Biên bản gửi mẫu với các thông tin mẫu đã được mã hóa (không thể hiện tên thương mại sản phẩm, nhà sản xuất) theo quy định để đảm bảo tính khách quan của kết quả kiểm nghiệm. Vì vậy, Phiếu kiểm nghiệm không thể hiện thông t</w:t>
            </w:r>
            <w:r w:rsidRPr="008E17E6">
              <w:t>in về nơi sản xuất.</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Mẫu số 24</w:t>
            </w:r>
          </w:p>
          <w:p w:rsidR="001826F0" w:rsidRPr="008E17E6" w:rsidRDefault="000265D1">
            <w:pPr>
              <w:ind w:left="0" w:hanging="2"/>
              <w:textDirection w:val="lrTb"/>
            </w:pPr>
            <w:r w:rsidRPr="008E17E6">
              <w:t>Phụ lục I</w:t>
            </w:r>
          </w:p>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Danh mục chỉ tiêu chỉ định bổ sung “Phương pháp thử”</w:t>
            </w:r>
          </w:p>
        </w:tc>
        <w:tc>
          <w:tcPr>
            <w:tcW w:w="1575" w:type="dxa"/>
            <w:vAlign w:val="center"/>
          </w:tcPr>
          <w:p w:rsidR="001826F0" w:rsidRPr="008E17E6" w:rsidRDefault="000265D1">
            <w:pPr>
              <w:ind w:left="0" w:hanging="2"/>
              <w:textDirection w:val="lrTb"/>
            </w:pPr>
            <w:r w:rsidRPr="008E17E6">
              <w:t>Vinacert</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Thêm cột “phương pháp kiểm nghiệm” trong Danh mục chỉ tiêu chỉ định kèm theo Quyết định</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 xml:space="preserve">Điều khoản </w:t>
            </w:r>
            <w:r w:rsidRPr="008E17E6">
              <w:lastRenderedPageBreak/>
              <w:t>chuyển tiếp</w:t>
            </w:r>
          </w:p>
        </w:tc>
        <w:tc>
          <w:tcPr>
            <w:tcW w:w="3585" w:type="dxa"/>
            <w:vAlign w:val="center"/>
          </w:tcPr>
          <w:p w:rsidR="001826F0" w:rsidRPr="008E17E6" w:rsidRDefault="000265D1">
            <w:pPr>
              <w:ind w:left="0" w:hanging="2"/>
              <w:textDirection w:val="lrTb"/>
            </w:pPr>
            <w:r w:rsidRPr="008E17E6">
              <w:lastRenderedPageBreak/>
              <w:t>Điều khoản chuyển tiếp</w:t>
            </w:r>
          </w:p>
          <w:p w:rsidR="001826F0" w:rsidRPr="008E17E6" w:rsidRDefault="000265D1">
            <w:pPr>
              <w:ind w:left="0" w:hanging="2"/>
              <w:textDirection w:val="lrTb"/>
            </w:pPr>
            <w:r w:rsidRPr="008E17E6">
              <w:t xml:space="preserve">- Quy định chuyển tiếp yêu cầu các sản phẩm đã đăng ký và đang </w:t>
            </w:r>
            <w:r w:rsidRPr="008E17E6">
              <w:lastRenderedPageBreak/>
              <w:t>lưu hành bình thường trên thị trường cũng phải bổ sung hồ sơ, làm gia tăng thủ tục hành chính và gây tốn kém về thời gian, tiền bạc cho DN</w:t>
            </w:r>
          </w:p>
          <w:p w:rsidR="001826F0" w:rsidRPr="008E17E6" w:rsidRDefault="000265D1">
            <w:pPr>
              <w:ind w:left="0" w:hanging="2"/>
              <w:textDirection w:val="lrTb"/>
            </w:pPr>
            <w:r w:rsidRPr="008E17E6">
              <w:t xml:space="preserve">- Xem xét thời hạn bao lâu các </w:t>
            </w:r>
            <w:r w:rsidRPr="008E17E6">
              <w:t>sản phẩm đã công bố phải thực hiện theo quy định này để đảm bảo công bằng</w:t>
            </w:r>
          </w:p>
          <w:p w:rsidR="001826F0" w:rsidRPr="008E17E6" w:rsidRDefault="000265D1">
            <w:pPr>
              <w:ind w:left="0" w:hanging="2"/>
              <w:textDirection w:val="lrTb"/>
            </w:pPr>
            <w:r w:rsidRPr="008E17E6">
              <w:t>- Đề xuất làm rõ các nội dung phải hoàn thiện, hình thức hoàn thiện hồ sơ (công bố lại, thông báo thay đổi, hoặc lưu tại doanh nghiệp) để doanh nghiệp có căn cứ thực hiện.</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VASEP; AmCham; Traphaco</w:t>
            </w:r>
          </w:p>
        </w:tc>
        <w:tc>
          <w:tcPr>
            <w:tcW w:w="1305" w:type="dxa"/>
            <w:vAlign w:val="center"/>
          </w:tcPr>
          <w:p w:rsidR="001826F0" w:rsidRPr="008E17E6" w:rsidRDefault="001826F0">
            <w:pPr>
              <w:ind w:left="0" w:hanging="2"/>
              <w:textDirection w:val="lrTb"/>
            </w:pPr>
          </w:p>
        </w:tc>
        <w:tc>
          <w:tcPr>
            <w:tcW w:w="4890" w:type="dxa"/>
            <w:vAlign w:val="center"/>
          </w:tcPr>
          <w:p w:rsidR="001826F0" w:rsidRPr="008E17E6" w:rsidRDefault="000265D1">
            <w:pPr>
              <w:ind w:left="0" w:hanging="2"/>
              <w:textDirection w:val="lrTb"/>
            </w:pPr>
            <w:r w:rsidRPr="008E17E6">
              <w:t xml:space="preserve">Đối với Điều khoản chuyển tiếp, Dự thảo Nghị định đã quy định cụ thể với lộ trình 02 năm như sau: “Các hồ sơ công bố đã được cấp giấy tiếp </w:t>
            </w:r>
            <w:r w:rsidRPr="008E17E6">
              <w:lastRenderedPageBreak/>
              <w:t>nhận đăng ký bản công bố sản phẩm hoặc đăng tải trên trang thông tin điện tử của cơ quan quả</w:t>
            </w:r>
            <w:r w:rsidRPr="008E17E6">
              <w:t>n lý tiếp nhận đối với hồ sơ tự công bố, trước thời điểm Nghị định này có hiệu lực thi hành mà tổ chức, cá nhân chưa tự nguyện thực hiện theo quy định tại Nghị định này, cơ sở chịu trách nhiệm đưa sản phẩm ra thị trường trong vòng 02 (hai) năm kể từ khi Ng</w:t>
            </w:r>
            <w:r w:rsidRPr="008E17E6">
              <w:t>hị định này có hiệu lực thi hành phải hoàn thiện hồ sơ đáp ứng theo quy định tại Nghị định này. Trường hợp không hoàn thiện hồ sơ thì hồ sơ không còn giá trị.”</w:t>
            </w:r>
          </w:p>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lastRenderedPageBreak/>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Bổ sung nội dung chưa có trong Nghị định 15/2018/NĐ-CP</w:t>
            </w:r>
          </w:p>
        </w:tc>
        <w:tc>
          <w:tcPr>
            <w:tcW w:w="3585" w:type="dxa"/>
            <w:vAlign w:val="center"/>
          </w:tcPr>
          <w:p w:rsidR="001826F0" w:rsidRPr="008E17E6" w:rsidRDefault="000265D1">
            <w:pPr>
              <w:ind w:left="0" w:hanging="2"/>
              <w:textDirection w:val="lrTb"/>
            </w:pPr>
            <w:r w:rsidRPr="008E17E6">
              <w:t>Bổ sung vào Dự thảo quy định giao cho Bộ NN&amp;MT ban hành quy định về MRPL (Minimum Required Performance Limit - Giới hạn Hiệu năng Phân tích Tối thiểu), RPA (Reference points for action - Ngưỡng Tham chiếu cho Hoạt động) đối với các chất cấm, chất ngoài dan</w:t>
            </w:r>
            <w:r w:rsidRPr="008E17E6">
              <w:t>h mục được phép sử dụng trong sản phẩm tiêu thụ nội địa với ngưỡng tương đương với các quy định/thông lệ quốc tế để đảm bảo tính thống nhất trong các kết luận quản lý thanh tra, kiểm tra, xử lý vi phạm.</w:t>
            </w:r>
          </w:p>
        </w:tc>
        <w:tc>
          <w:tcPr>
            <w:tcW w:w="1575" w:type="dxa"/>
            <w:vAlign w:val="center"/>
          </w:tcPr>
          <w:p w:rsidR="001826F0" w:rsidRPr="008E17E6" w:rsidRDefault="000265D1">
            <w:pPr>
              <w:ind w:left="0" w:hanging="2"/>
              <w:textDirection w:val="lrTb"/>
            </w:pPr>
            <w:r w:rsidRPr="008E17E6">
              <w:t>VASEP</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 xml:space="preserve">- Quy định về MRPL, RPA đối với </w:t>
            </w:r>
            <w:r w:rsidRPr="008E17E6">
              <w:t>các chất cấm, chất ngoài danh mục được phép sử dụng trong sản phẩm sẽ do Bộ quản lý ngành quy định cụ thể để quản lý các sản phẩm thuộc phân công.</w:t>
            </w:r>
          </w:p>
        </w:tc>
        <w:tc>
          <w:tcPr>
            <w:tcW w:w="1290" w:type="dxa"/>
            <w:vAlign w:val="center"/>
          </w:tcPr>
          <w:p w:rsidR="001826F0" w:rsidRPr="008E17E6" w:rsidRDefault="000265D1">
            <w:pPr>
              <w:ind w:left="0" w:hanging="2"/>
              <w:textDirection w:val="lrTb"/>
            </w:pPr>
            <w:r w:rsidRPr="008E17E6">
              <w:t>TCKN</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Bổ sung vào Mục 11 Điều 1 của Dự thảo (Bổ sung Điều 13a của Nghị định 15) một Điều mới quy định về qu</w:t>
            </w:r>
            <w:r w:rsidRPr="008E17E6">
              <w:t xml:space="preserve">y trình, thủ tục kiểm tra, cấp phép chuyển mục đích sử dụng cho sản phẩm NK để chế </w:t>
            </w:r>
            <w:r w:rsidRPr="008E17E6">
              <w:lastRenderedPageBreak/>
              <w:t>biến XK, gia công XK hay sản xuất/sử dụng cho nội bộ sang sử dụng/sản xuất tiêu dùng nội địa.</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VASEP</w:t>
            </w:r>
          </w:p>
        </w:tc>
        <w:tc>
          <w:tcPr>
            <w:tcW w:w="1305" w:type="dxa"/>
            <w:vAlign w:val="center"/>
          </w:tcPr>
          <w:p w:rsidR="001826F0" w:rsidRPr="008E17E6" w:rsidRDefault="000265D1">
            <w:pPr>
              <w:ind w:left="0" w:hanging="2"/>
              <w:textDirection w:val="lrTb"/>
            </w:pPr>
            <w:r w:rsidRPr="008E17E6">
              <w:t>Giữ nguyên</w:t>
            </w:r>
          </w:p>
        </w:tc>
        <w:tc>
          <w:tcPr>
            <w:tcW w:w="4890" w:type="dxa"/>
            <w:vAlign w:val="center"/>
          </w:tcPr>
          <w:p w:rsidR="001826F0" w:rsidRPr="008E17E6" w:rsidRDefault="000265D1">
            <w:pPr>
              <w:ind w:left="0" w:hanging="2"/>
              <w:textDirection w:val="lrTb"/>
            </w:pPr>
            <w:r w:rsidRPr="008E17E6">
              <w:t>Sản phẩm thực phẩm nhập khẩu thực hiện gia công, sản xuất tại</w:t>
            </w:r>
            <w:r w:rsidRPr="008E17E6">
              <w:t xml:space="preserve"> VN với mục đích ban đầu chỉ để xuất khẩu, gia công hàng xuất khẩu hoặc sản xuất nội bộ nhưng sau đó không xuất khẩu hoặc sản xuất nội bộ mà chuyển mục đích sang tiêu thụ tại thị trường trong nước thì phải đáp ứng </w:t>
            </w:r>
            <w:r w:rsidRPr="008E17E6">
              <w:lastRenderedPageBreak/>
              <w:t xml:space="preserve">đầy đủ các điều kiện về an toàn thực phẩm </w:t>
            </w:r>
            <w:r w:rsidRPr="008E17E6">
              <w:t>theo quy định như đối với sản phẩm sản xuất trong nước để tiêu thụ nội địa; không cần bổ sung quy định mới về kiểm tra, cấp phép chuyển mục đích sử dụng.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CẦN PHẢI NÊU RÕ CÁC ĐỊNH NGHĨA:</w:t>
            </w:r>
          </w:p>
          <w:p w:rsidR="001826F0" w:rsidRPr="008E17E6" w:rsidRDefault="000265D1">
            <w:pPr>
              <w:ind w:left="0" w:hanging="2"/>
              <w:textDirection w:val="lrTb"/>
            </w:pPr>
            <w:r w:rsidRPr="008E17E6">
              <w:t>1. Thực phẩm thường (Conventional food).</w:t>
            </w:r>
          </w:p>
          <w:p w:rsidR="001826F0" w:rsidRPr="008E17E6" w:rsidRDefault="000265D1">
            <w:pPr>
              <w:ind w:left="0" w:hanging="2"/>
              <w:textDirection w:val="lrTb"/>
            </w:pPr>
            <w:r w:rsidRPr="008E17E6">
              <w:t>2. Thực phẩm chức năng (Functional food).</w:t>
            </w:r>
          </w:p>
          <w:p w:rsidR="001826F0" w:rsidRPr="008E17E6" w:rsidRDefault="000265D1">
            <w:pPr>
              <w:ind w:left="0" w:hanging="2"/>
              <w:textDirection w:val="lrTb"/>
            </w:pPr>
            <w:r w:rsidRPr="008E17E6">
              <w:t>3. Thực phẩm tăng cường (Fortification food).</w:t>
            </w:r>
          </w:p>
          <w:p w:rsidR="001826F0" w:rsidRPr="008E17E6" w:rsidRDefault="000265D1">
            <w:pPr>
              <w:ind w:left="0" w:hanging="2"/>
              <w:textDirection w:val="lrTb"/>
            </w:pPr>
            <w:r w:rsidRPr="008E17E6">
              <w:t>(Dựa trên định nghĩa của Codex và thế giới, không nên dựa vào các định nghĩa của Việt Nam vì có sự nhầm lẫn, sai sót theo hệ thống rồi).</w:t>
            </w:r>
          </w:p>
          <w:p w:rsidR="001826F0" w:rsidRPr="008E17E6" w:rsidRDefault="000265D1">
            <w:pPr>
              <w:ind w:left="0" w:hanging="2"/>
              <w:textDirection w:val="lrTb"/>
            </w:pPr>
            <w:r w:rsidRPr="008E17E6">
              <w:t>4. Và các định nghĩa liên quan:</w:t>
            </w:r>
            <w:r w:rsidRPr="008E17E6">
              <w:t xml:space="preserve"> An ninh thực phẩm, phòng vệ thực phẩm …</w:t>
            </w:r>
          </w:p>
        </w:tc>
        <w:tc>
          <w:tcPr>
            <w:tcW w:w="1575" w:type="dxa"/>
            <w:vAlign w:val="center"/>
          </w:tcPr>
          <w:p w:rsidR="001826F0" w:rsidRPr="008E17E6" w:rsidRDefault="000265D1">
            <w:pPr>
              <w:ind w:left="0" w:hanging="2"/>
              <w:textDirection w:val="lrTb"/>
            </w:pPr>
            <w:r w:rsidRPr="008E17E6">
              <w:t>Hiệp hội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1. Các định nghĩa này sẽ được Cục tiếp thu và đưa vào sửa Luật ATTP.</w:t>
            </w:r>
          </w:p>
          <w:p w:rsidR="001826F0" w:rsidRPr="008E17E6" w:rsidRDefault="000265D1">
            <w:pPr>
              <w:ind w:left="0" w:hanging="2"/>
              <w:textDirection w:val="lrTb"/>
            </w:pPr>
            <w:r w:rsidRPr="008E17E6">
              <w:t xml:space="preserve">2. Trong dự thảo Cục đã chỉnh sửa lại khái niệm thực phẩm bảo vệ sức khỏe, thực phẩm bổ sung, thực phẩm dùng cho chế độ ăn </w:t>
            </w:r>
            <w:r w:rsidRPr="008E17E6">
              <w:t>đặc biệt (theo codex)</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CẦN CÓ SỰ PHÂN BIỆT, PHÂN LOẠI CÁC LOẠI THỰC PHẨM:</w:t>
            </w:r>
          </w:p>
          <w:p w:rsidR="001826F0" w:rsidRPr="008E17E6" w:rsidRDefault="000265D1">
            <w:pPr>
              <w:ind w:left="0" w:hanging="2"/>
              <w:textDirection w:val="lrTb"/>
            </w:pPr>
            <w:r w:rsidRPr="008E17E6">
              <w:t>1.     Thực phẩm thường: 16 loại.</w:t>
            </w:r>
          </w:p>
          <w:p w:rsidR="001826F0" w:rsidRPr="008E17E6" w:rsidRDefault="000265D1">
            <w:pPr>
              <w:ind w:left="0" w:hanging="2"/>
              <w:textDirection w:val="lrTb"/>
            </w:pPr>
            <w:r w:rsidRPr="008E17E6">
              <w:t>2.     Thực phẩm chức năng: 3 loại ( TP bổ xung, TP cho mục đích sức khỏe đặc biệt, TP cho chế độ ăn đặc biệt ).</w:t>
            </w:r>
          </w:p>
          <w:p w:rsidR="001826F0" w:rsidRPr="008E17E6" w:rsidRDefault="000265D1">
            <w:pPr>
              <w:ind w:left="0" w:hanging="2"/>
              <w:textDirection w:val="lrTb"/>
            </w:pPr>
            <w:r w:rsidRPr="008E17E6">
              <w:t>3.     Thực phẩm tăng cường: 4 loại:</w:t>
            </w:r>
          </w:p>
          <w:p w:rsidR="001826F0" w:rsidRPr="008E17E6" w:rsidRDefault="000265D1">
            <w:pPr>
              <w:ind w:left="0" w:hanging="2"/>
              <w:textDirection w:val="lrTb"/>
            </w:pPr>
            <w:r w:rsidRPr="008E17E6">
              <w:t>Cần làm rõ:</w:t>
            </w:r>
          </w:p>
          <w:p w:rsidR="001826F0" w:rsidRPr="008E17E6" w:rsidRDefault="000265D1">
            <w:pPr>
              <w:ind w:left="0" w:hanging="2"/>
              <w:textDirection w:val="lrTb"/>
            </w:pPr>
            <w:r w:rsidRPr="008E17E6">
              <w:t xml:space="preserve"> Sự khác nhau giữa thực phẩm truyền thống, thực phẩm chức năng và thực phẩm tăng cường.</w:t>
            </w:r>
          </w:p>
          <w:p w:rsidR="001826F0" w:rsidRPr="008E17E6" w:rsidRDefault="000265D1">
            <w:pPr>
              <w:ind w:left="0" w:hanging="2"/>
              <w:textDirection w:val="lrTb"/>
            </w:pPr>
            <w:r w:rsidRPr="008E17E6">
              <w:t xml:space="preserve">Sự khác nhau giữa thực phẩm chức năng và thuốc (Tham khảo từ </w:t>
            </w:r>
            <w:r w:rsidRPr="008E17E6">
              <w:lastRenderedPageBreak/>
              <w:t>trang 7 đến trang 25 tài liệu: Phân loại thưc phẩm của Hiệ</w:t>
            </w:r>
            <w:r w:rsidRPr="008E17E6">
              <w:t>p hội 2024).</w:t>
            </w: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0265D1">
            <w:pPr>
              <w:ind w:left="0" w:hanging="2"/>
              <w:textDirection w:val="lrTb"/>
            </w:pPr>
            <w:r w:rsidRPr="008E17E6">
              <w:t>Tiếp thu</w:t>
            </w:r>
          </w:p>
        </w:tc>
        <w:tc>
          <w:tcPr>
            <w:tcW w:w="4890" w:type="dxa"/>
            <w:vAlign w:val="center"/>
          </w:tcPr>
          <w:p w:rsidR="001826F0" w:rsidRPr="008E17E6" w:rsidRDefault="000265D1">
            <w:pPr>
              <w:ind w:left="0" w:hanging="2"/>
              <w:textDirection w:val="lrTb"/>
            </w:pPr>
            <w:r w:rsidRPr="008E17E6">
              <w:t>Việc phân loại sẽ đưa vào sửa Luật ATTP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ĐIỀU 12 NGHỊ ĐỊNH 15 QUY ĐỊNH CƠ SỞ KHÔNG THUỘC DIỆN CẤP GIẤY ĐỦ ĐIỀU KIỆN ATTP VỚI 9 LOẠI HÌNH KINH DOANH:</w:t>
            </w:r>
          </w:p>
          <w:p w:rsidR="001826F0" w:rsidRPr="008E17E6" w:rsidRDefault="000265D1">
            <w:pPr>
              <w:ind w:left="0" w:hanging="2"/>
              <w:textDirection w:val="lrTb"/>
            </w:pPr>
            <w:r w:rsidRPr="008E17E6">
              <w:t>+ Đó là một sai lầm trong quản lý, bởi vì: Quản lý ATTP là kiểm soát</w:t>
            </w:r>
            <w:r w:rsidRPr="008E17E6">
              <w:t xml:space="preserve"> đối tượng của ATTP là sản phẩm TP, chứ không phải cơ sở. Cơ sở chỉ là điều kiện của ATTP của sản phẩm.</w:t>
            </w:r>
          </w:p>
          <w:p w:rsidR="001826F0" w:rsidRPr="008E17E6" w:rsidRDefault="000265D1">
            <w:pPr>
              <w:ind w:left="0" w:hanging="2"/>
              <w:textDirection w:val="lrTb"/>
            </w:pPr>
            <w:r w:rsidRPr="008E17E6">
              <w:t>+ Dù là cơ sở nhỏ lẻ nhưng nếu sản phẩm ô nhiễm có thể gây ngộ độc lớn, ví dụ quán bánh mỳ ở Nha Trang đã gây ngộ độc tới 600 người.</w:t>
            </w:r>
          </w:p>
          <w:p w:rsidR="001826F0" w:rsidRPr="008E17E6" w:rsidRDefault="000265D1">
            <w:pPr>
              <w:ind w:left="0" w:hanging="2"/>
              <w:textDirection w:val="lrTb"/>
            </w:pPr>
            <w:r w:rsidRPr="008E17E6">
              <w:t xml:space="preserve">+ Tất cả các cơ sở </w:t>
            </w:r>
            <w:r w:rsidRPr="008E17E6">
              <w:t>kinh doanh thực phẩm dù to, dù nhỏ đều phải đảm bảo đủ điều kiện ATTP ( điều kiện về cơ sở, điều kiện trang thiết bị và điều kiện con người).</w:t>
            </w:r>
          </w:p>
          <w:p w:rsidR="001826F0" w:rsidRPr="008E17E6" w:rsidRDefault="000265D1">
            <w:pPr>
              <w:ind w:left="0" w:hanging="2"/>
              <w:textDirection w:val="lrTb"/>
            </w:pPr>
            <w:r w:rsidRPr="008E17E6">
              <w:t>+ Nguyên tắc là: tất cả các loại thực phẩm ăn uống của con người phải được kiểm soát ATTP.</w:t>
            </w:r>
          </w:p>
        </w:tc>
        <w:tc>
          <w:tcPr>
            <w:tcW w:w="1575" w:type="dxa"/>
            <w:vAlign w:val="center"/>
          </w:tcPr>
          <w:p w:rsidR="001826F0" w:rsidRPr="008E17E6" w:rsidRDefault="000265D1">
            <w:pPr>
              <w:ind w:left="0" w:hanging="2"/>
              <w:textDirection w:val="lrTb"/>
            </w:pPr>
            <w:r w:rsidRPr="008E17E6">
              <w:t>Hiệp hội TPCN</w:t>
            </w:r>
          </w:p>
        </w:tc>
        <w:tc>
          <w:tcPr>
            <w:tcW w:w="1305" w:type="dxa"/>
            <w:vAlign w:val="center"/>
          </w:tcPr>
          <w:p w:rsidR="001826F0" w:rsidRPr="008E17E6" w:rsidRDefault="000265D1">
            <w:pPr>
              <w:ind w:left="0" w:hanging="2"/>
              <w:textDirection w:val="lrTb"/>
            </w:pPr>
            <w:r w:rsidRPr="008E17E6">
              <w:t>Không tiếp thu</w:t>
            </w:r>
          </w:p>
        </w:tc>
        <w:tc>
          <w:tcPr>
            <w:tcW w:w="4890" w:type="dxa"/>
            <w:vAlign w:val="center"/>
          </w:tcPr>
          <w:p w:rsidR="001826F0" w:rsidRPr="008E17E6" w:rsidRDefault="000265D1">
            <w:pPr>
              <w:ind w:left="0" w:hanging="2"/>
              <w:textDirection w:val="lrTb"/>
            </w:pPr>
            <w:r w:rsidRPr="008E17E6">
              <w:t>Tại khoản 3 Điều 34 Chương V Luật An toàn thực phẩm Quốc hội đã giao: “3. Chính phủ quy định cụ thể đối tượng không thuộc diện cấp Giấy chứng nhận cơ sở đủ điều kiện an toàn thực phẩm.”</w:t>
            </w:r>
          </w:p>
          <w:p w:rsidR="001826F0" w:rsidRPr="008E17E6" w:rsidRDefault="000265D1">
            <w:pPr>
              <w:ind w:left="0" w:hanging="2"/>
              <w:textDirection w:val="lrTb"/>
            </w:pPr>
            <w:r w:rsidRPr="008E17E6">
              <w:t>Do vậy, tại  Nghị định 15/2018/NĐ - CP Chính phủ đã quy</w:t>
            </w:r>
            <w:r w:rsidRPr="008E17E6">
              <w:t xml:space="preserve"> định các cơ sở không thuộc diện cấp Giấy chứng nhận cơ sở đủ điều kiện an toàn thực phẩm (Điều 12 Nghị định 15/2018/NĐ-CP).</w:t>
            </w:r>
          </w:p>
          <w:p w:rsidR="001826F0" w:rsidRPr="008E17E6" w:rsidRDefault="000265D1">
            <w:pPr>
              <w:ind w:left="0" w:hanging="2"/>
              <w:textDirection w:val="lrTb"/>
            </w:pPr>
            <w:r w:rsidRPr="008E17E6">
              <w:t xml:space="preserve"> Các đối tượng không thuộc diện phải cấp là các cơ sở không có địa điểm cố định, kinh doanh thực phẩm bao gói sẵn, cơ sở không có đ</w:t>
            </w:r>
            <w:r w:rsidRPr="008E17E6">
              <w:t>ăng ký kinh doanh... Các cơ sở này  không thuộc diện phải cấp GCN tuy nhiên vẫn phải tuân thủ các quy định về điều kiện bảo đảm ATTP tại Luật ATTP và Nghị định số 155/2018/NĐ-CP.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VỀ QUẢN LÝ ATTP:</w:t>
            </w:r>
          </w:p>
          <w:p w:rsidR="001826F0" w:rsidRPr="008E17E6" w:rsidRDefault="000265D1">
            <w:pPr>
              <w:ind w:left="0" w:hanging="2"/>
              <w:textDirection w:val="lrTb"/>
            </w:pPr>
            <w:r w:rsidRPr="008E17E6">
              <w:t>Nên chia ra làm 2 hình thức:</w:t>
            </w:r>
          </w:p>
          <w:p w:rsidR="001826F0" w:rsidRPr="008E17E6" w:rsidRDefault="000265D1">
            <w:pPr>
              <w:ind w:left="0" w:hanging="2"/>
              <w:textDirection w:val="lrTb"/>
            </w:pPr>
            <w:r w:rsidRPr="008E17E6">
              <w:t>1.     Đăng ký sản phẩm ( R</w:t>
            </w:r>
            <w:r w:rsidRPr="008E17E6">
              <w:t>egistration ):</w:t>
            </w:r>
          </w:p>
          <w:p w:rsidR="001826F0" w:rsidRPr="008E17E6" w:rsidRDefault="000265D1">
            <w:pPr>
              <w:ind w:left="0" w:hanging="2"/>
              <w:textDirection w:val="lrTb"/>
            </w:pPr>
            <w:r w:rsidRPr="008E17E6">
              <w:t>-   Doanh nghiệp phải đăng ký với VFA.</w:t>
            </w:r>
          </w:p>
          <w:p w:rsidR="001826F0" w:rsidRPr="008E17E6" w:rsidRDefault="000265D1">
            <w:pPr>
              <w:ind w:left="0" w:hanging="2"/>
              <w:textDirection w:val="lrTb"/>
            </w:pPr>
            <w:r w:rsidRPr="008E17E6">
              <w:t>-   Đối tượng phải đăng ký là thực phẩm có nguy cơ cao ( do cơ quan quản lý công bố).</w:t>
            </w:r>
          </w:p>
          <w:p w:rsidR="001826F0" w:rsidRPr="008E17E6" w:rsidRDefault="000265D1">
            <w:pPr>
              <w:ind w:left="0" w:hanging="2"/>
              <w:textDirection w:val="lrTb"/>
            </w:pPr>
            <w:r w:rsidRPr="008E17E6">
              <w:lastRenderedPageBreak/>
              <w:t>-  VFA đánh giá chất lượng, an toàn, hiệu quả thì cấp đăng ký lưu hành.</w:t>
            </w:r>
          </w:p>
          <w:p w:rsidR="001826F0" w:rsidRPr="008E17E6" w:rsidRDefault="000265D1">
            <w:pPr>
              <w:ind w:left="0" w:hanging="2"/>
              <w:textDirection w:val="lrTb"/>
            </w:pPr>
            <w:r w:rsidRPr="008E17E6">
              <w:t>2.     Thông báo sản phẩm (Notification/Listener ):</w:t>
            </w:r>
          </w:p>
          <w:p w:rsidR="001826F0" w:rsidRPr="008E17E6" w:rsidRDefault="000265D1">
            <w:pPr>
              <w:ind w:left="0" w:hanging="2"/>
              <w:textDirection w:val="lrTb"/>
            </w:pPr>
            <w:r w:rsidRPr="008E17E6">
              <w:t>-  Đối tượng: thực phẩm có nguy cơ thấp (do cơ quan quản lý công bố).</w:t>
            </w:r>
          </w:p>
          <w:p w:rsidR="001826F0" w:rsidRPr="008E17E6" w:rsidRDefault="000265D1">
            <w:pPr>
              <w:ind w:left="0" w:hanging="2"/>
              <w:textDirection w:val="lrTb"/>
            </w:pPr>
            <w:r w:rsidRPr="008E17E6">
              <w:t>-  Doanh nghiệp thực hiện theo tiêu chuẩn và cho lưu hành và thông báo với VFA.</w:t>
            </w:r>
          </w:p>
          <w:p w:rsidR="001826F0" w:rsidRPr="008E17E6" w:rsidRDefault="000265D1">
            <w:pPr>
              <w:ind w:left="0" w:hanging="2"/>
              <w:textDirection w:val="lrTb"/>
            </w:pPr>
            <w:r w:rsidRPr="008E17E6">
              <w:t>-  Cơ quan quản lý chỉ giám sát, đánh giá tính chất lư</w:t>
            </w:r>
            <w:r w:rsidRPr="008E17E6">
              <w:t>ợng, tính an toàn, không đánh giá tính hiệu quả.</w:t>
            </w:r>
          </w:p>
          <w:p w:rsidR="001826F0" w:rsidRPr="008E17E6" w:rsidRDefault="000265D1">
            <w:pPr>
              <w:ind w:left="0" w:hanging="2"/>
              <w:textDirection w:val="lrTb"/>
            </w:pPr>
            <w:r w:rsidRPr="008E17E6">
              <w:t>(Ghi chú: VFA ban hành danh mục thực phẩm có nguy cơ cao và nguy cơ thấp dựa trên 3 nhóm tiêu chí: (1) Mức độ nghiêm trọng; (2) Sự xuất hiện; (3) Tính chất xuất hiện).</w:t>
            </w: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0265D1">
            <w:pPr>
              <w:ind w:left="0" w:hanging="2"/>
              <w:textDirection w:val="lrTb"/>
            </w:pPr>
            <w:r w:rsidRPr="008E17E6">
              <w:t>Tiếp thu 1 phần</w:t>
            </w:r>
          </w:p>
        </w:tc>
        <w:tc>
          <w:tcPr>
            <w:tcW w:w="4890" w:type="dxa"/>
            <w:vAlign w:val="center"/>
          </w:tcPr>
          <w:p w:rsidR="001826F0" w:rsidRPr="008E17E6" w:rsidRDefault="000265D1">
            <w:pPr>
              <w:ind w:left="0" w:hanging="2"/>
              <w:textDirection w:val="lrTb"/>
            </w:pPr>
            <w:r w:rsidRPr="008E17E6">
              <w:t>Trong dự thảo Nghị định sửa đổi, bổ sung một số điều của Nghị định số 15/2018/NĐ-CP cũng đã chia thành 02 hình thức:</w:t>
            </w:r>
          </w:p>
          <w:p w:rsidR="001826F0" w:rsidRPr="008E17E6" w:rsidRDefault="000265D1">
            <w:pPr>
              <w:ind w:left="0" w:hanging="2"/>
              <w:textDirection w:val="lrTb"/>
            </w:pPr>
            <w:r w:rsidRPr="008E17E6">
              <w:t>1. Đăng ký sản phẩm tại Cục và địa phương đối với nhóm thực phẩm chức năng (trừ thực phẩm bổ sung). Sau khi được cấp Giấy tiếp nhận đăng ký</w:t>
            </w:r>
            <w:r w:rsidRPr="008E17E6">
              <w:t xml:space="preserve"> bản công bố sản phẩm thì tổ chức, cá nhân mới được sản xuất và kinh doanh.</w:t>
            </w:r>
          </w:p>
          <w:p w:rsidR="001826F0" w:rsidRPr="008E17E6" w:rsidRDefault="000265D1">
            <w:pPr>
              <w:ind w:left="0" w:hanging="2"/>
              <w:textDirection w:val="lrTb"/>
            </w:pPr>
            <w:r w:rsidRPr="008E17E6">
              <w:lastRenderedPageBreak/>
              <w:t>2. Tự công bố sản phẩm tại địa phương đối với các nhóm thực phẩm thường và được phép sản xuất, lưu thông sản phẩm ngay sau khi tự công bố.</w:t>
            </w:r>
          </w:p>
          <w:p w:rsidR="001826F0" w:rsidRPr="008E17E6" w:rsidRDefault="000265D1">
            <w:pPr>
              <w:ind w:left="0" w:hanging="2"/>
              <w:textDirection w:val="lrTb"/>
            </w:pPr>
            <w:r w:rsidRPr="008E17E6">
              <w:t xml:space="preserve">3. Đối với Danh mục thực phẩm có nguy cơ </w:t>
            </w:r>
            <w:r w:rsidRPr="008E17E6">
              <w:t>cao và nguy cơ thấp Cục tiếp thu và đưa vào Luật</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VỀ QUẢNG CÁO VÀ CÔNG BỐ TÁC DỤNG:</w:t>
            </w:r>
          </w:p>
          <w:p w:rsidR="001826F0" w:rsidRPr="008E17E6" w:rsidRDefault="000265D1">
            <w:pPr>
              <w:ind w:left="0" w:hanging="2"/>
              <w:textDirection w:val="lrTb"/>
            </w:pPr>
            <w:r w:rsidRPr="008E17E6">
              <w:t>1.     Về quảng cáo, cần có thêm quy định của:</w:t>
            </w:r>
          </w:p>
          <w:p w:rsidR="001826F0" w:rsidRPr="008E17E6" w:rsidRDefault="000265D1">
            <w:pPr>
              <w:ind w:left="0" w:hanging="2"/>
              <w:textDirection w:val="lrTb"/>
            </w:pPr>
            <w:r w:rsidRPr="008E17E6">
              <w:t>-         Người phát hành quảng cáo.</w:t>
            </w:r>
          </w:p>
          <w:p w:rsidR="001826F0" w:rsidRPr="008E17E6" w:rsidRDefault="000265D1">
            <w:pPr>
              <w:ind w:left="0" w:hanging="2"/>
              <w:textDirection w:val="lrTb"/>
            </w:pPr>
            <w:r w:rsidRPr="008E17E6">
              <w:t>-         Người kinh doanh dịch vụ quảng cáo.</w:t>
            </w:r>
          </w:p>
          <w:p w:rsidR="001826F0" w:rsidRPr="008E17E6" w:rsidRDefault="000265D1">
            <w:pPr>
              <w:ind w:left="0" w:hanging="2"/>
              <w:textDirection w:val="lrTb"/>
            </w:pPr>
            <w:r w:rsidRPr="008E17E6">
              <w:t>-         Người quảng cáo.</w:t>
            </w:r>
          </w:p>
          <w:p w:rsidR="001826F0" w:rsidRPr="008E17E6" w:rsidRDefault="000265D1">
            <w:pPr>
              <w:ind w:left="0" w:hanging="2"/>
              <w:textDirection w:val="lrTb"/>
            </w:pPr>
            <w:r w:rsidRPr="008E17E6">
              <w:t>-         Ng</w:t>
            </w:r>
            <w:r w:rsidRPr="008E17E6">
              <w:t>ười chuyển tải nhiệm vụ quảng cáo và ban hành chế tài xử phạt quảng cáo sai trái.</w:t>
            </w:r>
          </w:p>
          <w:p w:rsidR="001826F0" w:rsidRPr="008E17E6" w:rsidRDefault="000265D1">
            <w:pPr>
              <w:ind w:left="0" w:hanging="2"/>
              <w:textDirection w:val="lrTb"/>
            </w:pPr>
            <w:r w:rsidRPr="008E17E6">
              <w:t>2.     Về công bố của TPCN ( công bố về tác dụng). Cần thiết quy định:</w:t>
            </w:r>
          </w:p>
          <w:p w:rsidR="001826F0" w:rsidRPr="008E17E6" w:rsidRDefault="000265D1">
            <w:pPr>
              <w:ind w:left="0" w:hanging="2"/>
              <w:textDirection w:val="lrTb"/>
            </w:pPr>
            <w:r w:rsidRPr="008E17E6">
              <w:lastRenderedPageBreak/>
              <w:t>-         Các loại công bố về tác dụng.</w:t>
            </w:r>
          </w:p>
          <w:p w:rsidR="001826F0" w:rsidRPr="008E17E6" w:rsidRDefault="000265D1">
            <w:pPr>
              <w:ind w:left="0" w:hanging="2"/>
              <w:textDirection w:val="lrTb"/>
            </w:pPr>
            <w:r w:rsidRPr="008E17E6">
              <w:t>-         Phạm vi công bố.</w:t>
            </w:r>
          </w:p>
          <w:p w:rsidR="001826F0" w:rsidRPr="008E17E6" w:rsidRDefault="000265D1">
            <w:pPr>
              <w:ind w:left="0" w:hanging="2"/>
              <w:textDirection w:val="lrTb"/>
            </w:pPr>
            <w:r w:rsidRPr="008E17E6">
              <w:t>-         Điều kiện công bố.</w:t>
            </w:r>
          </w:p>
          <w:p w:rsidR="001826F0" w:rsidRPr="008E17E6" w:rsidRDefault="000265D1">
            <w:pPr>
              <w:ind w:left="0" w:hanging="2"/>
              <w:textDirection w:val="lrTb"/>
            </w:pPr>
            <w:r w:rsidRPr="008E17E6">
              <w:t>-         Mức giới hạn thành phần.</w:t>
            </w:r>
          </w:p>
          <w:p w:rsidR="001826F0" w:rsidRPr="008E17E6" w:rsidRDefault="000265D1">
            <w:pPr>
              <w:ind w:left="0" w:hanging="2"/>
              <w:textDirection w:val="lrTb"/>
            </w:pPr>
            <w:r w:rsidRPr="008E17E6">
              <w:t>-         Bằng chứng công bố.</w:t>
            </w:r>
          </w:p>
          <w:p w:rsidR="001826F0" w:rsidRPr="008E17E6" w:rsidRDefault="000265D1">
            <w:pPr>
              <w:ind w:left="0" w:hanging="2"/>
              <w:textDirection w:val="lrTb"/>
            </w:pPr>
            <w:r w:rsidRPr="008E17E6">
              <w:t>Những công bố cấm.</w:t>
            </w:r>
          </w:p>
          <w:p w:rsidR="001826F0" w:rsidRPr="008E17E6" w:rsidRDefault="000265D1">
            <w:pPr>
              <w:ind w:left="0" w:hanging="2"/>
              <w:textDirection w:val="lrTb"/>
            </w:pPr>
            <w:r w:rsidRPr="008E17E6">
              <w:t>3.     Bằng chứng khoa học:</w:t>
            </w:r>
          </w:p>
          <w:p w:rsidR="001826F0" w:rsidRPr="008E17E6" w:rsidRDefault="000265D1">
            <w:pPr>
              <w:ind w:left="0" w:hanging="2"/>
              <w:textDirection w:val="lrTb"/>
            </w:pPr>
            <w:r w:rsidRPr="008E17E6">
              <w:t>+ Bằng chứng khoa học (Scientific evidence): là những chứng minh cho sự công bố về tác dụng đối với sức khỏe của sản phẩm hoặc thành phần sản ph</w:t>
            </w:r>
            <w:r w:rsidRPr="008E17E6">
              <w:t>ẩm là đúng, chính xác, khoa học và khách quan.</w:t>
            </w:r>
          </w:p>
          <w:p w:rsidR="001826F0" w:rsidRPr="008E17E6" w:rsidRDefault="000265D1">
            <w:pPr>
              <w:ind w:left="0" w:hanging="2"/>
              <w:textDirection w:val="lrTb"/>
            </w:pPr>
            <w:r w:rsidRPr="008E17E6">
              <w:t>+ Thể hiện của bằng chứng khoa học.</w:t>
            </w:r>
          </w:p>
          <w:p w:rsidR="001826F0" w:rsidRPr="008E17E6" w:rsidRDefault="000265D1">
            <w:pPr>
              <w:ind w:left="0" w:hanging="2"/>
              <w:textDirection w:val="lrTb"/>
            </w:pPr>
            <w:r w:rsidRPr="008E17E6">
              <w:t>(1) Các nghiên cứu của khoa học:</w:t>
            </w:r>
          </w:p>
          <w:p w:rsidR="001826F0" w:rsidRPr="008E17E6" w:rsidRDefault="000265D1">
            <w:pPr>
              <w:ind w:left="0" w:hanging="2"/>
              <w:textDirection w:val="lrTb"/>
            </w:pPr>
            <w:r w:rsidRPr="008E17E6">
              <w:t>+ Nghiên cứu lâm sàng:</w:t>
            </w:r>
          </w:p>
          <w:p w:rsidR="001826F0" w:rsidRPr="008E17E6" w:rsidRDefault="000265D1">
            <w:pPr>
              <w:ind w:left="0" w:hanging="2"/>
              <w:textDirection w:val="lrTb"/>
            </w:pPr>
            <w:r w:rsidRPr="008E17E6">
              <w:t>-         Nghiên cứu quan sát.</w:t>
            </w:r>
          </w:p>
          <w:p w:rsidR="001826F0" w:rsidRPr="008E17E6" w:rsidRDefault="000265D1">
            <w:pPr>
              <w:ind w:left="0" w:hanging="2"/>
              <w:textDirection w:val="lrTb"/>
            </w:pPr>
            <w:r w:rsidRPr="008E17E6">
              <w:t>-         Nghiên cứu can thiệp.</w:t>
            </w:r>
          </w:p>
          <w:p w:rsidR="001826F0" w:rsidRPr="008E17E6" w:rsidRDefault="000265D1">
            <w:pPr>
              <w:ind w:left="0" w:hanging="2"/>
              <w:textDirection w:val="lrTb"/>
            </w:pPr>
            <w:r w:rsidRPr="008E17E6">
              <w:t>+ Nghiên cứu phi lâm sàng.</w:t>
            </w:r>
          </w:p>
          <w:p w:rsidR="001826F0" w:rsidRPr="008E17E6" w:rsidRDefault="000265D1">
            <w:pPr>
              <w:ind w:left="0" w:hanging="2"/>
              <w:textDirection w:val="lrTb"/>
            </w:pPr>
            <w:r w:rsidRPr="008E17E6">
              <w:t xml:space="preserve">(2) Các tài liệu tham khảo </w:t>
            </w:r>
            <w:r w:rsidRPr="008E17E6">
              <w:t>tin cậy:</w:t>
            </w:r>
          </w:p>
          <w:p w:rsidR="001826F0" w:rsidRPr="008E17E6" w:rsidRDefault="000265D1">
            <w:pPr>
              <w:ind w:left="0" w:hanging="2"/>
              <w:textDirection w:val="lrTb"/>
            </w:pPr>
            <w:r w:rsidRPr="008E17E6">
              <w:t>+ Dược điển quốc gia.</w:t>
            </w:r>
          </w:p>
          <w:p w:rsidR="001826F0" w:rsidRPr="008E17E6" w:rsidRDefault="000265D1">
            <w:pPr>
              <w:ind w:left="0" w:hanging="2"/>
              <w:textDirection w:val="lrTb"/>
            </w:pPr>
            <w:r w:rsidRPr="008E17E6">
              <w:t>+ Sách giáo khoa.</w:t>
            </w:r>
          </w:p>
          <w:p w:rsidR="001826F0" w:rsidRPr="008E17E6" w:rsidRDefault="000265D1">
            <w:pPr>
              <w:ind w:left="0" w:hanging="2"/>
              <w:textDirection w:val="lrTb"/>
            </w:pPr>
            <w:r w:rsidRPr="008E17E6">
              <w:t>+ Sách chuyên ngành.</w:t>
            </w:r>
          </w:p>
          <w:p w:rsidR="001826F0" w:rsidRPr="008E17E6" w:rsidRDefault="000265D1">
            <w:pPr>
              <w:ind w:left="0" w:hanging="2"/>
              <w:textDirection w:val="lrTb"/>
            </w:pPr>
            <w:r w:rsidRPr="008E17E6">
              <w:t>+ Tạp chí khoa học.</w:t>
            </w:r>
          </w:p>
          <w:p w:rsidR="001826F0" w:rsidRPr="008E17E6" w:rsidRDefault="000265D1">
            <w:pPr>
              <w:ind w:left="0" w:hanging="2"/>
              <w:textDirection w:val="lrTb"/>
            </w:pPr>
            <w:r w:rsidRPr="008E17E6">
              <w:t>(3) Quan điểm khoa học của các tổ chức khoa học quốc gia và quốc tế.</w:t>
            </w:r>
          </w:p>
          <w:p w:rsidR="001826F0" w:rsidRPr="008E17E6" w:rsidRDefault="000265D1">
            <w:pPr>
              <w:ind w:left="0" w:hanging="2"/>
              <w:textDirection w:val="lrTb"/>
            </w:pPr>
            <w:r w:rsidRPr="008E17E6">
              <w:t>Quan điểm khoa học của cơ quan quản lý chuyên ngành: Codex, WHO, FAO, tiêu chuẩn quốc gia, quốc t</w:t>
            </w:r>
            <w:r w:rsidRPr="008E17E6">
              <w:t>ế.</w:t>
            </w: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0265D1">
            <w:pPr>
              <w:ind w:left="0" w:hanging="2"/>
              <w:textDirection w:val="lrTb"/>
            </w:pPr>
            <w:r w:rsidRPr="008E17E6">
              <w:t>Tiếp thu 1 phần</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Về việc “cần có thêm quy định của: Người phát hành quảng cáo, Người kinh doanh dịch vụ quảng cáo. Người quảng cáo. Người chuyển tải nhiệm vụ quảng cáo” Cục xin trả lời như sau: hiện nay Luật quảng cáo sửa đổi đang được so</w:t>
            </w:r>
            <w:r w:rsidRPr="008E17E6">
              <w:t>ạn thảo và đã đưa ra lấy ý kiến cùa các đại biểu quốc hội, trong đó đã đề cập đến các nội dung này. Luật này dự kiến đưa ra thông qua trong năm 2025.</w:t>
            </w:r>
          </w:p>
          <w:p w:rsidR="001826F0" w:rsidRPr="008E17E6" w:rsidRDefault="000265D1">
            <w:pPr>
              <w:ind w:left="0" w:hanging="2"/>
              <w:textDirection w:val="lrTb"/>
            </w:pPr>
            <w:r w:rsidRPr="008E17E6">
              <w:t xml:space="preserve">- Về “ban hành chế tài xử phạt quảng cáo sai trái”: Hiện đã có Nghị định số 38/2021/NĐ-CP ngày 29/03/2021 </w:t>
            </w:r>
            <w:r w:rsidRPr="008E17E6">
              <w:t xml:space="preserve">của Chính phủ quy định xử phạt vi phạm hành chính trong lĩnh vực văn hóa và quảng cáo và Nghị định số 129/2021/NĐ-CP ngày 30 tháng 12 năm 2021 sửa đổi, bổ sung </w:t>
            </w:r>
            <w:r w:rsidRPr="008E17E6">
              <w:lastRenderedPageBreak/>
              <w:t>một số điều của các Nghị định quy định xử phạt vi phạm hành chính trong lĩnh vực du lịch; thể th</w:t>
            </w:r>
            <w:r w:rsidRPr="008E17E6">
              <w:t>ao; quyền tác giả, quyền liên quan; văn hóa và quảng cáo. Các nghị định này sẽ được sửa đổi bổ sung tương ứng với những hành vi xuất hiện tại Luật quảng cáo sửa đổi.</w:t>
            </w:r>
          </w:p>
          <w:p w:rsidR="001826F0" w:rsidRPr="008E17E6" w:rsidRDefault="000265D1">
            <w:pPr>
              <w:ind w:left="0" w:hanging="2"/>
              <w:textDirection w:val="lrTb"/>
            </w:pPr>
            <w:r w:rsidRPr="008E17E6">
              <w:t>- Cục ATTP tiếp thu sẽ đưa vào Luật hoặc ban hành văn bản riêng quy định về quản lý TPCN</w:t>
            </w:r>
          </w:p>
          <w:p w:rsidR="001826F0" w:rsidRPr="008E17E6" w:rsidRDefault="000265D1">
            <w:pPr>
              <w:ind w:left="0" w:hanging="2"/>
              <w:textDirection w:val="lrTb"/>
            </w:pPr>
            <w:r w:rsidRPr="008E17E6">
              <w:t>-</w:t>
            </w:r>
            <w:r w:rsidRPr="008E17E6">
              <w:t xml:space="preserve"> Khái niệm bằng chứng khoa học đã có trong dự thảo Nghị định</w:t>
            </w:r>
          </w:p>
          <w:p w:rsidR="001826F0" w:rsidRPr="008E17E6" w:rsidRDefault="000265D1">
            <w:pPr>
              <w:ind w:left="0" w:hanging="2"/>
              <w:textDirection w:val="lrTb"/>
            </w:pPr>
            <w:r w:rsidRPr="008E17E6">
              <w:t>- Để chi tiết về bằng chứng khoa học sẽ đưa vào văn bản riêng quy định về quản lý TPCN</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CẦN CÓ QUY ĐỊNH VỀ NĐTP VÀ BỆNH TRUYỀN QUA THỰC PHẨM:</w:t>
            </w:r>
          </w:p>
          <w:p w:rsidR="001826F0" w:rsidRPr="008E17E6" w:rsidRDefault="000265D1">
            <w:pPr>
              <w:ind w:left="0" w:hanging="2"/>
              <w:textDirection w:val="lrTb"/>
            </w:pPr>
            <w:r w:rsidRPr="008E17E6">
              <w:lastRenderedPageBreak/>
              <w:t>- Các loại.</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 Điều tra NĐTP (Quy chế).</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 Biện pháp dự phòng.</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 Báo cáo và thống kê.</w:t>
            </w:r>
          </w:p>
          <w:p w:rsidR="001826F0" w:rsidRPr="008E17E6" w:rsidRDefault="001826F0">
            <w:pPr>
              <w:ind w:left="0" w:hanging="2"/>
              <w:textDirection w:val="lrTb"/>
            </w:pP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8"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lastRenderedPageBreak/>
              <w:t>- Luật An toàn thực phẩm đã có khái niệm về ngộ độc thực phẩm và bênh truyền nhiễm qua thực phẩm, trong biểu mẫu báo cáo về NĐTP đã phân loại về các yếu tố nguyên nhân gây NĐTP (VSV, hóa chất, độc tố tự nhiên....)</w:t>
            </w:r>
          </w:p>
          <w:p w:rsidR="001826F0" w:rsidRPr="008E17E6" w:rsidRDefault="000265D1">
            <w:pPr>
              <w:ind w:left="0" w:hanging="2"/>
              <w:textDirection w:val="lrTb"/>
            </w:pPr>
            <w:r w:rsidRPr="008E17E6">
              <w:t xml:space="preserve">Hiện nay theo yêu cầu của Chính phủ, Nghị </w:t>
            </w:r>
            <w:r w:rsidRPr="008E17E6">
              <w:t>định sửa đổi, bổ sung Nghị định 15/2018/NĐ-CP được ban hành theo quy trình rút gọn và phải được trình ban hành trong tháng 3/2025, Bộ Y tế ghi nhận nội dung góp ý của Hiệp hội thực phẩm chức năng trong quá trình sửa Luật an toàn thực phẩm 2010 và Nghị định</w:t>
            </w:r>
            <w:r w:rsidRPr="008E17E6">
              <w:t xml:space="preserve"> hướng dẫn Luật an toàn thực phẩm sửa đổi, bổ sung.</w:t>
            </w:r>
          </w:p>
          <w:p w:rsidR="001826F0" w:rsidRPr="008E17E6" w:rsidRDefault="001826F0">
            <w:pPr>
              <w:ind w:left="0" w:hanging="2"/>
              <w:textDirection w:val="lrTb"/>
            </w:pPr>
          </w:p>
          <w:p w:rsidR="001826F0" w:rsidRPr="008E17E6" w:rsidRDefault="000265D1">
            <w:pPr>
              <w:ind w:left="0" w:hanging="2"/>
              <w:textDirection w:val="lrTb"/>
            </w:pPr>
            <w:r w:rsidRPr="008E17E6">
              <w:t>- Hiện nay, Bộ Y tế có Quyết định số 39/2006/QĐ-BYT ngày 13/2/2026 về việc ban hành quy chế điều tra ngộ độc thực phẩm trong đó đã quy định chi tiết về việc xử lý ngộ độc thực phẩm. Đến năm 2025, Bộ Y tế</w:t>
            </w:r>
            <w:r w:rsidRPr="008E17E6">
              <w:t xml:space="preserve"> (Cục An toàn thực phẩm) đã ban hành Kế hoạch số 300/KH-BYT ngày 20/2/2025 về việc xây dựng tài liệu hướng dẫn điều tra ngộ độc thực phẩm và lấy mẫu thực phẩm, bệnh phẩm khi xảy ra ngộ độc thực phẩm để thay Quyết định 39/2006/QĐ-BYT ngày 13 tháng 12 năm 20</w:t>
            </w:r>
            <w:r w:rsidRPr="008E17E6">
              <w:t>06 và dự kiến cuối năm 2025 sẽ ban hành Quyết định thay thế cho phù hợp với tình hình hiện nay.</w:t>
            </w:r>
          </w:p>
          <w:p w:rsidR="001826F0" w:rsidRPr="008E17E6" w:rsidRDefault="000265D1">
            <w:pPr>
              <w:ind w:left="0" w:hanging="2"/>
              <w:textDirection w:val="lrTb"/>
            </w:pPr>
            <w:r w:rsidRPr="008E17E6">
              <w:t>- Trong từng thời kỳ cao điểm về an toàn thực phẩm, căn cứ tình hình thực tế Cục An toàn thực phẩm trình Lãnh đạo Bộ Y tế ban hành các văn bản gửi UBND, Sở Y tế</w:t>
            </w:r>
            <w:r w:rsidRPr="008E17E6">
              <w:t xml:space="preserve"> các tỉnh/thành phố chỉ đạo cụ thể như: tăng cường công tác bảo đảm an toàn thực phẩm, phòng chống ngộ độc thực phẩm trong dịp Tết nguyên đán, Lễ hội xuân, Tết trung thu, mùa nắng nóng và bão lũ với các </w:t>
            </w:r>
            <w:r w:rsidRPr="008E17E6">
              <w:lastRenderedPageBreak/>
              <w:t>nội dung: Chủ động phối hợp với các ngành liên quan t</w:t>
            </w:r>
            <w:r w:rsidRPr="008E17E6">
              <w:t>ăng cường thanh tra, kiểm tra, giám sát an toàn thực phẩm đối với các cơ sở sản xuất, kinh doanh thực phẩm, tăng cường thông tin, tuyên truyền kiến thức về an toàn thực phẩm, phòng chống ngộ độc thực phẩm, bệnh truyền qua thực phẩm…</w:t>
            </w:r>
          </w:p>
          <w:p w:rsidR="001826F0" w:rsidRPr="008E17E6" w:rsidRDefault="000265D1">
            <w:pPr>
              <w:ind w:left="0" w:hanging="2"/>
              <w:textDirection w:val="lrTb"/>
            </w:pPr>
            <w:r w:rsidRPr="008E17E6">
              <w:t xml:space="preserve"> Cục An toàn th</w:t>
            </w:r>
            <w:r w:rsidRPr="008E17E6">
              <w:t>ực phẩm thường xuyên thông tin truyền thông trên website của Cục, phối hợp với các báo, truyền thanh, truyền hình để tuyên truyền về công tác bảo đảm ATTP, cảnh báo nguy cơ.</w:t>
            </w:r>
          </w:p>
          <w:p w:rsidR="001826F0" w:rsidRPr="008E17E6" w:rsidRDefault="000265D1">
            <w:pPr>
              <w:ind w:left="0" w:hanging="2"/>
              <w:textDirection w:val="lrTb"/>
            </w:pPr>
            <w:r w:rsidRPr="008E17E6">
              <w:t>- Về văn bản Cục ATTP đã ban hành Quyết định 3081/QĐ-ATTP về việc ban hành “Quy đị</w:t>
            </w:r>
            <w:r w:rsidRPr="008E17E6">
              <w:t>nh chế độ báo cáo và mẫu biểu báo cáo về an toànthực phẩm thuộc phạm vi quản lý của ngành y tế”, theo đó định kỳ 6 tháng và 1 năm các địa phương báo cáo về Cục ATTP.</w:t>
            </w:r>
          </w:p>
          <w:p w:rsidR="001826F0" w:rsidRPr="008E17E6" w:rsidRDefault="000265D1">
            <w:pPr>
              <w:ind w:left="0" w:hanging="2"/>
              <w:textDirection w:val="lrTb"/>
            </w:pPr>
            <w:r w:rsidRPr="008E17E6">
              <w:t xml:space="preserve"> Bộ Y tế (Cục ATTP) đã triển khai Dự án “Thiết lập Hệ thống thông tin an toàn thực phẩm Vi</w:t>
            </w:r>
            <w:r w:rsidRPr="008E17E6">
              <w:t>ệt Nam” để xây dựng Hệ thống thông tin an toàn thực phẩm thuộc lĩnh vực quản lý của ngành Y tế, trong đó có các thông tin về sản phẩm công bố, cơ sở sản xuất, quảng cáo thực phẩm, xử lý vi phạm, hệ thống kiểm nghiệm từ địa phương đến Trung ương. Hệ thống n</w:t>
            </w:r>
            <w:r w:rsidRPr="008E17E6">
              <w:t>ày có hơn 12.000 tài khoản tới tận tuyến xã của 63 tỉnh/ thành phố trực thuộc trung ương và sãn sàng kết nối với Bộ Nông nghiệp và phát triển nông thôn, Bộ Công thương, các địa phương để có thể quản lý và cảnh báo các sản phẩm có nguy cơ đến cộng đồng.</w:t>
            </w:r>
          </w:p>
          <w:p w:rsidR="001826F0" w:rsidRPr="008E17E6" w:rsidRDefault="000265D1">
            <w:pPr>
              <w:ind w:left="0" w:hanging="2"/>
              <w:textDirection w:val="lrTb"/>
            </w:pPr>
            <w:r w:rsidRPr="008E17E6">
              <w:t xml:space="preserve"> Th</w:t>
            </w:r>
            <w:r w:rsidRPr="008E17E6">
              <w:t xml:space="preserve">eo quy định tại Điều 61,62,63,64,65 Luật An toàn thực phẩm và Điều 36,37,38,39,40 Nghị định 15/2018/NĐ-CP  đã phân công chi tiết trách nhiệm quản lý nhà nước về an toàn thực </w:t>
            </w:r>
            <w:r w:rsidRPr="008E17E6">
              <w:lastRenderedPageBreak/>
              <w:t>phẩm đối với Bộ Y tế, Bộ Nông nghiệp và Phát triển nông thông, Bộ Công Thương và U</w:t>
            </w:r>
            <w:r w:rsidRPr="008E17E6">
              <w:t>BND các tỉnh/thành phố trực thuộc Trung ương. Tuy nhiên với vai trò là quản lý chung về an toàn thực phẩm, Bộ Y tế đã chỉ đạo và hỗ trợ các địa phương khi có các vụ ngộ độc thực phẩm nhiều người mắc.</w:t>
            </w:r>
          </w:p>
          <w:p w:rsidR="001826F0" w:rsidRPr="008E17E6" w:rsidRDefault="000265D1">
            <w:pPr>
              <w:ind w:left="0" w:hanging="2"/>
              <w:textDirection w:val="lrTb"/>
            </w:pPr>
            <w:r w:rsidRPr="008E17E6">
              <w:t xml:space="preserve"> Tại Điều 41 Nghị định số 15/2018/NĐ-CP quy định:  Khi xảy ra ngộ độc thực phẩm, Bộ Y tế chịu trách nhiệm tổ chức cấp cứu, điều trị kịp thời cho người bị ngộ độc thực phẩm. Bộ quản lý chuyên ngành có trách nhiệm cung cấp đầy đủ hồ sơ, thông tin liên quan t</w:t>
            </w:r>
            <w:r w:rsidRPr="008E17E6">
              <w:t>ới nguồn gốc thực phẩm nghi ngờ gây ngộ độc thuộc lĩnh vực được phân công quản lý; phối hợp với Bộ Y tế điều tra nguyên nhân và chủ trì trong việc truy xuất nguồn gốc và xử lý thực phẩm gây ngộ độc thuộc lĩnh vực được phân công quản lý</w:t>
            </w: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Trách nhiệm quả</w:t>
            </w:r>
            <w:r w:rsidRPr="008E17E6">
              <w:t>n lý nhà nước về hậu kiểm và phòng chống ngộ độc chưa được nêu rõ trong Dự thảo</w:t>
            </w:r>
          </w:p>
          <w:p w:rsidR="001826F0" w:rsidRPr="008E17E6" w:rsidRDefault="000265D1">
            <w:pPr>
              <w:ind w:left="0" w:hanging="2"/>
              <w:textDirection w:val="lrTb"/>
            </w:pPr>
            <w:r w:rsidRPr="008E17E6">
              <w:t>Đề xuất:</w:t>
            </w:r>
          </w:p>
          <w:p w:rsidR="001826F0" w:rsidRPr="008E17E6" w:rsidRDefault="000265D1">
            <w:pPr>
              <w:ind w:left="0" w:hanging="2"/>
              <w:textDirection w:val="lrTb"/>
            </w:pPr>
            <w:r w:rsidRPr="008E17E6">
              <w:t>Trách nhiệm quản lý nhà nước về an toàn thực phẩm: Vấn đề đối với các loại thực phẩm kém chất lượng, thành phần không rõ nguồn gốc, xuất xứ, đề nghị bổ sung một số quy</w:t>
            </w:r>
            <w:r w:rsidRPr="008E17E6">
              <w:t xml:space="preserve"> định:</w:t>
            </w:r>
          </w:p>
          <w:p w:rsidR="001826F0" w:rsidRPr="008E17E6" w:rsidRDefault="000265D1">
            <w:pPr>
              <w:ind w:left="0" w:hanging="2"/>
              <w:textDirection w:val="lrTb"/>
            </w:pPr>
            <w:r w:rsidRPr="008E17E6">
              <w:t xml:space="preserve">+ Chống ngộ độc thực phẩm: Cần tăng cường công tác quản lý an toàn thực phẩm cho thức ăn đường phố, thực phẩm tươi sống, bếp ăn tập thể (nguyên nhân chính gây ngộ độc thực phẩm); thay vì Dự </w:t>
            </w:r>
            <w:r w:rsidRPr="008E17E6">
              <w:lastRenderedPageBreak/>
              <w:t xml:space="preserve">thảo chỉ tăng thủ tục hành chính với thực phẩm bao gói sẵn </w:t>
            </w:r>
            <w:r w:rsidRPr="008E17E6">
              <w:t>(hầu như không gây ngộ độc thực phẩm).</w:t>
            </w:r>
          </w:p>
          <w:p w:rsidR="001826F0" w:rsidRPr="008E17E6" w:rsidRDefault="000265D1">
            <w:pPr>
              <w:ind w:left="0" w:hanging="2"/>
              <w:textDirection w:val="lrTb"/>
            </w:pPr>
            <w:r w:rsidRPr="008E17E6">
              <w:t>+ Đề nghị cần phân loại các loại thực phẩm (đặc biệt là các sản phẩm dinh dưỡng cho trẻ nhỏ như sữa công thức….), đối tượng doanh nghiệp để có cơ chế hậu kiểm đúng đối tượng, tập trung hậu kiểm để xử lý các cá nhân, t</w:t>
            </w:r>
            <w:r w:rsidRPr="008E17E6">
              <w:t>ổ chức có quy mô, cơ sở sản xuất nhỏ lẻ, không đảm bảo các điều kiện an toàn để sản xuất các loại thực phẩm đặc biệt, từ đó có cơ chế xử lý kịp thời, hiệu quả; hạn chế tình trạng sản xuất tràn lan, gây ảnh ảnh hưởng không tốt đến sức khỏe các đối tượng ngư</w:t>
            </w:r>
            <w:r w:rsidRPr="008E17E6">
              <w:t>ời tiêu dùng dễ tổn thương như trẻ nhỏ, bà mẹ mang thai, người lớn tuổi...</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Vinamilk</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8"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QUY ĐỊNH VỀ PHÂN TÍCH NGUY CƠ:</w:t>
            </w:r>
          </w:p>
          <w:p w:rsidR="001826F0" w:rsidRPr="008E17E6" w:rsidRDefault="000265D1">
            <w:pPr>
              <w:ind w:left="0" w:hanging="2"/>
              <w:textDirection w:val="lrTb"/>
            </w:pPr>
            <w:r w:rsidRPr="008E17E6">
              <w:t>-       Đánh giá nguy cơ.</w:t>
            </w:r>
          </w:p>
          <w:p w:rsidR="001826F0" w:rsidRPr="008E17E6" w:rsidRDefault="000265D1">
            <w:pPr>
              <w:ind w:left="0" w:hanging="2"/>
              <w:textDirection w:val="lrTb"/>
            </w:pPr>
            <w:r w:rsidRPr="008E17E6">
              <w:t>-       Kiểm soát nguy cơ.</w:t>
            </w:r>
          </w:p>
          <w:p w:rsidR="001826F0" w:rsidRPr="008E17E6" w:rsidRDefault="000265D1">
            <w:pPr>
              <w:ind w:left="0" w:hanging="2"/>
              <w:textDirection w:val="lrTb"/>
            </w:pPr>
            <w:r w:rsidRPr="008E17E6">
              <w:t>-       Thông báo nguy cơ.</w:t>
            </w:r>
          </w:p>
          <w:p w:rsidR="001826F0" w:rsidRPr="008E17E6" w:rsidRDefault="000265D1">
            <w:pPr>
              <w:ind w:left="0" w:hanging="2"/>
              <w:textDirection w:val="lrTb"/>
            </w:pPr>
            <w:r w:rsidRPr="008E17E6">
              <w:t>Trách nhiệm.</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tcBorders>
              <w:top w:val="single" w:sz="8" w:space="0" w:color="FFFFFF"/>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Thực hiện Điều 51, Luật an toàn thực phẩm, Bộ Y tế đã</w:t>
            </w:r>
          </w:p>
          <w:p w:rsidR="001826F0" w:rsidRPr="008E17E6" w:rsidRDefault="000265D1">
            <w:pPr>
              <w:ind w:left="0" w:hanging="2"/>
              <w:textDirection w:val="lrTb"/>
            </w:pPr>
            <w:r w:rsidRPr="008E17E6">
              <w:t xml:space="preserve">1.   Thành lập và đưa vào hoạt động Trung tâm đánh giá nguy cơ (thuộc Viện Kiểm nghiệm an toàn thực phẩm) để tiến hành đánh giá các mối nguy đối với thực phẩm nhằm cung cấp dữ liệu cho công tác quản lý </w:t>
            </w:r>
            <w:r w:rsidRPr="008E17E6">
              <w:t>nguy cơ bao gồm công tác tiêu chuẩn hóa.</w:t>
            </w:r>
          </w:p>
          <w:p w:rsidR="001826F0" w:rsidRPr="008E17E6" w:rsidRDefault="000265D1">
            <w:pPr>
              <w:ind w:left="0" w:hanging="2"/>
              <w:textDirection w:val="lrTb"/>
            </w:pPr>
            <w:r w:rsidRPr="008E17E6">
              <w:t>2.   Nội dung triển khai thực hiện:</w:t>
            </w:r>
          </w:p>
          <w:p w:rsidR="001826F0" w:rsidRPr="008E17E6" w:rsidRDefault="000265D1">
            <w:pPr>
              <w:ind w:left="0" w:hanging="2"/>
              <w:textDirection w:val="lrTb"/>
            </w:pPr>
            <w:r w:rsidRPr="008E17E6">
              <w:t xml:space="preserve">- Thường xuyên chỉ đạo hệ thống các Viện chuyên ngành và Cơ quản quản lý an toàn thực phẩm các địa phương tổ chức lấy mẫu giám sát chủ động; đinh kỳ 6 tháng, 1 năm báo cáo về Cục </w:t>
            </w:r>
            <w:r w:rsidRPr="008E17E6">
              <w:t xml:space="preserve">an toàn thực phẩm đề thống kê, tổng hợp dữ </w:t>
            </w:r>
            <w:r w:rsidRPr="008E17E6">
              <w:lastRenderedPageBreak/>
              <w:t xml:space="preserve">liệu để tăng cường hoạt động thanh kiểm tra giám sát có trọng tâm, trọng điểm.  </w:t>
            </w:r>
          </w:p>
          <w:p w:rsidR="001826F0" w:rsidRPr="008E17E6" w:rsidRDefault="000265D1">
            <w:pPr>
              <w:ind w:left="0" w:hanging="2"/>
              <w:textDirection w:val="lrTb"/>
            </w:pPr>
            <w:r w:rsidRPr="008E17E6">
              <w:t>- Cục An toàn thực phẩm thường xuyên được cập nhật số liệu báo cáo về kết quả giám sát và thông tin truyền thông trên website của Cục, phối hợp với các báo, truyền thanh, truyền hình để tuyên truyền, cảnh báo nguy cơ.</w:t>
            </w:r>
          </w:p>
          <w:p w:rsidR="001826F0" w:rsidRPr="008E17E6" w:rsidRDefault="000265D1">
            <w:pPr>
              <w:ind w:left="0" w:hanging="2"/>
              <w:textDirection w:val="lrTb"/>
            </w:pPr>
            <w:r w:rsidRPr="008E17E6">
              <w:t xml:space="preserve"> Hiện nay theo yêu cầu của Chính phủ, </w:t>
            </w:r>
            <w:r w:rsidRPr="008E17E6">
              <w:t>Nghị định sửa đổi, bổ sung Nghị định 15/2018/NĐ-CP được ban hành theo quy trình rút gọn và phải được trình ban hành trong tháng 3/2025, Bộ Y tế ghi nhận nội dung góp ý của Hiệp hội thực phẩm chức năng trong quá trình sửa Luật an toàn thực phẩm 2010 và Nghị</w:t>
            </w:r>
            <w:r w:rsidRPr="008E17E6">
              <w:t xml:space="preserve"> định hướng dẫn Luật an toàn thực phẩm sửa đổi, bổ sung.</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QUY ĐỊNH CÁC LĨNH VỰC ATTP VÀ ÁP DỤNG CÁC LOẠI TIÊU CHUẨN KIỂM SOÁT ATTP:</w:t>
            </w:r>
          </w:p>
          <w:p w:rsidR="001826F0" w:rsidRPr="008E17E6" w:rsidRDefault="000265D1">
            <w:pPr>
              <w:ind w:left="0" w:hanging="2"/>
              <w:textDirection w:val="lrTb"/>
            </w:pPr>
            <w:r w:rsidRPr="008E17E6">
              <w:t>1.  Các tiêu chuẩn Kiểm soát ATTP:</w:t>
            </w:r>
          </w:p>
          <w:p w:rsidR="001826F0" w:rsidRPr="008E17E6" w:rsidRDefault="000265D1">
            <w:pPr>
              <w:ind w:left="0" w:hanging="2"/>
              <w:textDirection w:val="lrTb"/>
            </w:pPr>
            <w:r w:rsidRPr="008E17E6">
              <w:t>(1) HACCP (Kiểm soát ATTP).</w:t>
            </w:r>
          </w:p>
          <w:p w:rsidR="001826F0" w:rsidRPr="008E17E6" w:rsidRDefault="000265D1">
            <w:pPr>
              <w:ind w:left="0" w:hanging="2"/>
              <w:textDirection w:val="lrTb"/>
            </w:pPr>
            <w:r w:rsidRPr="008E17E6">
              <w:t>(2) GMP (Kiểm soát TPCN).</w:t>
            </w:r>
          </w:p>
          <w:p w:rsidR="001826F0" w:rsidRPr="008E17E6" w:rsidRDefault="000265D1">
            <w:pPr>
              <w:ind w:left="0" w:hanging="2"/>
              <w:textDirection w:val="lrTb"/>
            </w:pPr>
            <w:r w:rsidRPr="008E17E6">
              <w:t>(3) Kiểm soát ATTP theo chuỗi</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(4) TACCP (Kiểm soát khủng bố thực phẩm, phòng vệ thực phẩm).</w:t>
            </w: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1826F0">
            <w:pPr>
              <w:ind w:left="0" w:hanging="2"/>
              <w:textDirection w:val="lrTb"/>
            </w:pPr>
          </w:p>
          <w:p w:rsidR="001826F0" w:rsidRPr="008E17E6" w:rsidRDefault="000265D1">
            <w:pPr>
              <w:ind w:left="0" w:hanging="2"/>
              <w:textDirection w:val="lrTb"/>
            </w:pPr>
            <w:r w:rsidRPr="008E17E6">
              <w:t>(5) HARCP (Kiểm soát ATTP dựa trên rủi ro).</w:t>
            </w:r>
          </w:p>
          <w:p w:rsidR="001826F0" w:rsidRPr="008E17E6" w:rsidRDefault="000265D1">
            <w:pPr>
              <w:ind w:left="0" w:hanging="2"/>
              <w:textDirection w:val="lrTb"/>
            </w:pPr>
            <w:r w:rsidRPr="008E17E6">
              <w:t>(6) VACCP (Kiểm soát thực phẩm giả và gian lận thực phẩm)</w:t>
            </w:r>
          </w:p>
          <w:p w:rsidR="001826F0" w:rsidRPr="008E17E6" w:rsidRDefault="000265D1">
            <w:pPr>
              <w:ind w:left="0" w:hanging="2"/>
              <w:textDirection w:val="lrTb"/>
            </w:pPr>
            <w:r w:rsidRPr="008E17E6">
              <w:t>(7) GAP (cho nuôi trồng dược thảo).</w:t>
            </w:r>
          </w:p>
          <w:p w:rsidR="001826F0" w:rsidRPr="008E17E6" w:rsidRDefault="000265D1">
            <w:pPr>
              <w:ind w:left="0" w:hanging="2"/>
              <w:textDirection w:val="lrTb"/>
            </w:pPr>
            <w:r w:rsidRPr="008E17E6">
              <w:t>(8) GLP (cho phòng Kiểm nghiệm).</w:t>
            </w:r>
          </w:p>
          <w:p w:rsidR="001826F0" w:rsidRPr="008E17E6" w:rsidRDefault="001826F0">
            <w:pPr>
              <w:ind w:left="0" w:hanging="2"/>
              <w:textDirection w:val="lrTb"/>
            </w:pPr>
          </w:p>
          <w:p w:rsidR="001826F0" w:rsidRPr="008E17E6" w:rsidRDefault="000265D1">
            <w:pPr>
              <w:ind w:left="0" w:hanging="2"/>
              <w:textDirection w:val="lrTb"/>
            </w:pPr>
            <w:r w:rsidRPr="008E17E6">
              <w:t>2.     Các lĩnh vực ATTP:</w:t>
            </w:r>
          </w:p>
          <w:p w:rsidR="001826F0" w:rsidRPr="008E17E6" w:rsidRDefault="000265D1">
            <w:pPr>
              <w:ind w:left="0" w:hanging="2"/>
              <w:textDirection w:val="lrTb"/>
            </w:pPr>
            <w:r w:rsidRPr="008E17E6">
              <w:t>(1) ATTP.</w:t>
            </w:r>
          </w:p>
          <w:p w:rsidR="001826F0" w:rsidRPr="008E17E6" w:rsidRDefault="000265D1">
            <w:pPr>
              <w:ind w:left="0" w:hanging="2"/>
              <w:textDirection w:val="lrTb"/>
            </w:pPr>
            <w:r w:rsidRPr="008E17E6">
              <w:t>(2) An ninh TP.</w:t>
            </w:r>
          </w:p>
          <w:p w:rsidR="001826F0" w:rsidRPr="008E17E6" w:rsidRDefault="000265D1">
            <w:pPr>
              <w:ind w:left="0" w:hanging="2"/>
              <w:textDirection w:val="lrTb"/>
            </w:pPr>
            <w:r w:rsidRPr="008E17E6">
              <w:t>(3) Gian lận TP và TP giả.</w:t>
            </w:r>
          </w:p>
          <w:p w:rsidR="001826F0" w:rsidRPr="008E17E6" w:rsidRDefault="000265D1">
            <w:pPr>
              <w:ind w:left="0" w:hanging="2"/>
              <w:textDirection w:val="lrTb"/>
            </w:pPr>
            <w:r w:rsidRPr="008E17E6">
              <w:t>(4) Phòng vệ TP.</w:t>
            </w:r>
          </w:p>
          <w:p w:rsidR="001826F0" w:rsidRPr="008E17E6" w:rsidRDefault="000265D1">
            <w:pPr>
              <w:ind w:left="0" w:hanging="2"/>
              <w:textDirection w:val="lrTb"/>
            </w:pPr>
            <w:r w:rsidRPr="008E17E6">
              <w:t>(5) TP tăng cường.</w:t>
            </w:r>
          </w:p>
          <w:p w:rsidR="001826F0" w:rsidRPr="008E17E6" w:rsidRDefault="000265D1">
            <w:pPr>
              <w:ind w:left="0" w:hanging="2"/>
              <w:textDirection w:val="lrTb"/>
            </w:pPr>
            <w:r w:rsidRPr="008E17E6">
              <w:t>(6) TPCN.</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0265D1">
            <w:pPr>
              <w:ind w:left="0" w:hanging="2"/>
              <w:textDirection w:val="lrTb"/>
            </w:pPr>
            <w:r w:rsidRPr="008E17E6">
              <w:t>Tiếp thu 1 phần</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Tại Luật ATTP có Chương V Chứng nhận cơ sở đủ điều kiện an toàn thực phẩm trong sản xuất, kinh doanh thực phẩm quy định đối tượng cấp Giấy chứng nhận cơ sở đủ điều kiện ATTP.</w:t>
            </w:r>
          </w:p>
          <w:p w:rsidR="001826F0" w:rsidRPr="008E17E6" w:rsidRDefault="000265D1">
            <w:pPr>
              <w:ind w:left="0" w:hanging="2"/>
              <w:textDirection w:val="lrTb"/>
            </w:pPr>
            <w:r w:rsidRPr="008E17E6">
              <w:t>Tại khoản 4 Điều 4 Luật ATTP quy định chính sách của Nhà nước về ATTP quy định “4. Thiết lập khuôn khổ pháp lý và tổ chức thực hiện lộ trình bắt buộc áp dụng hệ thống Thực hành sản xuất tốt (GMP), Thực hành nông nghiệp tốt (GAP), Thực hành vệ sinh tốt (GHP</w:t>
            </w:r>
            <w:r w:rsidRPr="008E17E6">
              <w:t>), Phân tích nguy cơ và kiểm soát điểm tới hạn (HACCP) và các hệ thống quản lý an toàn thực phẩm tiên tiến khác trong quá trình sản xuất, kinh doanh thực phẩm.”</w:t>
            </w:r>
          </w:p>
          <w:p w:rsidR="001826F0" w:rsidRPr="008E17E6" w:rsidRDefault="000265D1">
            <w:pPr>
              <w:ind w:left="0" w:hanging="2"/>
              <w:textDirection w:val="lrTb"/>
            </w:pPr>
            <w:r w:rsidRPr="008E17E6">
              <w:t>Theo đó tại Nghị định số 15/2018/NĐ-CP đã quy định bắt buốc áp dụng hệ thống Thực hành sản xuất</w:t>
            </w:r>
            <w:r w:rsidRPr="008E17E6">
              <w:t xml:space="preserve"> tốt (GMP) đối với nhóm TPBVSK và chấp nhận các cơ sở có một trong các GCn như GMP, HACCP, ISO 22000, IFS, BRC, FSSX 22000 hoặc tương đương còn hiệu lực thay thế Giấy chứng nhận cơ sở đủ điều kiện ATTP</w:t>
            </w:r>
          </w:p>
          <w:p w:rsidR="001826F0" w:rsidRPr="008E17E6" w:rsidRDefault="000265D1">
            <w:pPr>
              <w:ind w:left="0" w:hanging="2"/>
              <w:textDirection w:val="lrTb"/>
            </w:pPr>
            <w:r w:rsidRPr="008E17E6">
              <w:lastRenderedPageBreak/>
              <w:t>- Thuộc trách nhiệm của doanh nghiệp sản xuất, kinh do</w:t>
            </w:r>
            <w:r w:rsidRPr="008E17E6">
              <w:t>anh thực phẩm. Hiện nay đã có các quy định về điều kiện đảm bảo an toàn thực phẩm tại Luật ATTP và Nghị định 15 và  Nghị định số 155 để các doanh nghiệp thực hiện trong quá trình sản xuất, kinh doanh thực phẩm.</w:t>
            </w:r>
          </w:p>
          <w:p w:rsidR="001826F0" w:rsidRPr="008E17E6" w:rsidRDefault="001826F0">
            <w:pPr>
              <w:ind w:left="0" w:hanging="2"/>
              <w:textDirection w:val="lrTb"/>
            </w:pPr>
          </w:p>
          <w:p w:rsidR="001826F0" w:rsidRPr="008E17E6" w:rsidRDefault="000265D1">
            <w:pPr>
              <w:ind w:left="0" w:hanging="2"/>
              <w:textDirection w:val="lrTb"/>
            </w:pPr>
            <w:r w:rsidRPr="008E17E6">
              <w:t>- Nghiên cứu, xem xét tham khảo.</w:t>
            </w:r>
          </w:p>
          <w:p w:rsidR="001826F0" w:rsidRPr="008E17E6" w:rsidRDefault="001826F0">
            <w:pPr>
              <w:ind w:left="0" w:hanging="2"/>
              <w:textDirection w:val="lrTb"/>
            </w:pPr>
          </w:p>
          <w:p w:rsidR="001826F0" w:rsidRPr="008E17E6" w:rsidRDefault="000265D1">
            <w:pPr>
              <w:ind w:left="0" w:hanging="2"/>
              <w:textDirection w:val="lrTb"/>
            </w:pPr>
            <w:r w:rsidRPr="008E17E6">
              <w:t xml:space="preserve">- Đề nghị </w:t>
            </w:r>
            <w:r w:rsidRPr="008E17E6">
              <w:t>lấy ý kiến của phòng Pháp chế - thanh tra.</w:t>
            </w:r>
          </w:p>
          <w:p w:rsidR="001826F0" w:rsidRPr="008E17E6" w:rsidRDefault="000265D1">
            <w:pPr>
              <w:ind w:left="0" w:hanging="2"/>
              <w:textDirection w:val="lrTb"/>
            </w:pPr>
            <w:r w:rsidRPr="008E17E6">
              <w:t>- Không thuộc chức năng nhiệm vụ của phòng GSNĐ</w:t>
            </w:r>
          </w:p>
          <w:p w:rsidR="001826F0" w:rsidRPr="008E17E6" w:rsidRDefault="000265D1">
            <w:pPr>
              <w:ind w:left="0" w:hanging="2"/>
              <w:textDirection w:val="lrTb"/>
            </w:pPr>
            <w:r w:rsidRPr="008E17E6">
              <w:t>Đề nghị lấy ý kiến phòng Tiêu chuẩn kiểm nghiệm.</w:t>
            </w:r>
          </w:p>
          <w:p w:rsidR="001826F0" w:rsidRPr="008E17E6" w:rsidRDefault="001826F0">
            <w:pPr>
              <w:ind w:left="0" w:hanging="2"/>
              <w:textDirection w:val="lrTb"/>
            </w:pPr>
          </w:p>
          <w:p w:rsidR="001826F0" w:rsidRPr="008E17E6" w:rsidRDefault="000265D1">
            <w:pPr>
              <w:ind w:left="0" w:hanging="2"/>
              <w:textDirection w:val="lrTb"/>
            </w:pPr>
            <w:r w:rsidRPr="008E17E6">
              <w:t>Hiện nay đã có các quy định về điều kiện đảm bảo an toàn thực phẩm cơ bản đã đầy đủ tại Luật ATTP và Nghị định 15 v</w:t>
            </w:r>
            <w:r w:rsidRPr="008E17E6">
              <w:t>à Nghị định số 155 để các doanh nghiệp thực hiện trong quá trình sản xuất, kinh doanh thực phẩm.</w:t>
            </w:r>
          </w:p>
          <w:p w:rsidR="001826F0" w:rsidRPr="008E17E6" w:rsidRDefault="000265D1">
            <w:pPr>
              <w:ind w:left="0" w:hanging="2"/>
              <w:textDirection w:val="lrTb"/>
            </w:pPr>
            <w:r w:rsidRPr="008E17E6">
              <w:t xml:space="preserve">Hiện nay theo yêu cầu của Chính phủ, Nghị định sửa đổi, bổ sung Nghị định 15/2018/NĐ-CP được ban hành theo quy trình rút gọn và phải được trình ban hành trong </w:t>
            </w:r>
            <w:r w:rsidRPr="008E17E6">
              <w:t>tháng 3/2025, Bộ Y tế ghi nhận nội dung góp ý của Hiệp hội thực phẩm chức năng trong quá trình sửa Luật an toàn thực phẩm 2010 và Nghị định hướng dẫn Luật an toàn thực phẩm sửa đổi, bổ sung.</w:t>
            </w:r>
          </w:p>
          <w:p w:rsidR="001826F0" w:rsidRPr="008E17E6" w:rsidRDefault="001826F0">
            <w:pPr>
              <w:ind w:left="0" w:hanging="2"/>
              <w:textDirection w:val="lrTb"/>
            </w:pPr>
          </w:p>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Về phân công quản lý ATTP:</w:t>
            </w:r>
          </w:p>
          <w:p w:rsidR="001826F0" w:rsidRPr="008E17E6" w:rsidRDefault="000265D1">
            <w:pPr>
              <w:ind w:left="0" w:hanging="2"/>
              <w:textDirection w:val="lrTb"/>
            </w:pPr>
            <w:r w:rsidRPr="008E17E6">
              <w:t>+   Nên theo 2 nguyên tắc:</w:t>
            </w:r>
          </w:p>
          <w:p w:rsidR="001826F0" w:rsidRPr="008E17E6" w:rsidRDefault="000265D1">
            <w:pPr>
              <w:ind w:left="0" w:hanging="2"/>
              <w:textDirection w:val="lrTb"/>
            </w:pPr>
            <w:r w:rsidRPr="008E17E6">
              <w:t>1. Nguyên tắc 1: Chưa thành thực phẩm thì Bộ sản xuất quản lý (Farmer).</w:t>
            </w:r>
          </w:p>
          <w:p w:rsidR="001826F0" w:rsidRPr="008E17E6" w:rsidRDefault="000265D1">
            <w:pPr>
              <w:ind w:left="0" w:hanging="2"/>
              <w:textDirection w:val="lrTb"/>
            </w:pPr>
            <w:r w:rsidRPr="008E17E6">
              <w:lastRenderedPageBreak/>
              <w:t>+ Bộ Nông nghiệp và phát triển nông thôn: quản lý toàn bộ quá trình nuôi – trồng nông nghiệp.</w:t>
            </w:r>
          </w:p>
          <w:p w:rsidR="001826F0" w:rsidRPr="008E17E6" w:rsidRDefault="000265D1">
            <w:pPr>
              <w:ind w:left="0" w:hanging="2"/>
              <w:textDirection w:val="lrTb"/>
            </w:pPr>
            <w:r w:rsidRPr="008E17E6">
              <w:t>+ [Bộ Công Thương: quản lý trong nhà máy sản xuất, chế biến.]</w:t>
            </w:r>
          </w:p>
          <w:p w:rsidR="001826F0" w:rsidRPr="008E17E6" w:rsidRDefault="000265D1">
            <w:pPr>
              <w:ind w:left="0" w:hanging="2"/>
              <w:textDirection w:val="lrTb"/>
            </w:pPr>
            <w:r w:rsidRPr="008E17E6">
              <w:t>Giai đoạn này gọi là đảm bảo</w:t>
            </w:r>
            <w:r w:rsidRPr="008E17E6">
              <w:t xml:space="preserve"> ATTP nguyên liệu thực phẩm.</w:t>
            </w:r>
          </w:p>
          <w:p w:rsidR="001826F0" w:rsidRPr="008E17E6" w:rsidRDefault="000265D1">
            <w:pPr>
              <w:ind w:left="0" w:hanging="2"/>
              <w:textDirection w:val="lrTb"/>
            </w:pPr>
            <w:r w:rsidRPr="008E17E6">
              <w:t>2. Nguyên tắc 2: Thành thực phẩm thì Bộ Y tế quản lý (Table). Thực phẩm là những sản phẩm dùng cho việc ăn uống của con người ở dạng nguyên liệu tươi sống hoặc đã qua sơ chế chế biến, các chất được sử dụng trong sản xuất chế bi</w:t>
            </w:r>
            <w:r w:rsidRPr="008E17E6">
              <w:t>ến thực phẩm nhằm cung cấp năng lượng, tăng trưởng, phát triển và duy trì sự sống của con người.</w:t>
            </w:r>
          </w:p>
          <w:p w:rsidR="001826F0" w:rsidRPr="008E17E6" w:rsidRDefault="000265D1">
            <w:pPr>
              <w:ind w:left="0" w:hanging="2"/>
              <w:textDirection w:val="lrTb"/>
            </w:pPr>
            <w:r w:rsidRPr="008E17E6">
              <w:t>+ Quản lý nhà nước: các cơ quan quản lý chỉ nên xoay quanh 3 việc:</w:t>
            </w:r>
          </w:p>
          <w:p w:rsidR="001826F0" w:rsidRPr="008E17E6" w:rsidRDefault="000265D1">
            <w:pPr>
              <w:ind w:left="0" w:hanging="2"/>
              <w:textDirection w:val="lrTb"/>
            </w:pPr>
            <w:r w:rsidRPr="008E17E6">
              <w:t>(1)  Ban hành Luật, Quy định, chính sách, tiêu chuẩn.</w:t>
            </w:r>
          </w:p>
          <w:p w:rsidR="001826F0" w:rsidRPr="008E17E6" w:rsidRDefault="000265D1">
            <w:pPr>
              <w:ind w:left="0" w:hanging="2"/>
              <w:textDirection w:val="lrTb"/>
            </w:pPr>
            <w:r w:rsidRPr="008E17E6">
              <w:t>(2)  Tổ chức triển khai thực hiện.</w:t>
            </w:r>
          </w:p>
          <w:p w:rsidR="001826F0" w:rsidRPr="008E17E6" w:rsidRDefault="000265D1">
            <w:pPr>
              <w:ind w:left="0" w:hanging="2"/>
              <w:textDirection w:val="lrTb"/>
            </w:pPr>
            <w:r w:rsidRPr="008E17E6">
              <w:t>(3)</w:t>
            </w:r>
            <w:r w:rsidRPr="008E17E6">
              <w:t xml:space="preserve">  Giám sát, kiểm tra, đánh giá.</w:t>
            </w:r>
          </w:p>
          <w:p w:rsidR="001826F0" w:rsidRPr="008E17E6" w:rsidRDefault="000265D1">
            <w:pPr>
              <w:ind w:left="0" w:hanging="2"/>
              <w:textDirection w:val="lrTb"/>
            </w:pPr>
            <w:r w:rsidRPr="008E17E6">
              <w:t>Còn các dịch vụ ATTP: do bên thứ 3 thực hiện</w:t>
            </w:r>
          </w:p>
          <w:p w:rsidR="001826F0" w:rsidRPr="008E17E6" w:rsidRDefault="001826F0">
            <w:pPr>
              <w:ind w:left="0" w:hanging="2"/>
              <w:textDirection w:val="lrTb"/>
            </w:pPr>
          </w:p>
        </w:tc>
        <w:tc>
          <w:tcPr>
            <w:tcW w:w="1575" w:type="dxa"/>
            <w:vAlign w:val="center"/>
          </w:tcPr>
          <w:p w:rsidR="001826F0" w:rsidRPr="008E17E6" w:rsidRDefault="000265D1">
            <w:pPr>
              <w:ind w:left="0" w:hanging="2"/>
              <w:textDirection w:val="lrTb"/>
            </w:pPr>
            <w:r w:rsidRPr="008E17E6">
              <w:lastRenderedPageBreak/>
              <w:t>Hiệp hội TPCN</w:t>
            </w:r>
          </w:p>
        </w:tc>
        <w:tc>
          <w:tcPr>
            <w:tcW w:w="1305" w:type="dxa"/>
            <w:vAlign w:val="center"/>
          </w:tcPr>
          <w:p w:rsidR="001826F0" w:rsidRPr="008E17E6" w:rsidRDefault="000265D1">
            <w:pPr>
              <w:ind w:left="0" w:hanging="2"/>
              <w:textDirection w:val="lrTb"/>
            </w:pPr>
            <w:r w:rsidRPr="008E17E6">
              <w:t>Tiếp thu</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Đưa vào sửa Luật ATTP.</w:t>
            </w: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Góp ý về cơ chế hỗ trợ xuất khẩu thực phẩm chức năng</w:t>
            </w:r>
          </w:p>
        </w:tc>
        <w:tc>
          <w:tcPr>
            <w:tcW w:w="3585" w:type="dxa"/>
            <w:vAlign w:val="center"/>
          </w:tcPr>
          <w:p w:rsidR="001826F0" w:rsidRPr="008E17E6" w:rsidRDefault="000265D1">
            <w:pPr>
              <w:spacing w:line="276" w:lineRule="auto"/>
              <w:ind w:left="0" w:hanging="2"/>
              <w:jc w:val="both"/>
              <w:textDirection w:val="lrTb"/>
            </w:pPr>
            <w:r w:rsidRPr="008E17E6">
              <w:t>Hiện nay, không có điều khoản cụ thể nào trong các văn bản pháp lý (Nghị định, Thông tư) quy định rằng thực phẩm chức năng không cần xin phép xuất khẩu. Tuy nhiên, theo quy định hiện hành, thực phẩm chức năng không yêu cầu giấy phép xuất khẩu riêng biệt mà</w:t>
            </w:r>
            <w:r w:rsidRPr="008E17E6">
              <w:t xml:space="preserve"> chỉ cần đáp </w:t>
            </w:r>
            <w:r w:rsidRPr="008E17E6">
              <w:lastRenderedPageBreak/>
              <w:t>ứng các yêu cầu về an toàn thực phẩm và chất lượng.</w:t>
            </w:r>
          </w:p>
          <w:p w:rsidR="001826F0" w:rsidRPr="008E17E6" w:rsidRDefault="000265D1">
            <w:pPr>
              <w:spacing w:line="276" w:lineRule="auto"/>
              <w:ind w:left="0" w:hanging="2"/>
              <w:jc w:val="both"/>
              <w:textDirection w:val="lrTb"/>
            </w:pPr>
            <w:r w:rsidRPr="008E17E6">
              <w:t xml:space="preserve">Các quy định liên quan đến xuất khẩu thực phẩm chức năng chủ yếu đề cập đến việc cấp Giấy chứng nhận đủ điều kiện an toàn thực phẩm và đảm bảo sản phẩm tuân thủ các tiêu chuẩn chất lượng. Cụ </w:t>
            </w:r>
            <w:r w:rsidRPr="008E17E6">
              <w:t xml:space="preserve">thể, theo </w:t>
            </w:r>
            <w:r w:rsidRPr="008E17E6">
              <w:rPr>
                <w:u w:val="single"/>
              </w:rPr>
              <w:t>Điều 41 – Luật số 55/2010/QH12</w:t>
            </w:r>
            <w:r w:rsidRPr="008E17E6">
              <w:t xml:space="preserve"> Luật An toàn thực phẩm, thực phẩm xuất khẩu phải:</w:t>
            </w:r>
          </w:p>
          <w:p w:rsidR="001826F0" w:rsidRPr="008E17E6" w:rsidRDefault="000265D1">
            <w:pPr>
              <w:spacing w:line="276" w:lineRule="auto"/>
              <w:ind w:left="0" w:hanging="2"/>
              <w:jc w:val="both"/>
              <w:textDirection w:val="lrTb"/>
            </w:pPr>
            <w:r w:rsidRPr="008E17E6">
              <w:t>1. Đáp ứng các điều kiện bảo đảm an toàn thực phẩm của Việt Nam.</w:t>
            </w:r>
          </w:p>
          <w:p w:rsidR="001826F0" w:rsidRPr="008E17E6" w:rsidRDefault="000265D1">
            <w:pPr>
              <w:spacing w:line="276" w:lineRule="auto"/>
              <w:ind w:left="0" w:hanging="2"/>
              <w:jc w:val="both"/>
              <w:textDirection w:val="lrTb"/>
            </w:pPr>
            <w:r w:rsidRPr="008E17E6">
              <w:t>2. Phù hợp với quy định về an toàn thực phẩm của nước nhập khẩu theo hợp đồng hoặc điều ước quốc tế,</w:t>
            </w:r>
            <w:r w:rsidRPr="008E17E6">
              <w:t xml:space="preserve"> thỏa thuận quốc tế thừa nhận lẫn nhau về kết quả đánh giá sự phù hợp với quốc gia, vùng lãnh thổ có liên quan..</w:t>
            </w:r>
          </w:p>
          <w:p w:rsidR="001826F0" w:rsidRPr="008E17E6" w:rsidRDefault="000265D1">
            <w:pPr>
              <w:spacing w:line="276" w:lineRule="auto"/>
              <w:ind w:left="0" w:hanging="2"/>
              <w:jc w:val="both"/>
              <w:textDirection w:val="lrTb"/>
            </w:pPr>
            <w:r w:rsidRPr="008E17E6">
              <w:t>Như vậy, doanh nghiệp xuất khẩu thực phẩm chức năng cần đảm bảo sản phẩm tuân thủ cả tiêu chuẩn trong nước và yêu cầu của thị trường nhập khẩu,</w:t>
            </w:r>
            <w:r w:rsidRPr="008E17E6">
              <w:t xml:space="preserve"> thay vì phải xin một giấy phép xuất khẩu riêng.</w:t>
            </w:r>
          </w:p>
          <w:p w:rsidR="001826F0" w:rsidRPr="008E17E6" w:rsidRDefault="000265D1">
            <w:pPr>
              <w:spacing w:line="276" w:lineRule="auto"/>
              <w:ind w:left="0" w:hanging="2"/>
              <w:jc w:val="both"/>
              <w:textDirection w:val="lrTb"/>
            </w:pPr>
            <w:r w:rsidRPr="008E17E6">
              <w:t xml:space="preserve">Tuy nhiên, rào cản lớn nhất đối với doanh nghiệp xuất khẩu chính là các giấy tờ pháp lý do Cục An toàn thực phẩm (ATTP) cấp. Theo kinh nghiệm thực tiễn hoạt động trong </w:t>
            </w:r>
            <w:r w:rsidRPr="008E17E6">
              <w:lastRenderedPageBreak/>
              <w:t>lĩnh vực xuất khẩu nhiều năm, chúng tôi nhận thấy rằng quy trình cấp giấy tờ này còn gặp</w:t>
            </w:r>
            <w:r w:rsidRPr="008E17E6">
              <w:t xml:space="preserve"> nhiều khó khăn, ảnh hưởng đến khả năng mở rộng thị trường quốc tế. Bên cạnh đó, </w:t>
            </w:r>
            <w:r w:rsidRPr="008E17E6">
              <w:rPr>
                <w:u w:val="single"/>
              </w:rPr>
              <w:t>Điều 42 – Luật số 55/2010/QH12</w:t>
            </w:r>
            <w:r w:rsidRPr="008E17E6">
              <w:t xml:space="preserve"> Luật An toàn thực phẩm cũng quy định: “Cơ quan nhà nước có thẩm quyền của Việt Nam cấp giấy chứng nhận lưu hành tự do, chứng nhận y tế, chứng nh</w:t>
            </w:r>
            <w:r w:rsidRPr="008E17E6">
              <w:t xml:space="preserve">ận nguồn gốc, xuất xứ hoặc </w:t>
            </w:r>
            <w:r w:rsidRPr="008E17E6">
              <w:rPr>
                <w:b/>
                <w:u w:val="single"/>
              </w:rPr>
              <w:t>giấy chứng nhận khác</w:t>
            </w:r>
            <w:r w:rsidRPr="008E17E6">
              <w:t xml:space="preserve"> có liên quan đối với thực phẩm xuất khẩu trong trường hợp có yêu cầu của nước nhập khẩu.”  Vì vậy, chúng tôi kiến nghị Cục ATTP xem xét xây dựng cơ chế hỗ trợ doanh nghiệp xuất khẩu, tương tự như Cục Quản lý </w:t>
            </w:r>
            <w:r w:rsidRPr="008E17E6">
              <w:t>Dược (QLD), ví dụ:</w:t>
            </w:r>
          </w:p>
          <w:p w:rsidR="001826F0" w:rsidRPr="008E17E6" w:rsidRDefault="000265D1">
            <w:pPr>
              <w:spacing w:line="276" w:lineRule="auto"/>
              <w:ind w:left="0" w:hanging="2"/>
              <w:jc w:val="both"/>
              <w:textDirection w:val="lrTb"/>
            </w:pPr>
            <w:r w:rsidRPr="008E17E6">
              <w:t>Cục QLD hiện có hai mẫu giấy chứng nhận sản phẩm dược phẩm (Certificate of Pharmaceutical Product-CPP): một mẫu CPP dành cho sản phẩm đã được đăng ký lưu hành trong nước và một mẫu CPP  dành riêng cho sản phẩm xuất khẩu (for export only)</w:t>
            </w:r>
            <w:r w:rsidRPr="008E17E6">
              <w:t>.</w:t>
            </w:r>
          </w:p>
          <w:p w:rsidR="001826F0" w:rsidRPr="008E17E6" w:rsidRDefault="000265D1">
            <w:pPr>
              <w:ind w:left="0" w:hanging="2"/>
              <w:textDirection w:val="lrTb"/>
            </w:pPr>
            <w:r w:rsidRPr="008E17E6">
              <w:t xml:space="preserve">Nhiều đối tác xuất khẩu đặt hàng các sản phẩm thực phẩm chức năng có công thức khác với công </w:t>
            </w:r>
            <w:r w:rsidRPr="008E17E6">
              <w:lastRenderedPageBreak/>
              <w:t>thức được cấp phép ở Việt Nam, nhiều trường hợp chỉ thêm bớt 1-2 thành phần, hoặc tăng giảm hàm lượng ở 1 vài thành phần. Nếu Cục ATTP có cơ chế hỗ trợ cấp chứng</w:t>
            </w:r>
            <w:r w:rsidRPr="008E17E6">
              <w:t xml:space="preserve"> nhận sản phẩm thực phẩm tương tự chỉ dành riêng cho xuất khẩu sẽ giúp doanh nghiệp xuất khẩu thuận lợi hơn trong việc đáp ứng yêu cầu pháp lý của các thị trường quốc tế, đồng thời tận dụng lợi thế mà luật pháp Việt Nam đã cho phép.</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Góp ý về việc cấp FSC</w:t>
            </w:r>
          </w:p>
        </w:tc>
        <w:tc>
          <w:tcPr>
            <w:tcW w:w="3585" w:type="dxa"/>
            <w:vAlign w:val="center"/>
          </w:tcPr>
          <w:p w:rsidR="001826F0" w:rsidRPr="008E17E6" w:rsidRDefault="000265D1">
            <w:pPr>
              <w:spacing w:after="240" w:line="288" w:lineRule="auto"/>
              <w:ind w:left="0" w:hanging="2"/>
              <w:jc w:val="both"/>
              <w:textDirection w:val="lrTb"/>
            </w:pPr>
            <w:r w:rsidRPr="008E17E6">
              <w:t xml:space="preserve">Hiện nay, đối với các sản phẩm đã được Cục ATTP cấp Giấy tiếp nhận đăng ký bản công bố sản phẩm, khi doanh nghiệp nộp hồ sơ xin cấp Free Sale Certificate (FSC) để phục vụ xuất khẩu, vẫn có trường hợp bị yêu cầu sửa đổi thông tin sản phẩm. Điều này gây khó </w:t>
            </w:r>
            <w:r w:rsidRPr="008E17E6">
              <w:t>khăn và tốn kém thời gian cho doanh nghiệp, đặc biệt khi sản phẩm đã được phê duyệt trước đó. Chúng tôi kiến nghị cơ quan quản lý xem xét:</w:t>
            </w:r>
          </w:p>
          <w:p w:rsidR="001826F0" w:rsidRPr="008E17E6" w:rsidRDefault="000265D1">
            <w:pPr>
              <w:spacing w:before="240" w:after="240" w:line="288" w:lineRule="auto"/>
              <w:ind w:left="0" w:hanging="2"/>
              <w:jc w:val="both"/>
              <w:textDirection w:val="lrTb"/>
            </w:pPr>
            <w:r w:rsidRPr="008E17E6">
              <w:rPr>
                <w:rFonts w:eastAsia="Noto Sans Symbols"/>
              </w:rPr>
              <w:t xml:space="preserve">- </w:t>
            </w:r>
            <w:r w:rsidRPr="008E17E6">
              <w:t>Đảm bảo có sự phối hợp chặt chẽ và thống nhất giữa các cơ quan quản lý, tạo điều kiện thuận lợi cho doanh nghiệp tr</w:t>
            </w:r>
            <w:r w:rsidRPr="008E17E6">
              <w:t xml:space="preserve">ong quá trình xin </w:t>
            </w:r>
            <w:r w:rsidRPr="008E17E6">
              <w:lastRenderedPageBreak/>
              <w:t>cấp FSC, tránh những yêu cầu điều chỉnh không cần thiết.</w:t>
            </w:r>
          </w:p>
          <w:p w:rsidR="001826F0" w:rsidRPr="008E17E6" w:rsidRDefault="000265D1">
            <w:pPr>
              <w:spacing w:before="240" w:after="240" w:line="288" w:lineRule="auto"/>
              <w:ind w:left="0" w:hanging="2"/>
              <w:jc w:val="both"/>
              <w:textDirection w:val="lrTb"/>
            </w:pPr>
            <w:r w:rsidRPr="008E17E6">
              <w:rPr>
                <w:rFonts w:eastAsia="Noto Sans Symbols"/>
              </w:rPr>
              <w:t xml:space="preserve">- </w:t>
            </w:r>
            <w:r w:rsidRPr="008E17E6">
              <w:t>Nếu cần sửa đổi, đề nghị có cơ chế giải trình linh hoạt thay vì yêu cầu điều chỉnh bắt buộc, nhằm tạo thuận lợi cho doanh nghiệp trong quá trình xuất khẩu.</w:t>
            </w:r>
          </w:p>
          <w:p w:rsidR="001826F0" w:rsidRPr="008E17E6" w:rsidRDefault="000265D1">
            <w:pPr>
              <w:spacing w:after="240" w:line="288" w:lineRule="auto"/>
              <w:ind w:left="0" w:hanging="2"/>
              <w:jc w:val="both"/>
              <w:textDirection w:val="lrTb"/>
            </w:pPr>
            <w:r w:rsidRPr="008E17E6">
              <w:t xml:space="preserve">2. Đề xuất Cục An toàn </w:t>
            </w:r>
            <w:r w:rsidRPr="008E17E6">
              <w:t>thực phẩm xem xét khả năng linh hoạt nội dung trên FSC để phù hợp với yêu cầu của từng nước nhập khẩu, chẳng hạn như chú thích tên sản phẩm tại nước xuất khẩu, tên nước xuất khẩu  Hiện tại, FSC cho thực phẩm chỉ có một biểu mẫu cố định và không cho phép th</w:t>
            </w:r>
            <w:r w:rsidRPr="008E17E6">
              <w:t>ay đổi bất kỳ nội dung nào, gây hạn chế trong quá trình thông quan và đăng ký tại nước ngoài, trong khi đa phần các doanh nghiệp nước ngoài đặt hàng đều muốn làm tên khác với sản phẩm đã đăng ký trong nước (được gọi là hình thức OEM-Original Equipment Manu</w:t>
            </w:r>
            <w:r w:rsidRPr="008E17E6">
              <w:t xml:space="preserve">facturing) để phục vụ mục đích thương mại của đối tác. Đồng thời nhiều cơ quan quản lý không chấp nhận FSC nếu không có chú thích tên thương mại </w:t>
            </w:r>
            <w:r w:rsidRPr="008E17E6">
              <w:lastRenderedPageBreak/>
              <w:t>tại nước xuất khẩu từ cơ quan quản lý cấp phép</w:t>
            </w:r>
          </w:p>
          <w:p w:rsidR="001826F0" w:rsidRPr="008E17E6" w:rsidRDefault="000265D1">
            <w:pPr>
              <w:spacing w:after="240" w:line="288" w:lineRule="auto"/>
              <w:ind w:left="0" w:hanging="2"/>
              <w:jc w:val="both"/>
              <w:textDirection w:val="lrTb"/>
            </w:pPr>
            <w:r w:rsidRPr="008E17E6">
              <w:t xml:space="preserve">Trên thực tế, khi làm thủ tục hải quan, sản phẩm có thể phải sử </w:t>
            </w:r>
            <w:r w:rsidRPr="008E17E6">
              <w:t>dụng tên thương mại khác theo yêu cầu của khách hàng, dù công thức hoàn toàn giống với sản phẩm đã đăng ký tại Việt Nam. Do đó, việc cho phép bổ sung tên thương mại của sản phẩm trên FSC sẽ giúp doanh nghiệp thuận lợi hơn trong quá trình thông quan, giảm t</w:t>
            </w:r>
            <w:r w:rsidRPr="008E17E6">
              <w:t>hiểu vướng mắc hành chính và đẩy nhanh tiến độ xuất khẩu.</w:t>
            </w:r>
          </w:p>
          <w:p w:rsidR="001826F0" w:rsidRPr="008E17E6" w:rsidRDefault="000265D1">
            <w:pPr>
              <w:ind w:left="0" w:hanging="2"/>
              <w:textDirection w:val="lrTb"/>
            </w:pPr>
            <w:r w:rsidRPr="008E17E6">
              <w:t xml:space="preserve">Hiện nay phía Cục quản lý Dược cũng không áp dụng 1 biểu mẫu cố định, mà tùy thuộc vào yêu cầu của cơ quản quản lý của nước xuất khẩu </w:t>
            </w:r>
            <w:r w:rsidRPr="008E17E6">
              <w:rPr>
                <w:i/>
              </w:rPr>
              <w:t>(có tài liệu FSC đính kèm)</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Góp ý về việc ban hành các chủ trương mới</w:t>
            </w:r>
          </w:p>
        </w:tc>
        <w:tc>
          <w:tcPr>
            <w:tcW w:w="3585" w:type="dxa"/>
            <w:vAlign w:val="center"/>
          </w:tcPr>
          <w:p w:rsidR="001826F0" w:rsidRPr="008E17E6" w:rsidRDefault="000265D1">
            <w:pPr>
              <w:spacing w:before="240" w:after="240" w:line="288" w:lineRule="auto"/>
              <w:ind w:left="0" w:hanging="2"/>
              <w:jc w:val="both"/>
              <w:textDirection w:val="lrTb"/>
            </w:pPr>
            <w:r w:rsidRPr="008E17E6">
              <w:t>Chúng tôi hoàn toàn ủng hộ việc cập nhật và hoàn thiện các quy định để nâng cao tiêu chuẩn quản lý. Tuy nhiên, để đảm bảo tính khả thi và tránh gây khó khăn cho doanh nghiệp, các chủ trương mới cần có lộ trình triể</w:t>
            </w:r>
            <w:r w:rsidRPr="008E17E6">
              <w:t xml:space="preserve">n khai hợp lý, cho phép doanh nghiệp có thời gian chuẩn bị và thích nghi. Việc áp dụng ngay </w:t>
            </w:r>
            <w:r w:rsidRPr="008E17E6">
              <w:lastRenderedPageBreak/>
              <w:t>lập tức những thay đổi lớn có thể khiến doanh nghiệp gặp khó khăn trong việc điều chỉnh quy trình sản xuất, đăng ký và lưu hành sản phẩm.</w:t>
            </w:r>
          </w:p>
          <w:p w:rsidR="001826F0" w:rsidRPr="008E17E6" w:rsidRDefault="000265D1">
            <w:pPr>
              <w:spacing w:before="240" w:after="240" w:line="288" w:lineRule="auto"/>
              <w:ind w:left="0" w:hanging="2"/>
              <w:jc w:val="both"/>
              <w:textDirection w:val="lrTb"/>
            </w:pPr>
            <w:r w:rsidRPr="008E17E6">
              <w:t>Do đó, chúng tôi đề xuất:</w:t>
            </w:r>
          </w:p>
          <w:p w:rsidR="001826F0" w:rsidRPr="008E17E6" w:rsidRDefault="000265D1">
            <w:pPr>
              <w:spacing w:before="240" w:after="240" w:line="288" w:lineRule="auto"/>
              <w:ind w:left="0" w:hanging="2"/>
              <w:textDirection w:val="lrTb"/>
            </w:pPr>
            <w:r w:rsidRPr="008E17E6">
              <w:t>●</w:t>
            </w:r>
            <w:r w:rsidRPr="008E17E6">
              <w:t xml:space="preserve">      </w:t>
            </w:r>
            <w:r w:rsidRPr="008E17E6">
              <w:rPr>
                <w:b/>
              </w:rPr>
              <w:t>Ban hành lộ trình thực hiện rõ ràng</w:t>
            </w:r>
            <w:r w:rsidRPr="008E17E6">
              <w:t>, bao gồm thời gian chuyển tiếp hợp lý, giúp doanh nghiệp có đủ thời gian để điều chỉnh.</w:t>
            </w:r>
          </w:p>
          <w:p w:rsidR="001826F0" w:rsidRPr="008E17E6" w:rsidRDefault="000265D1">
            <w:pPr>
              <w:spacing w:before="240" w:after="240" w:line="288" w:lineRule="auto"/>
              <w:ind w:left="0" w:hanging="2"/>
              <w:textDirection w:val="lrTb"/>
            </w:pPr>
            <w:r w:rsidRPr="008E17E6">
              <w:t>●</w:t>
            </w:r>
            <w:r w:rsidRPr="008E17E6">
              <w:t xml:space="preserve">      </w:t>
            </w:r>
            <w:r w:rsidRPr="008E17E6">
              <w:rPr>
                <w:b/>
              </w:rPr>
              <w:t>Tổ chức các buổi hướng dẫn, đào tạo</w:t>
            </w:r>
            <w:r w:rsidRPr="008E17E6">
              <w:t xml:space="preserve"> để doanh nghiệp hiểu rõ yêu cầu mới và áp dụng đúng quy định.</w:t>
            </w:r>
          </w:p>
          <w:p w:rsidR="001826F0" w:rsidRPr="008E17E6" w:rsidRDefault="000265D1">
            <w:pPr>
              <w:spacing w:before="240" w:after="240" w:line="288" w:lineRule="auto"/>
              <w:ind w:left="0" w:hanging="2"/>
              <w:textDirection w:val="lrTb"/>
            </w:pPr>
            <w:r w:rsidRPr="008E17E6">
              <w:t>●</w:t>
            </w:r>
            <w:r w:rsidRPr="008E17E6">
              <w:t xml:space="preserve">      </w:t>
            </w:r>
            <w:r w:rsidRPr="008E17E6">
              <w:rPr>
                <w:b/>
              </w:rPr>
              <w:t>Xem xét áp dụ</w:t>
            </w:r>
            <w:r w:rsidRPr="008E17E6">
              <w:rPr>
                <w:b/>
              </w:rPr>
              <w:t>ng cơ chế hỗ trợ</w:t>
            </w:r>
            <w:r w:rsidRPr="008E17E6">
              <w:t xml:space="preserve"> cho các doanh nghiệp bị ảnh hưởng nhiều, đặc biệt là các doanh nghiệp vừa và nhỏ.</w:t>
            </w:r>
          </w:p>
          <w:p w:rsidR="001826F0" w:rsidRPr="008E17E6" w:rsidRDefault="000265D1">
            <w:pPr>
              <w:ind w:left="0" w:hanging="2"/>
              <w:textDirection w:val="lrTb"/>
            </w:pPr>
            <w:r w:rsidRPr="008E17E6">
              <w:t>Cách tiếp cận linh hoạt này sẽ giúp chính sách đi vào thực tiễn một cách hiệu quả, tạo thuận lợi cho cả cơ quan quản lý và doanh nghiệp</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1826F0">
            <w:pPr>
              <w:ind w:left="0" w:hanging="2"/>
              <w:textDirection w:val="lrTb"/>
            </w:pP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rPr>
                <w:b/>
              </w:rPr>
              <w:t>Góp ý về việc ghi nhãn sản phẩm</w:t>
            </w:r>
          </w:p>
        </w:tc>
        <w:tc>
          <w:tcPr>
            <w:tcW w:w="3585" w:type="dxa"/>
            <w:vAlign w:val="center"/>
          </w:tcPr>
          <w:p w:rsidR="001826F0" w:rsidRPr="008E17E6" w:rsidRDefault="000265D1">
            <w:pPr>
              <w:ind w:left="0" w:hanging="2"/>
              <w:textDirection w:val="lrTb"/>
            </w:pPr>
            <w:r w:rsidRPr="008E17E6">
              <w:t xml:space="preserve">Thực tế, trong quá trình đăng ký sản phẩm, thương mại hóa sản phẩm, công ty gặp nhiều khó khăn trong việc thiết kế bao bì cho sản </w:t>
            </w:r>
            <w:r w:rsidRPr="008E17E6">
              <w:lastRenderedPageBreak/>
              <w:t>phẩm do nội dung của sản phẩm theo quy định cần đưa lên bao bì thương phẩm rất nhiều, tron</w:t>
            </w:r>
            <w:r w:rsidRPr="008E17E6">
              <w:t>g khi kích thước bao bì bị giới hạn, dẫn đến tính thẩm mỹ của bao bì bị ảnh hưởng đáng kể. Do đó, doanh nghiệp xin đề xuất phương án bổ sung tờ thông tin sản phẩm (chứa đầy đủ các nội dung theo quy định của pháp luật trên bao bì thương phẩm) kèm cùng bao b</w:t>
            </w:r>
            <w:r w:rsidRPr="008E17E6">
              <w:t>ì thương phẩm khác như hộp, tem</w:t>
            </w:r>
          </w:p>
        </w:tc>
        <w:tc>
          <w:tcPr>
            <w:tcW w:w="1575" w:type="dxa"/>
            <w:vAlign w:val="center"/>
          </w:tcPr>
          <w:p w:rsidR="001826F0" w:rsidRPr="008E17E6" w:rsidRDefault="000265D1">
            <w:pPr>
              <w:ind w:left="0" w:hanging="2"/>
              <w:textDirection w:val="lrTb"/>
            </w:pPr>
            <w:r w:rsidRPr="008E17E6">
              <w:lastRenderedPageBreak/>
              <w:t>Công ty CPC1 Hà Nội</w:t>
            </w:r>
          </w:p>
        </w:tc>
        <w:tc>
          <w:tcPr>
            <w:tcW w:w="1305" w:type="dxa"/>
            <w:vAlign w:val="center"/>
          </w:tcPr>
          <w:p w:rsidR="001826F0" w:rsidRPr="008E17E6" w:rsidRDefault="000265D1">
            <w:pPr>
              <w:ind w:left="0" w:hanging="2"/>
              <w:textDirection w:val="lrTb"/>
            </w:pPr>
            <w:r w:rsidRPr="008E17E6">
              <w:t>Không tiếp thu</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xml:space="preserve">Mẫu nhãn sản phẩm </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0265D1">
            <w:pPr>
              <w:ind w:left="0" w:hanging="2"/>
              <w:textDirection w:val="lrTb"/>
            </w:pPr>
            <w:r w:rsidRPr="008E17E6">
              <w:t>Bổ sung quy định trình tự thủ tục cấp phép</w:t>
            </w:r>
          </w:p>
        </w:tc>
        <w:tc>
          <w:tcPr>
            <w:tcW w:w="3585" w:type="dxa"/>
            <w:vAlign w:val="center"/>
          </w:tcPr>
          <w:p w:rsidR="001826F0" w:rsidRPr="008E17E6" w:rsidRDefault="000265D1">
            <w:pPr>
              <w:ind w:left="0" w:hanging="2"/>
              <w:textDirection w:val="lrTb"/>
            </w:pPr>
            <w:r w:rsidRPr="008E17E6">
              <w:t xml:space="preserve">Quy định trình tự thủ tục cấp phép nhập khẩu thực phẩm chức năng dùng cho mục đích làm mẫu kiểm nghiệm, nghiên cứu khoa </w:t>
            </w:r>
            <w:r w:rsidRPr="008E17E6">
              <w:t>học</w:t>
            </w:r>
          </w:p>
          <w:p w:rsidR="001826F0" w:rsidRPr="008E17E6" w:rsidRDefault="000265D1">
            <w:pPr>
              <w:ind w:left="0" w:hanging="2"/>
              <w:textDirection w:val="lrTb"/>
            </w:pPr>
            <w:r w:rsidRPr="008E17E6">
              <w:t>Lý do:</w:t>
            </w:r>
          </w:p>
          <w:p w:rsidR="001826F0" w:rsidRPr="008E17E6" w:rsidRDefault="000265D1">
            <w:pPr>
              <w:ind w:left="0" w:hanging="2"/>
              <w:textDirection w:val="lrTb"/>
            </w:pPr>
            <w:r w:rsidRPr="008E17E6">
              <w:t>Đáp ứng nhu cầu kiểm mẫu để nộp hồ sơ đăng ký của doanh nghiệp</w:t>
            </w:r>
          </w:p>
        </w:tc>
        <w:tc>
          <w:tcPr>
            <w:tcW w:w="1575" w:type="dxa"/>
            <w:vAlign w:val="center"/>
          </w:tcPr>
          <w:p w:rsidR="001826F0" w:rsidRPr="008E17E6" w:rsidRDefault="000265D1">
            <w:pPr>
              <w:ind w:left="0" w:hanging="2"/>
              <w:textDirection w:val="lrTb"/>
            </w:pPr>
            <w:r w:rsidRPr="008E17E6">
              <w:t>Dược Hậu Giang</w:t>
            </w:r>
          </w:p>
        </w:tc>
        <w:tc>
          <w:tcPr>
            <w:tcW w:w="1305" w:type="dxa"/>
            <w:vAlign w:val="center"/>
          </w:tcPr>
          <w:p w:rsidR="001826F0" w:rsidRPr="008E17E6" w:rsidRDefault="000265D1">
            <w:pPr>
              <w:ind w:left="0" w:hanging="2"/>
              <w:textDirection w:val="lrTb"/>
            </w:pPr>
            <w:r w:rsidRPr="008E17E6">
              <w:t>tiếp thu</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dự thảo sửa Luật ATTP</w:t>
            </w:r>
          </w:p>
        </w:tc>
        <w:tc>
          <w:tcPr>
            <w:tcW w:w="1290" w:type="dxa"/>
            <w:vAlign w:val="center"/>
          </w:tcPr>
          <w:p w:rsidR="001826F0" w:rsidRPr="008E17E6" w:rsidRDefault="000265D1">
            <w:pPr>
              <w:ind w:left="0" w:hanging="2"/>
              <w:textDirection w:val="lrTb"/>
            </w:pPr>
            <w:r w:rsidRPr="008E17E6">
              <w:t>QLSP</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Chấp nhận cấp giấy lưu hành tự do với tên sản phẩm xuất khẩu khác tên sản phẩm đang lưu hành trong nước (không cần đăng ký Giấy công bố trong nước đối với tên xuất khẩu để xin FSC)</w:t>
            </w:r>
          </w:p>
          <w:p w:rsidR="001826F0" w:rsidRPr="008E17E6" w:rsidRDefault="000265D1">
            <w:pPr>
              <w:ind w:left="0" w:hanging="2"/>
              <w:textDirection w:val="lrTb"/>
            </w:pPr>
            <w:r w:rsidRPr="008E17E6">
              <w:t>Lý do:</w:t>
            </w:r>
          </w:p>
          <w:p w:rsidR="001826F0" w:rsidRPr="008E17E6" w:rsidRDefault="000265D1">
            <w:pPr>
              <w:ind w:left="0" w:hanging="2"/>
              <w:textDirection w:val="lrTb"/>
            </w:pPr>
            <w:r w:rsidRPr="008E17E6">
              <w:t>Hiện tại khi đăng ký xuất khẩu với tên khác với tên đang lưu hành tr</w:t>
            </w:r>
            <w:r w:rsidRPr="008E17E6">
              <w:t>ong nước, Cục ATTP yêu cầu phải có Giấy tiếp nhận đăng ký bản công bố đúng với tên cần xin FSC dẫn đến doanh nghiệp phải làm thêm 1 hồ sơ công bố mới mà thực tế không lưu hành trong nước với tên này, gây lãng phí.</w:t>
            </w:r>
          </w:p>
          <w:p w:rsidR="001826F0" w:rsidRPr="008E17E6" w:rsidRDefault="000265D1">
            <w:pPr>
              <w:ind w:left="0" w:hanging="2"/>
              <w:textDirection w:val="lrTb"/>
            </w:pPr>
            <w:r w:rsidRPr="008E17E6">
              <w:lastRenderedPageBreak/>
              <w:t>Hiện tại đối với dược phẩm, cục QLD chấp n</w:t>
            </w:r>
            <w:r w:rsidRPr="008E17E6">
              <w:t>hận cấp COPP (hoặc FSC) cho tên xuất khẩu (khác với tên lưu hành trong nước.</w:t>
            </w:r>
          </w:p>
          <w:p w:rsidR="001826F0" w:rsidRPr="008E17E6" w:rsidRDefault="000265D1">
            <w:pPr>
              <w:ind w:left="0" w:hanging="2"/>
              <w:textDirection w:val="lrTb"/>
            </w:pPr>
            <w:r w:rsidRPr="008E17E6">
              <w:t xml:space="preserve">Ngoài ra, cơ quan quản lý thực phẩm của các nước trên thế giới cũng chấp nhận cấp CFS cho xuất khẩu khác với tên lưu hành tại nước sở tại.   </w:t>
            </w:r>
          </w:p>
        </w:tc>
        <w:tc>
          <w:tcPr>
            <w:tcW w:w="1575" w:type="dxa"/>
            <w:vAlign w:val="center"/>
          </w:tcPr>
          <w:p w:rsidR="001826F0" w:rsidRPr="008E17E6" w:rsidRDefault="001826F0">
            <w:pPr>
              <w:ind w:left="0" w:hanging="2"/>
              <w:textDirection w:val="lrTb"/>
            </w:pP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Pháp chế</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 xml:space="preserve">Đề nghị bổ sung qui định cụ thể đối với các qui định chung về điều kiện đảm bảo ATTP, cũng như phương thức quản lý đối với các cơ sở không thuộc diện phải cấp giấy chứng nhận đủ điều kiện ATTP để áp dụng chung cho cả 03 ngành Nông nghiệp, Công Thương và Y </w:t>
            </w:r>
            <w:r w:rsidRPr="008E17E6">
              <w:t>tế</w:t>
            </w:r>
          </w:p>
          <w:p w:rsidR="001826F0" w:rsidRPr="008E17E6" w:rsidRDefault="000265D1">
            <w:pPr>
              <w:ind w:left="0" w:hanging="2"/>
              <w:textDirection w:val="lrTb"/>
            </w:pPr>
            <w:r w:rsidRPr="008E17E6">
              <w:t>Lý do: Hiện tại 3 ngành đang thực hiện theo các qui định khác nhau dẫn đến mức độ đảm bảo ATTP khác nhau từ 3 ngành cho người tiêu dùng.</w:t>
            </w:r>
          </w:p>
        </w:tc>
        <w:tc>
          <w:tcPr>
            <w:tcW w:w="1575" w:type="dxa"/>
            <w:vAlign w:val="center"/>
          </w:tcPr>
          <w:p w:rsidR="001826F0" w:rsidRPr="008E17E6" w:rsidRDefault="000265D1">
            <w:pPr>
              <w:ind w:left="0" w:hanging="2"/>
              <w:textDirection w:val="lrTb"/>
            </w:pPr>
            <w:r w:rsidRPr="008E17E6">
              <w:t xml:space="preserve">Hội  Bảo vệ người tiêu dùng </w:t>
            </w:r>
          </w:p>
        </w:tc>
        <w:tc>
          <w:tcPr>
            <w:tcW w:w="1305" w:type="dxa"/>
            <w:vAlign w:val="center"/>
          </w:tcPr>
          <w:p w:rsidR="001826F0" w:rsidRPr="008E17E6" w:rsidRDefault="001826F0">
            <w:pPr>
              <w:ind w:left="0" w:hanging="2"/>
              <w:textDirection w:val="lrTb"/>
            </w:pP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1826F0">
            <w:pPr>
              <w:ind w:left="0" w:hanging="2"/>
              <w:textDirection w:val="lrTb"/>
            </w:pPr>
          </w:p>
        </w:tc>
        <w:tc>
          <w:tcPr>
            <w:tcW w:w="1290" w:type="dxa"/>
            <w:vAlign w:val="center"/>
          </w:tcPr>
          <w:p w:rsidR="001826F0" w:rsidRPr="008E17E6" w:rsidRDefault="000265D1">
            <w:pPr>
              <w:ind w:left="0" w:hanging="2"/>
              <w:textDirection w:val="lrTb"/>
            </w:pPr>
            <w:r w:rsidRPr="008E17E6">
              <w:t>GSNĐ</w:t>
            </w:r>
          </w:p>
        </w:tc>
      </w:tr>
      <w:tr w:rsidR="001826F0" w:rsidRPr="008E17E6">
        <w:tc>
          <w:tcPr>
            <w:tcW w:w="675" w:type="dxa"/>
          </w:tcPr>
          <w:p w:rsidR="001826F0" w:rsidRPr="008E17E6" w:rsidRDefault="001826F0">
            <w:pPr>
              <w:ind w:left="0" w:hanging="2"/>
              <w:textDirection w:val="lrTb"/>
            </w:pPr>
          </w:p>
        </w:tc>
        <w:tc>
          <w:tcPr>
            <w:tcW w:w="1320" w:type="dxa"/>
            <w:vAlign w:val="center"/>
          </w:tcPr>
          <w:p w:rsidR="001826F0" w:rsidRPr="008E17E6" w:rsidRDefault="001826F0">
            <w:pPr>
              <w:ind w:left="0" w:hanging="2"/>
              <w:textDirection w:val="lrTb"/>
            </w:pPr>
          </w:p>
        </w:tc>
        <w:tc>
          <w:tcPr>
            <w:tcW w:w="3585" w:type="dxa"/>
            <w:vAlign w:val="center"/>
          </w:tcPr>
          <w:p w:rsidR="001826F0" w:rsidRPr="008E17E6" w:rsidRDefault="000265D1">
            <w:pPr>
              <w:ind w:left="0" w:hanging="2"/>
              <w:textDirection w:val="lrTb"/>
            </w:pPr>
            <w:r w:rsidRPr="008E17E6">
              <w:t>Quy định hiện hành thiếu quy định rõ ràng về việc đăng ký và tự công bố sp trên môi trường điện tử, gây cản trở quá trình chuyển đổi số hiệu quả.</w:t>
            </w:r>
          </w:p>
          <w:p w:rsidR="001826F0" w:rsidRPr="008E17E6" w:rsidRDefault="000265D1">
            <w:pPr>
              <w:ind w:left="0" w:hanging="2"/>
              <w:textDirection w:val="lrTb"/>
            </w:pPr>
            <w:r w:rsidRPr="008E17E6">
              <w:t>Kiến nghị:</w:t>
            </w:r>
          </w:p>
          <w:p w:rsidR="001826F0" w:rsidRPr="008E17E6" w:rsidRDefault="000265D1">
            <w:pPr>
              <w:ind w:left="0" w:hanging="2"/>
              <w:textDirection w:val="lrTb"/>
            </w:pPr>
            <w:r w:rsidRPr="008E17E6">
              <w:t xml:space="preserve">1/ Quy định bắt buộc nộp hồ sơ đăng ký và tự công bố sp qua nền tảng trực tuyến tích hợp trên phạm </w:t>
            </w:r>
            <w:r w:rsidRPr="008E17E6">
              <w:t>vi toàn quốc.</w:t>
            </w:r>
          </w:p>
          <w:p w:rsidR="001826F0" w:rsidRPr="008E17E6" w:rsidRDefault="000265D1">
            <w:pPr>
              <w:ind w:left="0" w:hanging="2"/>
              <w:textDirection w:val="lrTb"/>
            </w:pPr>
            <w:r w:rsidRPr="008E17E6">
              <w:t xml:space="preserve">2/ Quy định về căn cứ thiết lập lộ trình chuyển đổi số cụ thể. Chỉ cho </w:t>
            </w:r>
            <w:r w:rsidRPr="008E17E6">
              <w:lastRenderedPageBreak/>
              <w:t>phép nộp hồ sơ giấy trong tường hợp ngoại lệ (ví dụ: hệ thống gặp sự cố)</w:t>
            </w:r>
          </w:p>
        </w:tc>
        <w:tc>
          <w:tcPr>
            <w:tcW w:w="1575" w:type="dxa"/>
            <w:vAlign w:val="center"/>
          </w:tcPr>
          <w:p w:rsidR="001826F0" w:rsidRPr="008E17E6" w:rsidRDefault="000265D1">
            <w:pPr>
              <w:ind w:left="0" w:hanging="2"/>
              <w:textDirection w:val="lrTb"/>
            </w:pPr>
            <w:r w:rsidRPr="008E17E6">
              <w:lastRenderedPageBreak/>
              <w:t xml:space="preserve">Hội  Bảo vệ người tiêu dùng </w:t>
            </w:r>
          </w:p>
        </w:tc>
        <w:tc>
          <w:tcPr>
            <w:tcW w:w="1305" w:type="dxa"/>
            <w:vAlign w:val="center"/>
          </w:tcPr>
          <w:p w:rsidR="001826F0" w:rsidRPr="008E17E6" w:rsidRDefault="000265D1">
            <w:pPr>
              <w:ind w:left="0" w:hanging="2"/>
              <w:textDirection w:val="lrTb"/>
            </w:pPr>
            <w:r w:rsidRPr="008E17E6">
              <w:t>Tiếp thu</w:t>
            </w:r>
          </w:p>
        </w:tc>
        <w:tc>
          <w:tcPr>
            <w:tcW w:w="4890" w:type="dxa"/>
            <w:tcBorders>
              <w:top w:val="single" w:sz="6" w:space="0" w:color="000000"/>
              <w:left w:val="single" w:sz="6" w:space="0" w:color="000000"/>
              <w:bottom w:val="single" w:sz="6" w:space="0" w:color="FFFFFF"/>
              <w:right w:val="single" w:sz="6" w:space="0" w:color="000000"/>
            </w:tcBorders>
            <w:tcMar>
              <w:top w:w="0" w:type="dxa"/>
              <w:left w:w="100" w:type="dxa"/>
              <w:bottom w:w="0" w:type="dxa"/>
              <w:right w:w="100" w:type="dxa"/>
            </w:tcMar>
          </w:tcPr>
          <w:p w:rsidR="001826F0" w:rsidRPr="008E17E6" w:rsidRDefault="000265D1">
            <w:pPr>
              <w:ind w:left="0" w:hanging="2"/>
              <w:textDirection w:val="lrTb"/>
            </w:pPr>
            <w:r w:rsidRPr="008E17E6">
              <w:t>- Dự thảo Nghị định cũng quy định đối với xây dựng phần mềm,</w:t>
            </w:r>
            <w:r w:rsidRPr="008E17E6">
              <w:t xml:space="preserve"> trong đó đưa ra các tiêu chí thẩm định, rà soát hồ sơ và ứng dụng công nghệ AI trong thẩm xét hồ sơ, đảm bảo thống nhất trong soát xét của cơ quan quản lý từ trung ương đến địa phương.</w:t>
            </w:r>
          </w:p>
        </w:tc>
        <w:tc>
          <w:tcPr>
            <w:tcW w:w="1290" w:type="dxa"/>
            <w:vAlign w:val="center"/>
          </w:tcPr>
          <w:p w:rsidR="001826F0" w:rsidRPr="008E17E6" w:rsidRDefault="000265D1">
            <w:pPr>
              <w:ind w:left="0" w:hanging="2"/>
              <w:textDirection w:val="lrTb"/>
            </w:pPr>
            <w:r w:rsidRPr="008E17E6">
              <w:t>QLSP</w:t>
            </w:r>
          </w:p>
        </w:tc>
      </w:tr>
    </w:tbl>
    <w:p w:rsidR="001826F0" w:rsidRPr="008E17E6" w:rsidRDefault="001826F0">
      <w:pPr>
        <w:ind w:left="0" w:hanging="2"/>
      </w:pPr>
    </w:p>
    <w:p w:rsidR="001826F0" w:rsidRPr="008E17E6" w:rsidRDefault="001826F0">
      <w:pPr>
        <w:ind w:left="0" w:hanging="2"/>
      </w:pPr>
    </w:p>
    <w:p w:rsidR="001826F0" w:rsidRPr="008E17E6" w:rsidRDefault="001826F0">
      <w:pPr>
        <w:ind w:left="0" w:hanging="2"/>
      </w:pPr>
    </w:p>
    <w:p w:rsidR="001826F0" w:rsidRPr="008E17E6" w:rsidRDefault="001826F0">
      <w:pPr>
        <w:ind w:left="0" w:hanging="2"/>
      </w:pPr>
    </w:p>
    <w:sectPr w:rsidR="001826F0" w:rsidRPr="008E17E6">
      <w:headerReference w:type="even" r:id="rId20"/>
      <w:headerReference w:type="default" r:id="rId21"/>
      <w:footerReference w:type="even" r:id="rId22"/>
      <w:footerReference w:type="default" r:id="rId23"/>
      <w:headerReference w:type="first" r:id="rId24"/>
      <w:footerReference w:type="first" r:id="rId25"/>
      <w:pgSz w:w="16840" w:h="11907" w:orient="landscape"/>
      <w:pgMar w:top="851" w:right="851" w:bottom="567" w:left="851" w:header="561" w:footer="56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5D1" w:rsidRDefault="000265D1">
      <w:pPr>
        <w:spacing w:line="240" w:lineRule="auto"/>
        <w:ind w:left="0" w:hanging="2"/>
      </w:pPr>
      <w:r>
        <w:separator/>
      </w:r>
    </w:p>
  </w:endnote>
  <w:endnote w:type="continuationSeparator" w:id="0">
    <w:p w:rsidR="000265D1" w:rsidRDefault="000265D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Noto Sans Symbols">
    <w:charset w:val="00"/>
    <w:family w:val="auto"/>
    <w:pitch w:val="default"/>
  </w:font>
  <w:font w:name="Arial Unicode MS">
    <w:altName w:val="Arial"/>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0265D1">
    <w:pPr>
      <w:pBdr>
        <w:top w:val="nil"/>
        <w:left w:val="nil"/>
        <w:bottom w:val="nil"/>
        <w:right w:val="nil"/>
        <w:between w:val="nil"/>
      </w:pBdr>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1826F0" w:rsidRDefault="001826F0">
    <w:pPr>
      <w:pBdr>
        <w:top w:val="nil"/>
        <w:left w:val="nil"/>
        <w:bottom w:val="nil"/>
        <w:right w:val="nil"/>
        <w:between w:val="nil"/>
      </w:pBdr>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0265D1">
    <w:pPr>
      <w:pBdr>
        <w:top w:val="nil"/>
        <w:left w:val="nil"/>
        <w:bottom w:val="nil"/>
        <w:right w:val="nil"/>
        <w:between w:val="nil"/>
      </w:pBdr>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sidR="008E17E6">
      <w:rPr>
        <w:color w:val="000000"/>
        <w:sz w:val="20"/>
        <w:szCs w:val="20"/>
      </w:rPr>
      <w:fldChar w:fldCharType="separate"/>
    </w:r>
    <w:r w:rsidR="008E17E6">
      <w:rPr>
        <w:noProof/>
        <w:color w:val="000000"/>
        <w:sz w:val="20"/>
        <w:szCs w:val="20"/>
      </w:rPr>
      <w:t>202</w:t>
    </w:r>
    <w:r>
      <w:rPr>
        <w:color w:val="000000"/>
        <w:sz w:val="20"/>
        <w:szCs w:val="20"/>
      </w:rPr>
      <w:fldChar w:fldCharType="end"/>
    </w:r>
  </w:p>
  <w:p w:rsidR="001826F0" w:rsidRDefault="001826F0">
    <w:pPr>
      <w:pBdr>
        <w:top w:val="nil"/>
        <w:left w:val="nil"/>
        <w:bottom w:val="nil"/>
        <w:right w:val="nil"/>
        <w:between w:val="nil"/>
      </w:pBdr>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1826F0">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5D1" w:rsidRDefault="000265D1">
      <w:pPr>
        <w:spacing w:line="240" w:lineRule="auto"/>
        <w:ind w:left="0" w:hanging="2"/>
      </w:pPr>
      <w:r>
        <w:separator/>
      </w:r>
    </w:p>
  </w:footnote>
  <w:footnote w:type="continuationSeparator" w:id="0">
    <w:p w:rsidR="000265D1" w:rsidRDefault="000265D1">
      <w:pPr>
        <w:spacing w:line="240" w:lineRule="auto"/>
        <w:ind w:left="0" w:hanging="2"/>
      </w:pPr>
      <w:r>
        <w:continuationSeparator/>
      </w:r>
    </w:p>
  </w:footnote>
  <w:footnote w:id="1">
    <w:p w:rsidR="001826F0" w:rsidRDefault="000265D1">
      <w:pPr>
        <w:ind w:left="0" w:hanging="2"/>
        <w:rPr>
          <w:sz w:val="20"/>
          <w:szCs w:val="20"/>
        </w:rPr>
      </w:pPr>
      <w:r>
        <w:rPr>
          <w:rStyle w:val="FootnoteReference"/>
        </w:rPr>
        <w:footnoteRef/>
      </w:r>
      <w:r>
        <w:rPr>
          <w:sz w:val="20"/>
          <w:szCs w:val="20"/>
        </w:rPr>
        <w:t xml:space="preserve"> Điều khoản tương ứng trong dự thảo Nghị định sửa đổi, bổ sung một số điều của Nghị định số 15/2018/NĐ-CP</w:t>
      </w:r>
    </w:p>
  </w:footnote>
  <w:footnote w:id="2">
    <w:p w:rsidR="001826F0" w:rsidRDefault="000265D1">
      <w:pPr>
        <w:ind w:left="0" w:hanging="2"/>
        <w:rPr>
          <w:sz w:val="20"/>
          <w:szCs w:val="20"/>
        </w:rPr>
      </w:pPr>
      <w:r>
        <w:rPr>
          <w:rStyle w:val="FootnoteReference"/>
        </w:rPr>
        <w:footnoteRef/>
      </w:r>
      <w:r>
        <w:rPr>
          <w:sz w:val="20"/>
          <w:szCs w:val="20"/>
        </w:rPr>
        <w:t xml:space="preserve"> NĐ15: Nghị định số 15/2018/NĐ-CP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1826F0">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1826F0">
    <w:pPr>
      <w:pBdr>
        <w:top w:val="nil"/>
        <w:left w:val="nil"/>
        <w:bottom w:val="nil"/>
        <w:right w:val="nil"/>
        <w:between w:val="nil"/>
      </w:pBdr>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6F0" w:rsidRDefault="001826F0">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0148"/>
    <w:multiLevelType w:val="multilevel"/>
    <w:tmpl w:val="D108E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133257"/>
    <w:multiLevelType w:val="multilevel"/>
    <w:tmpl w:val="FD88F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36A094C"/>
    <w:multiLevelType w:val="multilevel"/>
    <w:tmpl w:val="99944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442050"/>
    <w:multiLevelType w:val="multilevel"/>
    <w:tmpl w:val="9EE67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2D628CB"/>
    <w:multiLevelType w:val="multilevel"/>
    <w:tmpl w:val="45F8B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CE60FE0"/>
    <w:multiLevelType w:val="multilevel"/>
    <w:tmpl w:val="4A6C7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EC46D9B"/>
    <w:multiLevelType w:val="multilevel"/>
    <w:tmpl w:val="2CC4B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2"/>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F0"/>
    <w:rsid w:val="000265D1"/>
    <w:rsid w:val="001826F0"/>
    <w:rsid w:val="008E1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483271-759F-47E6-893A-56E49874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pPr>
    <w:rPr>
      <w:rFonts w:ascii="Cambria" w:eastAsia="MS Gothic" w:hAnsi="Cambria"/>
      <w:b/>
      <w:bCs/>
      <w:color w:val="365F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widowControl w:val="0"/>
      <w:autoSpaceDE w:val="0"/>
      <w:autoSpaceDN w:val="0"/>
      <w:spacing w:before="122"/>
      <w:ind w:left="1647" w:hanging="348"/>
      <w:jc w:val="both"/>
    </w:pPr>
    <w:rPr>
      <w:b/>
      <w:bCs/>
      <w:sz w:val="28"/>
      <w:szCs w:val="28"/>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style>
  <w:style w:type="character" w:styleId="PageNumber">
    <w:name w:val="page number"/>
    <w:basedOn w:val="DefaultParagraphFont"/>
    <w:rPr>
      <w:w w:val="100"/>
      <w:position w:val="-1"/>
      <w:effect w:val="none"/>
      <w:vertAlign w:val="baseline"/>
      <w:cs w:val="0"/>
      <w:em w:val="none"/>
    </w:rPr>
  </w:style>
  <w:style w:type="paragraph" w:customStyle="1" w:styleId="CharCharCharCharCharCharCharCharCharChar">
    <w:name w:val="Char Char Char Char Char Char Char Char Char Char"/>
    <w:basedOn w:val="Normal"/>
    <w:pPr>
      <w:spacing w:after="160" w:line="240" w:lineRule="atLeast"/>
    </w:pPr>
    <w:rPr>
      <w:rFonts w:ascii=".VnArial" w:eastAsia=".VnTime" w:hAnsi=".VnArial" w:cs=".VnArial"/>
      <w:sz w:val="22"/>
      <w:szCs w:val="22"/>
    </w:rPr>
  </w:style>
  <w:style w:type="paragraph" w:customStyle="1" w:styleId="Char">
    <w:name w:val="Char"/>
    <w:basedOn w:val="Normal"/>
    <w:pPr>
      <w:spacing w:after="160" w:line="240" w:lineRule="atLeast"/>
    </w:pPr>
    <w:rPr>
      <w:rFonts w:ascii="Arial" w:hAnsi="Arial"/>
      <w:sz w:val="22"/>
      <w:szCs w:val="22"/>
    </w:rPr>
  </w:style>
  <w:style w:type="character" w:styleId="Strong">
    <w:name w:val="Strong"/>
    <w:rPr>
      <w:b/>
      <w:b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Header">
    <w:name w:val="header"/>
    <w:basedOn w:val="Normal"/>
  </w:style>
  <w:style w:type="character" w:customStyle="1" w:styleId="HeaderChar">
    <w:name w:val="Header Char"/>
    <w:rPr>
      <w:w w:val="100"/>
      <w:position w:val="-1"/>
      <w:sz w:val="24"/>
      <w:szCs w:val="24"/>
      <w:effect w:val="none"/>
      <w:vertAlign w:val="baseline"/>
      <w:cs w:val="0"/>
      <w:em w:val="none"/>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Text">
    <w:name w:val="annotation text"/>
    <w:basedOn w:val="Normal"/>
    <w:qFormat/>
    <w:rPr>
      <w:sz w:val="20"/>
      <w:szCs w:val="20"/>
    </w:rPr>
  </w:style>
  <w:style w:type="character" w:customStyle="1" w:styleId="CommentTextChar1">
    <w:name w:val="Comment Text Char1"/>
    <w:basedOn w:val="DefaultParagraphFont"/>
    <w:rPr>
      <w:w w:val="100"/>
      <w:position w:val="-1"/>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BalloonText">
    <w:name w:val="Balloon Text"/>
    <w:basedOn w:val="Normal"/>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Heading1Char">
    <w:name w:val="Heading 1 Char"/>
    <w:rPr>
      <w:rFonts w:ascii="Cambria" w:eastAsia="MS Gothic" w:hAnsi="Cambria" w:cs="Times New Roman"/>
      <w:b/>
      <w:bCs/>
      <w:color w:val="365F91"/>
      <w:w w:val="100"/>
      <w:position w:val="-1"/>
      <w:sz w:val="28"/>
      <w:szCs w:val="28"/>
      <w:effect w:val="none"/>
      <w:vertAlign w:val="baseline"/>
      <w:cs w:val="0"/>
      <w:em w:val="none"/>
    </w:rPr>
  </w:style>
  <w:style w:type="paragraph" w:customStyle="1" w:styleId="MediumGrid1-Accent21">
    <w:name w:val="Medium Grid 1 - Accent 21"/>
    <w:basedOn w:val="Normal"/>
    <w:pPr>
      <w:spacing w:after="200" w:line="276" w:lineRule="auto"/>
      <w:ind w:left="720"/>
      <w:contextualSpacing/>
    </w:pPr>
    <w:rPr>
      <w:szCs w:val="22"/>
    </w:rPr>
  </w:style>
  <w:style w:type="paragraph" w:styleId="BodyText">
    <w:name w:val="Body Text"/>
    <w:basedOn w:val="Normal"/>
    <w:qFormat/>
    <w:pPr>
      <w:jc w:val="both"/>
    </w:pPr>
    <w:rPr>
      <w:bCs/>
      <w:sz w:val="28"/>
    </w:rPr>
  </w:style>
  <w:style w:type="character" w:customStyle="1" w:styleId="BodyTextChar">
    <w:name w:val="Body Text Char"/>
    <w:rPr>
      <w:bCs/>
      <w:w w:val="100"/>
      <w:position w:val="-1"/>
      <w:sz w:val="28"/>
      <w:szCs w:val="24"/>
      <w:effect w:val="none"/>
      <w:vertAlign w:val="baseline"/>
      <w:cs w:val="0"/>
      <w:em w:val="none"/>
    </w:rPr>
  </w:style>
  <w:style w:type="paragraph" w:styleId="BodyTextIndent">
    <w:name w:val="Body Text Indent"/>
    <w:basedOn w:val="Normal"/>
    <w:pPr>
      <w:spacing w:after="120"/>
      <w:ind w:left="360"/>
    </w:pPr>
  </w:style>
  <w:style w:type="character" w:customStyle="1" w:styleId="BodyTextIndentChar">
    <w:name w:val="Body Text Indent Char"/>
    <w:rPr>
      <w:w w:val="100"/>
      <w:position w:val="-1"/>
      <w:sz w:val="24"/>
      <w:szCs w:val="24"/>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m-5720236915588996586m-282184216303093969msonormal">
    <w:name w:val="m_-5720236915588996586m-282184216303093969msonormal"/>
    <w:basedOn w:val="Normal"/>
    <w:pPr>
      <w:spacing w:before="100" w:beforeAutospacing="1" w:after="100" w:afterAutospacing="1"/>
    </w:pPr>
  </w:style>
  <w:style w:type="paragraph" w:customStyle="1" w:styleId="m-5720236915588996586m-282184216303093969msolistparagraph">
    <w:name w:val="m_-5720236915588996586m-282184216303093969msolistparagraph"/>
    <w:basedOn w:val="Normal"/>
    <w:pPr>
      <w:spacing w:before="100" w:beforeAutospacing="1" w:after="100" w:afterAutospacing="1"/>
    </w:pPr>
  </w:style>
  <w:style w:type="paragraph" w:styleId="FootnoteText">
    <w:name w:val="footnote text"/>
    <w:basedOn w:val="Normal"/>
    <w:rPr>
      <w:sz w:val="20"/>
      <w:szCs w:val="20"/>
    </w:rPr>
  </w:style>
  <w:style w:type="character" w:customStyle="1" w:styleId="FootnoteTextChar">
    <w:name w:val="Footnote Text Char"/>
    <w:basedOn w:val="DefaultParagraphFont"/>
    <w:rPr>
      <w:w w:val="100"/>
      <w:position w:val="-1"/>
      <w:effect w:val="none"/>
      <w:vertAlign w:val="baseline"/>
      <w:cs w:val="0"/>
      <w:em w:val="none"/>
    </w:rPr>
  </w:style>
  <w:style w:type="character" w:styleId="FootnoteReference">
    <w:name w:val="footnote reference"/>
    <w:rPr>
      <w:w w:val="100"/>
      <w:position w:val="-1"/>
      <w:effect w:val="none"/>
      <w:vertAlign w:val="superscript"/>
      <w:cs w:val="0"/>
      <w:em w:val="none"/>
    </w:rPr>
  </w:style>
  <w:style w:type="paragraph" w:customStyle="1" w:styleId="a">
    <w:name w:val="à¹×éÍàÃ×èÍ§"/>
    <w:basedOn w:val="Normal"/>
    <w:pPr>
      <w:ind w:right="386"/>
    </w:pPr>
    <w:rPr>
      <w:rFonts w:ascii="CordiaUPC" w:hAnsi="CordiaUPC"/>
      <w:sz w:val="28"/>
      <w:szCs w:val="20"/>
      <w:lang w:val="en-GB"/>
    </w:rPr>
  </w:style>
  <w:style w:type="paragraph" w:styleId="BodyText2">
    <w:name w:val="Body Text 2"/>
    <w:basedOn w:val="Normal"/>
    <w:pPr>
      <w:spacing w:after="120" w:line="480" w:lineRule="auto"/>
    </w:pPr>
  </w:style>
  <w:style w:type="character" w:customStyle="1" w:styleId="BodyText2Char">
    <w:name w:val="Body Text 2 Char"/>
    <w:rPr>
      <w:w w:val="100"/>
      <w:position w:val="-1"/>
      <w:sz w:val="24"/>
      <w:szCs w:val="24"/>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pPr>
      <w:spacing w:after="160" w:line="240" w:lineRule="atLeast"/>
    </w:pPr>
    <w:rPr>
      <w:rFonts w:ascii="Verdana" w:hAnsi="Verdana" w:cs="Verdana"/>
      <w:sz w:val="20"/>
      <w:szCs w:val="20"/>
    </w:rPr>
  </w:style>
  <w:style w:type="paragraph" w:styleId="ListParagraph">
    <w:name w:val="List Paragraph"/>
    <w:basedOn w:val="Normal"/>
    <w:pPr>
      <w:spacing w:after="160" w:line="259" w:lineRule="auto"/>
      <w:ind w:left="720"/>
      <w:contextualSpacing/>
    </w:pPr>
    <w:rPr>
      <w:rFonts w:ascii="Arial" w:eastAsia="Arial" w:hAnsi="Arial"/>
      <w:sz w:val="22"/>
      <w:szCs w:val="22"/>
      <w:lang w:val="vi-VN"/>
    </w:rPr>
  </w:style>
  <w:style w:type="paragraph" w:customStyle="1" w:styleId="TableParagraph">
    <w:name w:val="Table Paragraph"/>
    <w:basedOn w:val="Normal"/>
    <w:pPr>
      <w:widowControl w:val="0"/>
      <w:autoSpaceDE w:val="0"/>
      <w:autoSpaceDN w:val="0"/>
      <w:ind w:left="106"/>
      <w:jc w:val="both"/>
    </w:pPr>
    <w:rPr>
      <w:sz w:val="22"/>
      <w:szCs w:val="22"/>
    </w:rPr>
  </w:style>
  <w:style w:type="character" w:customStyle="1" w:styleId="TitleChar">
    <w:name w:val="Title Char"/>
    <w:rPr>
      <w:b/>
      <w:bCs/>
      <w:w w:val="100"/>
      <w:position w:val="-1"/>
      <w:sz w:val="28"/>
      <w:szCs w:val="28"/>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lang w:eastAsia="zh-CN"/>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character" w:customStyle="1" w:styleId="fontstyle21">
    <w:name w:val="fontstyle21"/>
    <w:rPr>
      <w:rFonts w:ascii="Times New Roman" w:hAnsi="Times New Roman" w:cs="Times New Roman" w:hint="default"/>
      <w:i/>
      <w:iCs/>
      <w:color w:val="000000"/>
      <w:w w:val="100"/>
      <w:position w:val="-1"/>
      <w:sz w:val="28"/>
      <w:szCs w:val="28"/>
      <w:effect w:val="none"/>
      <w:vertAlign w:val="baseline"/>
      <w:cs w:val="0"/>
      <w:em w:val="none"/>
    </w:rPr>
  </w:style>
  <w:style w:type="character" w:customStyle="1" w:styleId="normal-h1">
    <w:name w:val="normal-h1"/>
    <w:rPr>
      <w:rFonts w:ascii="Times New Roman" w:hAnsi="Times New Roman"/>
      <w:w w:val="100"/>
      <w:position w:val="-1"/>
      <w:sz w:val="28"/>
      <w:effect w:val="none"/>
      <w:vertAlign w:val="baseline"/>
      <w:cs w:val="0"/>
      <w:em w:val="none"/>
    </w:rPr>
  </w:style>
  <w:style w:type="paragraph" w:styleId="NormalWeb">
    <w:name w:val="Normal (Web)"/>
    <w:basedOn w:val="Normal"/>
    <w:pPr>
      <w:spacing w:before="100" w:beforeAutospacing="1" w:after="100" w:afterAutospacing="1"/>
    </w:pPr>
  </w:style>
  <w:style w:type="character" w:customStyle="1" w:styleId="NormalWebChar">
    <w:name w:val="Normal (Web) Char"/>
    <w:rPr>
      <w:w w:val="100"/>
      <w:position w:val="-1"/>
      <w:sz w:val="24"/>
      <w:szCs w:val="24"/>
      <w:effect w:val="none"/>
      <w:vertAlign w:val="baseline"/>
      <w:cs w:val="0"/>
      <w:em w:val="none"/>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ichvucong.dav.gov.vn/congbothuoc/index" TargetMode="External"/><Relationship Id="rId18" Type="http://schemas.openxmlformats.org/officeDocument/2006/relationships/hyperlink" Target="https://kduoc.duytan.edu.vn/Home/ArticleDetail/vn/78/4777/chat-danh-dau-chat-luong-qmark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thuvienphapluat.vn/van-ban/vi-pham-hanh-chinh/nghi-dinh-115-2018-nd-cp-quy-dinh-xu-phat-vi-pham-hanh-chinh-ve-an-toan-thuc-pham-360333.aspx" TargetMode="External"/><Relationship Id="rId17" Type="http://schemas.openxmlformats.org/officeDocument/2006/relationships/hyperlink" Target="https://kduoc.duytan.edu.vn/Home/ArticleDetail/vn/78/4777/chat-danh-dau-chat-luong-qmark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thuvienphapluat.vn/van-ban/Quyen-dan-su/Bo-luat-dan-su-2015-296215.aspx?anchor=dieu_15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i-pham-hanh-chinh/nghi-dinh-124-2021-nd-cp-sua-doi-nghi-dinh-115-2018-nd-cp-va-117-2020-nd-cp-499187.aspx"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thuvienphapluat.vn/van-ban/Quyen-dan-su/Bo-luat-dan-su-2015-296215.aspx?anchor=dieu_158" TargetMode="External"/><Relationship Id="rId23" Type="http://schemas.openxmlformats.org/officeDocument/2006/relationships/footer" Target="footer2.xml"/><Relationship Id="rId10" Type="http://schemas.openxmlformats.org/officeDocument/2006/relationships/hyperlink" Target="https://thuvienphapluat.vn/van-ban/vi-pham-hanh-chinh/nghi-dinh-115-2018-nd-cp-quy-dinh-xu-phat-vi-pham-hanh-chinh-ve-an-toan-thuc-pham-360333.aspx" TargetMode="External"/><Relationship Id="rId19" Type="http://schemas.openxmlformats.org/officeDocument/2006/relationships/hyperlink" Target="https://thuvienphapluat.vn/van-ban/Thuong-mai/Nghi-dinh-100-2014-ND-CP-kinh-doanh-su-dung-san-pham-dinh-duong-cho-tre-nho-binh-bu-va-vu-ngam-nhan-tao-256755.aspx?anchor=dieu_2" TargetMode="External"/><Relationship Id="rId4" Type="http://schemas.openxmlformats.org/officeDocument/2006/relationships/settings" Target="settings.xml"/><Relationship Id="rId9" Type="http://schemas.openxmlformats.org/officeDocument/2006/relationships/hyperlink" Target="https://thuvienphapluat.vn/van-ban/Quyen-dan-su/Bo-luat-dan-su-2015-296215.aspx?anchor=dieu_158" TargetMode="External"/><Relationship Id="rId14" Type="http://schemas.openxmlformats.org/officeDocument/2006/relationships/hyperlink" Target="https://dichvucong.dav.gov.vn/congbothuoc/inde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VlaoPzSubw6GKrw8LnSIOx1obw==">CgMxLjAaHQoBMBIYChYIB0ISEhBBcmlhbCBVbmljb2RlIE1TMghoLmdqZGd4czIJaC4zMGowemxsMgloLjFmb2I5dGUyCWguM3pueXNoNzIPa2l4LmN3NjM0b2pxdDM5OAByITFJUkVDU190eU16TmVhbXp3WDdEbDhQa3ljd2U1Tk14Xw==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42295</Words>
  <Characters>241083</Characters>
  <Application>Microsoft Office Word</Application>
  <DocSecurity>0</DocSecurity>
  <Lines>2009</Lines>
  <Paragraphs>565</Paragraphs>
  <ScaleCrop>false</ScaleCrop>
  <Company/>
  <LinksUpToDate>false</LinksUpToDate>
  <CharactersWithSpaces>282813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2024-05-07T08:38:00Z</dcterms:created>
  <dcterms:modified xsi:type="dcterms:W3CDTF">2025-03-12T11:43:00Z</dcterms:modified>
</cp:coreProperties>
</file>